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425" w:rsidRPr="00075425" w:rsidRDefault="00075425" w:rsidP="00075425">
      <w:pPr>
        <w:pStyle w:val="Bezproreda"/>
        <w:rPr>
          <w:b/>
        </w:rPr>
      </w:pPr>
      <w:r w:rsidRPr="00075425">
        <w:rPr>
          <w:b/>
        </w:rPr>
        <w:t>REPUBLIKA HRVATSKA</w:t>
      </w:r>
    </w:p>
    <w:p w:rsidR="00075425" w:rsidRPr="00075425" w:rsidRDefault="00075425" w:rsidP="00075425">
      <w:pPr>
        <w:pStyle w:val="Bezproreda"/>
        <w:rPr>
          <w:b/>
        </w:rPr>
      </w:pPr>
      <w:r w:rsidRPr="00075425">
        <w:rPr>
          <w:b/>
        </w:rPr>
        <w:t>OSJEČKO – BARANJSKA ŽUPANIJA</w:t>
      </w:r>
    </w:p>
    <w:p w:rsidR="00075425" w:rsidRPr="00075425" w:rsidRDefault="00075425" w:rsidP="00075425">
      <w:pPr>
        <w:pStyle w:val="Bezproreda"/>
        <w:rPr>
          <w:b/>
        </w:rPr>
      </w:pPr>
      <w:r w:rsidRPr="00075425">
        <w:rPr>
          <w:b/>
        </w:rPr>
        <w:t>OPĆINA STRIZIVOJNA</w:t>
      </w:r>
    </w:p>
    <w:p w:rsidR="00075425" w:rsidRPr="00075425" w:rsidRDefault="00075425" w:rsidP="00075425">
      <w:pPr>
        <w:rPr>
          <w:b/>
        </w:rPr>
      </w:pPr>
      <w:r w:rsidRPr="00075425">
        <w:rPr>
          <w:b/>
        </w:rPr>
        <w:t>OPĆINSKO VJEĆE</w:t>
      </w:r>
    </w:p>
    <w:p w:rsidR="00075425" w:rsidRDefault="00075425" w:rsidP="00075425">
      <w:r>
        <w:t>KLASA: 021-01/16-01/11</w:t>
      </w:r>
    </w:p>
    <w:p w:rsidR="00075425" w:rsidRDefault="00075425" w:rsidP="00075425">
      <w:r>
        <w:t>UR.BROJ: 2121/08-01-16-1</w:t>
      </w:r>
    </w:p>
    <w:p w:rsidR="00075425" w:rsidRDefault="00075425" w:rsidP="00075425">
      <w:r>
        <w:t>Strizivojna, 10. lipnja 2016.</w:t>
      </w:r>
    </w:p>
    <w:p w:rsidR="00075425" w:rsidRDefault="00075425" w:rsidP="00075425">
      <w:r>
        <w:t>Temeljem članka 35. Zakona o lokalnoj i područnoj (regionalnoj) samoupravi (N.</w:t>
      </w:r>
      <w:r w:rsidR="00662B29">
        <w:t xml:space="preserve"> </w:t>
      </w:r>
      <w:r>
        <w:t>Novine br.33/01., 129/05., 109/07., 125/05., 36/09., 150/11., 144/12. i 19/13.), članka 39. stavka 5., 7., 8., 9., zakona o socijalnoj skrbi, članka 32. Statuta Općine Strizivojna (Službeni glasnik općine Strizivojna 02/13.) Općinsko vijeće Općine Strizivojna na 16. sjednici održanoj 09. lipnja 2016. godine, donijelo je</w:t>
      </w:r>
    </w:p>
    <w:p w:rsidR="00662B29" w:rsidRDefault="00662B29" w:rsidP="00075425">
      <w:pPr>
        <w:jc w:val="center"/>
        <w:rPr>
          <w:b/>
        </w:rPr>
      </w:pPr>
    </w:p>
    <w:p w:rsidR="00075425" w:rsidRPr="00075425" w:rsidRDefault="00075425" w:rsidP="00075425">
      <w:pPr>
        <w:jc w:val="center"/>
        <w:rPr>
          <w:b/>
        </w:rPr>
      </w:pPr>
      <w:r w:rsidRPr="00075425">
        <w:rPr>
          <w:b/>
        </w:rPr>
        <w:t>ODLUKU</w:t>
      </w:r>
    </w:p>
    <w:p w:rsidR="00075425" w:rsidRDefault="00075425" w:rsidP="00075425"/>
    <w:p w:rsidR="00075425" w:rsidRDefault="00075425" w:rsidP="00075425">
      <w:pPr>
        <w:jc w:val="center"/>
      </w:pPr>
      <w:r>
        <w:t>o sudjelovanju korisnika socijalne skrbi u radovima za opće dobro bez naknade</w:t>
      </w:r>
    </w:p>
    <w:p w:rsidR="00662B29" w:rsidRDefault="00662B29" w:rsidP="00075425">
      <w:pPr>
        <w:jc w:val="center"/>
      </w:pPr>
    </w:p>
    <w:p w:rsidR="00075425" w:rsidRDefault="00075425" w:rsidP="00075425">
      <w:pPr>
        <w:jc w:val="center"/>
      </w:pPr>
      <w:r>
        <w:t>Članak 1.</w:t>
      </w:r>
    </w:p>
    <w:p w:rsidR="00075425" w:rsidRDefault="00075425" w:rsidP="00075425">
      <w:r>
        <w:t>Uvodno</w:t>
      </w:r>
    </w:p>
    <w:p w:rsidR="00075425" w:rsidRDefault="00AA5BD5" w:rsidP="00AA5BD5">
      <w:r>
        <w:t xml:space="preserve">1.  </w:t>
      </w:r>
      <w:r w:rsidR="00075425">
        <w:t xml:space="preserve">siječnja 2014. stupio je na snagu novi Zakon o socijalnoj skrbi. Po novom zakonu općine mogu pozvati radno </w:t>
      </w:r>
      <w:r w:rsidR="00075425" w:rsidRPr="00AA5BD5">
        <w:rPr>
          <w:b/>
        </w:rPr>
        <w:t>sposobne i djelomično radno sposobne</w:t>
      </w:r>
      <w:r w:rsidR="00075425">
        <w:t xml:space="preserve"> primatelje zajamčene minimalne naknade</w:t>
      </w:r>
      <w:r>
        <w:t xml:space="preserve"> </w:t>
      </w:r>
      <w:r w:rsidRPr="00AA5BD5">
        <w:rPr>
          <w:b/>
        </w:rPr>
        <w:t>(„državne socijalne pomoći“)</w:t>
      </w:r>
      <w:r>
        <w:t xml:space="preserve"> na sudjelovanju u </w:t>
      </w:r>
      <w:r w:rsidRPr="00AA5BD5">
        <w:rPr>
          <w:b/>
        </w:rPr>
        <w:t>radovima za opće dobro bez naknade.</w:t>
      </w:r>
    </w:p>
    <w:p w:rsidR="00AA5BD5" w:rsidRDefault="00AA5BD5" w:rsidP="00AA5BD5">
      <w:r>
        <w:t xml:space="preserve">Na temelju članka 35. Zakona o socijalnoj skrbi primatelji zajamčene minimalne naknade </w:t>
      </w:r>
      <w:r w:rsidRPr="00AA5BD5">
        <w:rPr>
          <w:b/>
        </w:rPr>
        <w:t>izgubit će</w:t>
      </w:r>
      <w:r>
        <w:t xml:space="preserve"> </w:t>
      </w:r>
      <w:r w:rsidRPr="00AA5BD5">
        <w:rPr>
          <w:b/>
        </w:rPr>
        <w:t>pravo</w:t>
      </w:r>
      <w:r>
        <w:t xml:space="preserve"> na zajamčenu minimalnu naknadu </w:t>
      </w:r>
      <w:r w:rsidRPr="00AA5BD5">
        <w:rPr>
          <w:b/>
        </w:rPr>
        <w:t>ukoliko  se ne odazovu</w:t>
      </w:r>
      <w:r>
        <w:t xml:space="preserve"> pozivu Općine Strizivojna na sudjelovanje u radovima za opće dobro bez naknade.</w:t>
      </w:r>
    </w:p>
    <w:p w:rsidR="00AA5BD5" w:rsidRDefault="00AA5BD5" w:rsidP="00AA5BD5">
      <w:r>
        <w:t>Općinsko vijeće Općine Strizivojna donijelo je na 16. sjednici održanoj 09. lipnja 2016. zaključak kojim nalaže Načelniku da se u Općini Strizivojna napravi plan i program rada primatelja zajamčene minimalne naknade na radove za opće dobro bez naknade.</w:t>
      </w:r>
    </w:p>
    <w:p w:rsidR="00662B29" w:rsidRDefault="00662B29" w:rsidP="00AA5BD5">
      <w:pPr>
        <w:jc w:val="center"/>
      </w:pPr>
    </w:p>
    <w:p w:rsidR="00AA5BD5" w:rsidRDefault="00AA5BD5" w:rsidP="00AA5BD5">
      <w:pPr>
        <w:jc w:val="center"/>
      </w:pPr>
      <w:r>
        <w:t>Članak 2.</w:t>
      </w:r>
    </w:p>
    <w:p w:rsidR="00AA5BD5" w:rsidRDefault="00AA5BD5" w:rsidP="00AA5BD5">
      <w:r>
        <w:t>Nalaže se jedinstvenom upravnom odjelu da u suradnji sa Odborom za socijalnu skrb, a sukladno popisu Centra za socijalnu skrb o radno sposobnim i djelomično radno sposobnim samcima ili članovima kućanstva, napravi popis istih, te popis potreba za radom u Općini.</w:t>
      </w:r>
    </w:p>
    <w:p w:rsidR="00662B29" w:rsidRDefault="00662B29" w:rsidP="00AA5BD5"/>
    <w:p w:rsidR="00662B29" w:rsidRDefault="00662B29" w:rsidP="00AA5BD5">
      <w:r>
        <w:t>Do izrade popisa potreba za radom u Općini općinski načelnik i Jedinstveni upravni odjel organizirat će obavljanje onih radova za kojim potrebu izrazi Općinsko vijeće usmeno na sjednici.</w:t>
      </w:r>
    </w:p>
    <w:p w:rsidR="00662B29" w:rsidRDefault="00662B29" w:rsidP="00AA5BD5"/>
    <w:p w:rsidR="00662B29" w:rsidRDefault="00662B29" w:rsidP="00AA5BD5"/>
    <w:p w:rsidR="00662B29" w:rsidRDefault="00662B29" w:rsidP="00662B29">
      <w:pPr>
        <w:jc w:val="center"/>
      </w:pPr>
      <w:r>
        <w:lastRenderedPageBreak/>
        <w:t>Članak 3.</w:t>
      </w:r>
    </w:p>
    <w:p w:rsidR="00AA5BD5" w:rsidRDefault="00662B29" w:rsidP="00AA5BD5">
      <w:r>
        <w:t>U radovima za opće dobro korisnici zajamčene minimalne naknade mogu sudjelovati najmanje trideset, a najviše devedeset sati mjesečno.</w:t>
      </w:r>
    </w:p>
    <w:p w:rsidR="00662B29" w:rsidRDefault="00662B29" w:rsidP="00AA5BD5"/>
    <w:p w:rsidR="00662B29" w:rsidRDefault="00662B29" w:rsidP="00662B29">
      <w:pPr>
        <w:jc w:val="center"/>
      </w:pPr>
      <w:r>
        <w:t>Članak 4.</w:t>
      </w:r>
    </w:p>
    <w:p w:rsidR="00662B29" w:rsidRDefault="00662B29" w:rsidP="00662B29">
      <w:r>
        <w:t>Jedinstveni upravni odjel će jednom mjesečno dostaviti Centru za socijalnu skrb podatke o korisnicima zajamčene minimalne naknade koji su pozvani i koji su se odazvali i sudjelovali u radovima za opće dobro bez naknade te podatke o korisnicima zajamčene minimalne naknade koji su pozvani, a nisu se odazvali te kojima se zbog navedenog, sukladno Zakonu, treba ukinuti pravo na zajamčenu minimalnu naknadu.</w:t>
      </w:r>
    </w:p>
    <w:p w:rsidR="00662B29" w:rsidRDefault="00662B29" w:rsidP="00662B29"/>
    <w:p w:rsidR="00662B29" w:rsidRDefault="00662B29" w:rsidP="00662B29">
      <w:pPr>
        <w:jc w:val="center"/>
      </w:pPr>
      <w:r>
        <w:t>Članak 5.</w:t>
      </w:r>
    </w:p>
    <w:p w:rsidR="00662B29" w:rsidRDefault="00662B29" w:rsidP="00662B29">
      <w:r>
        <w:t>Jedinstveni upravni odjel i načelnik vodit će računa o tome da se svi primatelji zajamčene minimalne naknade podjednako pozivaju na radove za opće dobro bez naknade.</w:t>
      </w:r>
    </w:p>
    <w:p w:rsidR="00662B29" w:rsidRDefault="00662B29" w:rsidP="00662B29"/>
    <w:p w:rsidR="00662B29" w:rsidRDefault="00662B29" w:rsidP="00662B29">
      <w:pPr>
        <w:jc w:val="center"/>
      </w:pPr>
      <w:r>
        <w:t>Članak 6.</w:t>
      </w:r>
    </w:p>
    <w:p w:rsidR="00AA5BD5" w:rsidRDefault="002D6DC5" w:rsidP="00AA5BD5">
      <w:r>
        <w:t>Na radove za opće dobro ne mogu se pozvati primatelji zajamčene minimalne naknade kojima bi zbog privremenih općepoznatih osobnih ili obiteljskih teških prilika i dužnosti, kao što su briga za bolesno dijete i slično, obavljanje radova za opće dobro bez naknade prouzrokovalo nemogućnost izvršavanja tih dužnosti.</w:t>
      </w:r>
    </w:p>
    <w:p w:rsidR="002D6DC5" w:rsidRDefault="002D6DC5" w:rsidP="00AA5BD5">
      <w:r>
        <w:t>Odluku o nemogućnosti pozivanja korisnika zajamčene minimalne naknade na radove za opće dobro bez naknade donosi načelnik uz pribavljeno pozitivno mišljenje Odbora za socijalnu skrb ili Općinsko vijeće samostalno.</w:t>
      </w:r>
    </w:p>
    <w:p w:rsidR="002D6DC5" w:rsidRDefault="002D6DC5" w:rsidP="002D6DC5">
      <w:pPr>
        <w:jc w:val="center"/>
      </w:pPr>
    </w:p>
    <w:p w:rsidR="002D6DC5" w:rsidRDefault="002D6DC5" w:rsidP="002D6DC5">
      <w:pPr>
        <w:jc w:val="center"/>
      </w:pPr>
      <w:r>
        <w:t>Članak 7.</w:t>
      </w:r>
    </w:p>
    <w:p w:rsidR="002D6DC5" w:rsidRDefault="002D6DC5" w:rsidP="002D6DC5">
      <w:r>
        <w:t>Ova odluka objavit ć e se na službenim internetskim stranicama Općine Strizivojna, i na oglasnim pločama.</w:t>
      </w:r>
    </w:p>
    <w:p w:rsidR="002D6DC5" w:rsidRDefault="002D6DC5" w:rsidP="00DC6727">
      <w:pPr>
        <w:jc w:val="center"/>
      </w:pPr>
    </w:p>
    <w:p w:rsidR="002D6DC5" w:rsidRDefault="00DC6727" w:rsidP="00DC6727">
      <w:pPr>
        <w:jc w:val="center"/>
      </w:pPr>
      <w:r>
        <w:t>Članak 8.</w:t>
      </w:r>
    </w:p>
    <w:p w:rsidR="00DC6727" w:rsidRDefault="00DC6727" w:rsidP="00DC6727">
      <w:r>
        <w:t>Odluka stupa na snagu danom donošenja, a objavljuje se u Službenom glasniku općine Strizivojna.</w:t>
      </w:r>
    </w:p>
    <w:p w:rsidR="00DC6727" w:rsidRDefault="00DC6727" w:rsidP="00DC6727"/>
    <w:p w:rsidR="00DC6727" w:rsidRDefault="00DC6727" w:rsidP="00DC6727">
      <w:r>
        <w:t>Dostaviti:</w:t>
      </w:r>
    </w:p>
    <w:p w:rsidR="00DC6727" w:rsidRDefault="00DC6727" w:rsidP="00DC6727">
      <w:pPr>
        <w:pStyle w:val="Odlomakpopisa"/>
        <w:numPr>
          <w:ilvl w:val="0"/>
          <w:numId w:val="4"/>
        </w:numPr>
      </w:pPr>
      <w:r>
        <w:t>Arhiva                                                                           Predsjednik općinskog Vijeća</w:t>
      </w:r>
    </w:p>
    <w:p w:rsidR="00DC6727" w:rsidRDefault="00DC6727" w:rsidP="00DC6727">
      <w:pPr>
        <w:pStyle w:val="Odlomakpopisa"/>
      </w:pPr>
      <w:r>
        <w:t xml:space="preserve">                                                                                                </w:t>
      </w:r>
    </w:p>
    <w:p w:rsidR="00DC6727" w:rsidRDefault="00DC6727" w:rsidP="00DC6727">
      <w:pPr>
        <w:pStyle w:val="Odlomakpopisa"/>
      </w:pPr>
      <w:r>
        <w:t xml:space="preserve">                                                                                         Zdravko Kvesić</w:t>
      </w:r>
      <w:bookmarkStart w:id="0" w:name="_GoBack"/>
      <w:bookmarkEnd w:id="0"/>
    </w:p>
    <w:p w:rsidR="00AA5BD5" w:rsidRDefault="00AA5BD5" w:rsidP="00AA5BD5"/>
    <w:p w:rsidR="00AA5BD5" w:rsidRDefault="00AA5BD5" w:rsidP="00AA5BD5"/>
    <w:p w:rsidR="00AA5BD5" w:rsidRDefault="00AA5BD5" w:rsidP="00AA5BD5"/>
    <w:p w:rsidR="00AA5BD5" w:rsidRDefault="00AA5BD5" w:rsidP="00AA5BD5"/>
    <w:p w:rsidR="00AA5BD5" w:rsidRDefault="00AA5BD5" w:rsidP="00AA5BD5"/>
    <w:p w:rsidR="00AA5BD5" w:rsidRDefault="00AA5BD5" w:rsidP="00AA5BD5"/>
    <w:sectPr w:rsidR="00AA5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425CB"/>
    <w:multiLevelType w:val="hybridMultilevel"/>
    <w:tmpl w:val="B9684D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F223A"/>
    <w:multiLevelType w:val="hybridMultilevel"/>
    <w:tmpl w:val="FC7E1E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514E8"/>
    <w:multiLevelType w:val="hybridMultilevel"/>
    <w:tmpl w:val="E66AE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A7F1A"/>
    <w:multiLevelType w:val="hybridMultilevel"/>
    <w:tmpl w:val="5E28B8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25"/>
    <w:rsid w:val="00075425"/>
    <w:rsid w:val="002D6DC5"/>
    <w:rsid w:val="00662B29"/>
    <w:rsid w:val="007278A3"/>
    <w:rsid w:val="00AA5BD5"/>
    <w:rsid w:val="00DC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A06FD-C9FE-4B10-9BA5-AA1BE201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7542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75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2016-06-15T09:35:00Z</dcterms:created>
  <dcterms:modified xsi:type="dcterms:W3CDTF">2016-06-15T10:18:00Z</dcterms:modified>
</cp:coreProperties>
</file>