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A7" w:rsidRPr="007B7BC6" w:rsidRDefault="001F59A7" w:rsidP="001F59A7">
      <w:pPr>
        <w:rPr>
          <w:rFonts w:ascii="Times New Roman" w:hAnsi="Times New Roman" w:cs="Times New Roman"/>
        </w:rPr>
      </w:pPr>
    </w:p>
    <w:p w:rsidR="001F59A7" w:rsidRPr="007B7BC6" w:rsidRDefault="001F59A7" w:rsidP="001F59A7">
      <w:pPr>
        <w:pStyle w:val="Podnaslov"/>
        <w:rPr>
          <w:rFonts w:ascii="Times New Roman" w:hAnsi="Times New Roman" w:cs="Times New Roman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Br.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10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2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9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12.2018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</w:t>
      </w:r>
      <w:bookmarkStart w:id="0" w:name="_GoBack"/>
      <w:bookmarkEnd w:id="0"/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t>AJ:</w:t>
      </w: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1F59A7" w:rsidRPr="00820672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OPĆINSKI NAČELNIK:</w:t>
      </w:r>
    </w:p>
    <w:p w:rsidR="001F59A7" w:rsidRPr="007B7BC6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2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1F59A7" w:rsidRPr="007B7BC6" w:rsidTr="001F59A7">
        <w:trPr>
          <w:trHeight w:val="5351"/>
        </w:trPr>
        <w:tc>
          <w:tcPr>
            <w:tcW w:w="9017" w:type="dxa"/>
          </w:tcPr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PLAN PRIJMA U SLUŽBU U OPĆINI STRIZIVOJNA ZA 2019. GODINU....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....................</w:t>
            </w: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PLAN KLASIFIKACIJSKIH OZNAKA I BROJČANIH OZNAKA STVARALACA I PRIMALACA AKATA.....................................................................................................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.........</w:t>
            </w: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Pr="007B7BC6" w:rsidRDefault="001F59A7" w:rsidP="00B0760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</w:t>
            </w:r>
          </w:p>
          <w:p w:rsidR="001F59A7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1F59A7" w:rsidRPr="007B7BC6" w:rsidRDefault="001F59A7" w:rsidP="001F59A7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</w:t>
            </w: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2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3" w:type="dxa"/>
          </w:tcPr>
          <w:p w:rsidR="001F59A7" w:rsidRPr="007B7BC6" w:rsidRDefault="001F59A7" w:rsidP="00B07603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1F59A7" w:rsidRPr="00D6386D" w:rsidRDefault="001F59A7" w:rsidP="001F5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F59A7" w:rsidRPr="00032B72" w:rsidRDefault="001F59A7" w:rsidP="001F59A7">
      <w:pPr>
        <w:spacing w:after="1" w:line="276" w:lineRule="auto"/>
        <w:ind w:left="-5" w:right="134" w:hanging="10"/>
        <w:jc w:val="both"/>
        <w:rPr>
          <w:rFonts w:ascii="Times New Roman" w:eastAsia="Calibri" w:hAnsi="Times New Roman" w:cs="Times New Roman"/>
          <w:color w:val="000000"/>
          <w:lang w:eastAsia="hr-HR"/>
        </w:rPr>
      </w:pPr>
      <w:r w:rsidRPr="00032B72">
        <w:rPr>
          <w:rFonts w:ascii="Times New Roman" w:eastAsia="Calibri" w:hAnsi="Times New Roman" w:cs="Times New Roman"/>
          <w:color w:val="000000"/>
          <w:sz w:val="24"/>
          <w:lang w:eastAsia="hr-HR"/>
        </w:rPr>
        <w:lastRenderedPageBreak/>
        <w:t xml:space="preserve">Na temelju članka 10. stavka 2. Zakona o službenicima i namještenicima u lokalnoj i područnoj (regionalnoj) samoupravi („Narodne novine“ broj 86/08, 61/11 i 04/18) i članka 46. Statuta Općine Strizivojna („Službeni glasnik“ Općine Strizivojna broj 2/18) Općinski načelnik Općine Strizivojna donosi </w:t>
      </w:r>
    </w:p>
    <w:p w:rsidR="001F59A7" w:rsidRPr="00ED2BB6" w:rsidRDefault="001F59A7" w:rsidP="001F59A7">
      <w:pPr>
        <w:spacing w:after="264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Calibri" w:eastAsia="Calibri" w:hAnsi="Calibri" w:cs="Calibri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26"/>
        <w:ind w:left="10" w:right="360" w:hanging="10"/>
        <w:jc w:val="center"/>
        <w:rPr>
          <w:rFonts w:ascii="Calibri" w:eastAsia="Calibri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PLAN PRIJ</w:t>
      </w: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MA U SLUŽBU U </w:t>
      </w:r>
    </w:p>
    <w:p w:rsidR="001F59A7" w:rsidRPr="00ED2BB6" w:rsidRDefault="001F59A7" w:rsidP="001F59A7">
      <w:pPr>
        <w:spacing w:after="0"/>
        <w:ind w:left="10" w:right="360" w:hanging="1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OPĆINI STRIZIVOJNA </w:t>
      </w:r>
    </w:p>
    <w:p w:rsidR="001F59A7" w:rsidRPr="00ED2BB6" w:rsidRDefault="001F59A7" w:rsidP="001F59A7">
      <w:pPr>
        <w:spacing w:after="0"/>
        <w:ind w:right="286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 xml:space="preserve"> </w:t>
      </w:r>
    </w:p>
    <w:p w:rsidR="001F59A7" w:rsidRPr="00ED2BB6" w:rsidRDefault="001F59A7" w:rsidP="001F59A7">
      <w:pPr>
        <w:spacing w:after="0"/>
        <w:ind w:left="10" w:right="357" w:hanging="1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1. </w:t>
      </w:r>
    </w:p>
    <w:p w:rsidR="001F59A7" w:rsidRPr="00ED2BB6" w:rsidRDefault="001F59A7" w:rsidP="001F59A7">
      <w:pPr>
        <w:spacing w:after="17"/>
        <w:ind w:right="296"/>
        <w:jc w:val="both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5" w:line="269" w:lineRule="auto"/>
        <w:ind w:left="-5" w:right="349" w:hanging="10"/>
        <w:jc w:val="both"/>
        <w:rPr>
          <w:rFonts w:ascii="Calibri" w:eastAsia="Calibri" w:hAnsi="Calibri" w:cs="Calibri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Ovim Planom prijma u sl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užbu u Općinu Strizivojna (dalj</w:t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e u tekstu: Plan prijma) utvrđuje se prijam službenika i namještenika, te prelazak službenika i namještenika u službu u Jedinstveni upravni odjel Općine Strizivojna (dalje u tek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stu: Upravni odjel) tijekom 2019</w:t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. godine. </w:t>
      </w:r>
    </w:p>
    <w:p w:rsidR="001F59A7" w:rsidRPr="00ED2BB6" w:rsidRDefault="001F59A7" w:rsidP="001F59A7">
      <w:pPr>
        <w:spacing w:after="29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0"/>
        <w:ind w:left="10" w:right="357" w:hanging="1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2. </w:t>
      </w:r>
    </w:p>
    <w:p w:rsidR="001F59A7" w:rsidRPr="00ED2BB6" w:rsidRDefault="001F59A7" w:rsidP="001F59A7">
      <w:pPr>
        <w:spacing w:after="15"/>
        <w:ind w:right="296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5" w:line="269" w:lineRule="auto"/>
        <w:ind w:left="-5" w:right="349" w:hanging="10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Plan prijma sadrži: </w:t>
      </w:r>
    </w:p>
    <w:p w:rsidR="001F59A7" w:rsidRPr="00ED2BB6" w:rsidRDefault="001F59A7" w:rsidP="001F59A7">
      <w:pPr>
        <w:numPr>
          <w:ilvl w:val="0"/>
          <w:numId w:val="23"/>
        </w:numPr>
        <w:spacing w:after="5" w:line="269" w:lineRule="auto"/>
        <w:ind w:right="349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Stvarno stanje popunjenosti radnih mjesta u Upravnom odjelu, </w:t>
      </w:r>
    </w:p>
    <w:p w:rsidR="001F59A7" w:rsidRPr="00ED2BB6" w:rsidRDefault="001F59A7" w:rsidP="001F59A7">
      <w:pPr>
        <w:numPr>
          <w:ilvl w:val="0"/>
          <w:numId w:val="23"/>
        </w:numPr>
        <w:spacing w:after="5" w:line="269" w:lineRule="auto"/>
        <w:ind w:right="349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Potreban broj službenika i namještenika na neodređeno vrijeme za 201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9</w:t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ab/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godinu </w:t>
      </w:r>
    </w:p>
    <w:p w:rsidR="001F59A7" w:rsidRPr="00ED2BB6" w:rsidRDefault="001F59A7" w:rsidP="001F59A7">
      <w:pPr>
        <w:numPr>
          <w:ilvl w:val="0"/>
          <w:numId w:val="23"/>
        </w:numPr>
        <w:spacing w:after="5" w:line="269" w:lineRule="auto"/>
        <w:ind w:right="349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Potreban broj vježbenika odgovarajuće stručne spreme za 201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9</w:t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. godinu. </w:t>
      </w:r>
    </w:p>
    <w:p w:rsidR="001F59A7" w:rsidRPr="00ED2BB6" w:rsidRDefault="001F59A7" w:rsidP="001F59A7">
      <w:pPr>
        <w:spacing w:after="29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0"/>
        <w:ind w:left="10" w:right="357" w:hanging="1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3. </w:t>
      </w:r>
    </w:p>
    <w:p w:rsidR="001F59A7" w:rsidRPr="00ED2BB6" w:rsidRDefault="001F59A7" w:rsidP="001F59A7">
      <w:pPr>
        <w:spacing w:after="14"/>
        <w:ind w:right="296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5" w:line="269" w:lineRule="auto"/>
        <w:ind w:left="-5" w:right="349" w:hanging="10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Plan prijma u Upravni odjel Općine Strizivojna za 201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9</w:t>
      </w: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. godinu prikazan je u tabeli koja se nalazi u privitku i čini sastavni dio ovog Plana prijma. </w:t>
      </w:r>
    </w:p>
    <w:p w:rsidR="001F59A7" w:rsidRPr="00ED2BB6" w:rsidRDefault="001F59A7" w:rsidP="001F59A7">
      <w:pPr>
        <w:spacing w:after="29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0"/>
        <w:ind w:left="10" w:right="357" w:hanging="1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Članak 4. </w:t>
      </w:r>
    </w:p>
    <w:p w:rsidR="001F59A7" w:rsidRPr="00ED2BB6" w:rsidRDefault="001F59A7" w:rsidP="001F59A7">
      <w:pPr>
        <w:spacing w:after="22"/>
        <w:ind w:right="296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5" w:line="269" w:lineRule="auto"/>
        <w:ind w:left="-5" w:right="349" w:hanging="10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Ovaj Plan prijma stupa na snagu danom donošenja i objavit će se u „Službenom glasniku“ Općine Strizivojna. </w:t>
      </w:r>
    </w:p>
    <w:p w:rsidR="001F59A7" w:rsidRPr="00ED2BB6" w:rsidRDefault="001F59A7" w:rsidP="001F59A7">
      <w:pPr>
        <w:spacing w:after="0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0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206" w:line="269" w:lineRule="auto"/>
        <w:ind w:left="718" w:right="349" w:hanging="10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0"/>
        <w:ind w:left="409"/>
        <w:jc w:val="center"/>
        <w:rPr>
          <w:rFonts w:ascii="Calibri" w:eastAsia="Calibri" w:hAnsi="Calibri" w:cs="Calibri"/>
          <w:color w:val="000000"/>
          <w:lang w:eastAsia="hr-HR"/>
        </w:rPr>
      </w:pPr>
    </w:p>
    <w:p w:rsidR="001F59A7" w:rsidRPr="00ED2BB6" w:rsidRDefault="001F59A7" w:rsidP="001F59A7">
      <w:pPr>
        <w:spacing w:after="0"/>
        <w:ind w:left="409"/>
        <w:jc w:val="center"/>
        <w:rPr>
          <w:rFonts w:ascii="Calibri" w:eastAsia="Calibri" w:hAnsi="Calibri" w:cs="Calibri"/>
          <w:color w:val="000000"/>
          <w:lang w:eastAsia="hr-HR"/>
        </w:rPr>
      </w:pPr>
    </w:p>
    <w:p w:rsidR="001F59A7" w:rsidRPr="00ED2BB6" w:rsidRDefault="001F59A7" w:rsidP="001F59A7">
      <w:pPr>
        <w:spacing w:after="0"/>
        <w:ind w:left="409"/>
        <w:jc w:val="center"/>
        <w:rPr>
          <w:rFonts w:ascii="Calibri" w:eastAsia="Calibri" w:hAnsi="Calibri" w:cs="Calibri"/>
          <w:color w:val="000000"/>
          <w:lang w:eastAsia="hr-HR"/>
        </w:rPr>
      </w:pPr>
    </w:p>
    <w:p w:rsidR="001F59A7" w:rsidRPr="00ED2BB6" w:rsidRDefault="001F59A7" w:rsidP="001F59A7">
      <w:pPr>
        <w:spacing w:after="0"/>
        <w:ind w:left="409"/>
        <w:jc w:val="center"/>
        <w:rPr>
          <w:rFonts w:ascii="Calibri" w:eastAsia="Calibri" w:hAnsi="Calibri" w:cs="Calibri"/>
          <w:color w:val="000000"/>
          <w:lang w:eastAsia="hr-HR"/>
        </w:rPr>
      </w:pPr>
    </w:p>
    <w:p w:rsidR="001F59A7" w:rsidRPr="00ED2BB6" w:rsidRDefault="001F59A7" w:rsidP="001F59A7">
      <w:pPr>
        <w:spacing w:after="0"/>
        <w:ind w:left="409"/>
        <w:jc w:val="center"/>
        <w:rPr>
          <w:rFonts w:ascii="Calibri" w:eastAsia="Calibri" w:hAnsi="Calibri" w:cs="Calibri"/>
          <w:color w:val="000000"/>
          <w:lang w:eastAsia="hr-HR"/>
        </w:rPr>
      </w:pPr>
    </w:p>
    <w:p w:rsidR="001F59A7" w:rsidRDefault="001F59A7" w:rsidP="001F59A7">
      <w:pPr>
        <w:spacing w:after="208" w:line="269" w:lineRule="auto"/>
        <w:ind w:left="718" w:right="349"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Default="001F59A7" w:rsidP="001F59A7">
      <w:pPr>
        <w:spacing w:after="208" w:line="269" w:lineRule="auto"/>
        <w:ind w:left="718" w:right="349"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F59A7" w:rsidRDefault="001F59A7" w:rsidP="001F59A7">
      <w:pPr>
        <w:spacing w:after="208" w:line="269" w:lineRule="auto"/>
        <w:ind w:left="718" w:right="349"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F59A7" w:rsidRDefault="001F59A7" w:rsidP="001F59A7">
      <w:pPr>
        <w:spacing w:after="208" w:line="269" w:lineRule="auto"/>
        <w:ind w:left="718" w:right="349" w:hanging="10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F59A7" w:rsidRPr="00ED2BB6" w:rsidRDefault="001F59A7" w:rsidP="001F59A7">
      <w:pPr>
        <w:spacing w:after="208" w:line="269" w:lineRule="auto"/>
        <w:ind w:left="718" w:right="349" w:hanging="10"/>
        <w:rPr>
          <w:rFonts w:ascii="Calibri" w:eastAsia="Calibri" w:hAnsi="Calibri" w:cs="Calibri"/>
          <w:color w:val="000000"/>
          <w:lang w:eastAsia="hr-HR"/>
        </w:rPr>
      </w:pPr>
    </w:p>
    <w:p w:rsidR="001F59A7" w:rsidRPr="00ED2BB6" w:rsidRDefault="001F59A7" w:rsidP="001F59A7">
      <w:pPr>
        <w:spacing w:after="149"/>
        <w:ind w:left="409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ED2BB6" w:rsidRDefault="001F59A7" w:rsidP="001F59A7">
      <w:pPr>
        <w:spacing w:after="0"/>
        <w:rPr>
          <w:rFonts w:ascii="Calibri" w:eastAsia="Calibri" w:hAnsi="Calibri" w:cs="Calibri"/>
          <w:color w:val="000000"/>
          <w:sz w:val="28"/>
          <w:szCs w:val="28"/>
          <w:lang w:eastAsia="hr-HR"/>
        </w:rPr>
      </w:pPr>
      <w:r w:rsidRPr="00ED2BB6">
        <w:rPr>
          <w:rFonts w:ascii="Calibri" w:eastAsia="Calibri" w:hAnsi="Calibri" w:cs="Calibri"/>
          <w:color w:val="000000"/>
          <w:sz w:val="16"/>
          <w:lang w:eastAsia="hr-HR"/>
        </w:rPr>
        <w:t xml:space="preserve">                             </w:t>
      </w:r>
      <w:r>
        <w:rPr>
          <w:rFonts w:ascii="Calibri" w:eastAsia="Calibri" w:hAnsi="Calibri" w:cs="Calibri"/>
          <w:color w:val="000000"/>
          <w:sz w:val="16"/>
          <w:lang w:eastAsia="hr-HR"/>
        </w:rPr>
        <w:t xml:space="preserve">     </w:t>
      </w:r>
      <w:r w:rsidRPr="00ED2BB6">
        <w:rPr>
          <w:rFonts w:ascii="Calibri" w:eastAsia="Calibri" w:hAnsi="Calibri" w:cs="Calibri"/>
          <w:color w:val="000000"/>
          <w:sz w:val="16"/>
          <w:lang w:eastAsia="hr-HR"/>
        </w:rPr>
        <w:t xml:space="preserve">  </w:t>
      </w:r>
      <w:r w:rsidRPr="00ED2BB6">
        <w:rPr>
          <w:rFonts w:ascii="Calibri" w:eastAsia="Calibri" w:hAnsi="Calibri" w:cs="Calibri"/>
          <w:color w:val="000000"/>
          <w:sz w:val="28"/>
          <w:szCs w:val="28"/>
          <w:lang w:eastAsia="hr-HR"/>
        </w:rPr>
        <w:t xml:space="preserve">PLAN PRIJMA U SLUŽBU U UPRAVNI ODJEL OPĆINE STRIZIVOJNA </w:t>
      </w:r>
    </w:p>
    <w:p w:rsidR="001F59A7" w:rsidRPr="00ED2BB6" w:rsidRDefault="001F59A7" w:rsidP="001F59A7">
      <w:pPr>
        <w:spacing w:after="0"/>
        <w:ind w:left="1320"/>
        <w:jc w:val="center"/>
        <w:rPr>
          <w:rFonts w:ascii="Calibri" w:eastAsia="Calibri" w:hAnsi="Calibri" w:cs="Calibri"/>
          <w:color w:val="000000"/>
          <w:lang w:eastAsia="hr-HR"/>
        </w:rPr>
      </w:pPr>
    </w:p>
    <w:tbl>
      <w:tblPr>
        <w:tblStyle w:val="TableGrid"/>
        <w:tblpPr w:vertAnchor="page" w:horzAnchor="page" w:tblpX="1410" w:tblpY="3951"/>
        <w:tblOverlap w:val="never"/>
        <w:tblW w:w="9351" w:type="dxa"/>
        <w:tblInd w:w="0" w:type="dxa"/>
        <w:tblLayout w:type="fixed"/>
        <w:tblCellMar>
          <w:top w:w="3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914"/>
        <w:gridCol w:w="976"/>
        <w:gridCol w:w="1120"/>
        <w:gridCol w:w="1377"/>
        <w:gridCol w:w="1559"/>
      </w:tblGrid>
      <w:tr w:rsidR="001F59A7" w:rsidRPr="00ED2BB6" w:rsidTr="00B07603">
        <w:trPr>
          <w:trHeight w:val="9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Sistematizirana  radna mjesta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left="182" w:right="15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Stručna  sprema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Broj sistema-</w:t>
            </w:r>
          </w:p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tiziranih radnih mjesta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spacing w:line="241" w:lineRule="auto"/>
              <w:ind w:left="12" w:right="2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Stvarno stanje</w:t>
            </w:r>
          </w:p>
          <w:p w:rsidR="001F59A7" w:rsidRPr="002A23E7" w:rsidRDefault="001F59A7" w:rsidP="00B07603">
            <w:pPr>
              <w:ind w:left="1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 dan 31.12.</w:t>
            </w:r>
          </w:p>
          <w:p w:rsidR="001F59A7" w:rsidRPr="002A23E7" w:rsidRDefault="001F59A7" w:rsidP="00B07603">
            <w:pPr>
              <w:ind w:righ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firstLine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Potreban broj službenika/namješte-   nika u 201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godini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Potreban broj vježbenika</w:t>
            </w:r>
          </w:p>
        </w:tc>
      </w:tr>
      <w:tr w:rsidR="001F59A7" w:rsidRPr="00ED2BB6" w:rsidTr="00B07603">
        <w:trPr>
          <w:trHeight w:val="7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Pročelnik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Magistar pravne struke ili stručni specijalist pravnog smjera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1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Pr="002A23E7" w:rsidRDefault="001F59A7" w:rsidP="00B07603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F59A7" w:rsidRPr="00ED2BB6" w:rsidTr="00B07603">
        <w:trPr>
          <w:trHeight w:val="5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Referent za računovodstvo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SSS – ekonomskog smjera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1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left="648" w:right="627" w:firstLine="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Default="001F59A7" w:rsidP="00B07603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  <w:p w:rsidR="001F59A7" w:rsidRPr="002A23E7" w:rsidRDefault="001F59A7" w:rsidP="00B07603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59A7" w:rsidRPr="00ED2BB6" w:rsidTr="00B07603">
        <w:trPr>
          <w:trHeight w:val="7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Administrativni tajnik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SSS – upravnog smjera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left="362" w:right="347" w:firstLine="24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left="435" w:right="419" w:firstLine="2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Pr="002A23E7" w:rsidRDefault="001F59A7" w:rsidP="00B07603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F59A7" w:rsidRPr="002A23E7" w:rsidRDefault="001F59A7" w:rsidP="00B07603">
            <w:pPr>
              <w:ind w:right="4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F59A7" w:rsidRPr="00ED2BB6" w:rsidTr="00B07603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Komunalni redar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SSS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Pr="002A23E7" w:rsidRDefault="001F59A7" w:rsidP="00B07603">
            <w:pPr>
              <w:ind w:right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F59A7" w:rsidRPr="00ED2BB6" w:rsidTr="00B07603">
        <w:trPr>
          <w:trHeight w:val="4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Domar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Pr="002A23E7" w:rsidRDefault="001F59A7" w:rsidP="00B07603">
            <w:pPr>
              <w:ind w:right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F59A7" w:rsidRPr="00ED2BB6" w:rsidTr="00B07603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Spremačica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6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4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A7" w:rsidRPr="002A23E7" w:rsidRDefault="001F59A7" w:rsidP="00B07603">
            <w:pPr>
              <w:ind w:right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F59A7" w:rsidRPr="002A23E7" w:rsidRDefault="001F59A7" w:rsidP="00B07603">
            <w:pPr>
              <w:ind w:right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A23E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1F59A7" w:rsidRPr="00ED2BB6" w:rsidRDefault="001F59A7" w:rsidP="001F59A7">
      <w:pPr>
        <w:spacing w:after="5"/>
        <w:ind w:left="132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Calibri" w:eastAsia="Calibri" w:hAnsi="Calibri" w:cs="Calibri"/>
          <w:color w:val="000000"/>
          <w:sz w:val="16"/>
          <w:lang w:eastAsia="hr-HR"/>
        </w:rPr>
        <w:t xml:space="preserve"> </w:t>
      </w:r>
    </w:p>
    <w:p w:rsidR="001F59A7" w:rsidRPr="00ED2BB6" w:rsidRDefault="001F59A7" w:rsidP="001F59A7">
      <w:pPr>
        <w:spacing w:before="35" w:after="46"/>
        <w:ind w:left="1320"/>
        <w:jc w:val="center"/>
        <w:rPr>
          <w:rFonts w:ascii="Calibri" w:eastAsia="Calibri" w:hAnsi="Calibri" w:cs="Calibri"/>
          <w:color w:val="000000"/>
          <w:lang w:eastAsia="hr-HR"/>
        </w:rPr>
      </w:pPr>
      <w:r w:rsidRPr="00ED2BB6">
        <w:rPr>
          <w:rFonts w:ascii="Calibri" w:eastAsia="Calibri" w:hAnsi="Calibri" w:cs="Calibri"/>
          <w:color w:val="000000"/>
          <w:sz w:val="16"/>
          <w:lang w:eastAsia="hr-HR"/>
        </w:rPr>
        <w:t xml:space="preserve"> </w:t>
      </w:r>
    </w:p>
    <w:p w:rsidR="001F59A7" w:rsidRPr="0090400B" w:rsidRDefault="001F59A7" w:rsidP="001F59A7">
      <w:pPr>
        <w:spacing w:after="218"/>
        <w:rPr>
          <w:rFonts w:ascii="Times New Roman" w:eastAsia="Calibri" w:hAnsi="Times New Roman" w:cs="Times New Roman"/>
          <w:color w:val="000000"/>
          <w:lang w:eastAsia="hr-HR"/>
        </w:rPr>
      </w:pPr>
      <w:r w:rsidRPr="0090400B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:rsidR="001F59A7" w:rsidRPr="0090400B" w:rsidRDefault="001F59A7" w:rsidP="001F59A7">
      <w:pPr>
        <w:spacing w:after="5" w:line="269" w:lineRule="auto"/>
        <w:ind w:left="-5" w:right="349" w:hanging="10"/>
        <w:rPr>
          <w:rFonts w:ascii="Times New Roman" w:eastAsia="Calibri" w:hAnsi="Times New Roman" w:cs="Times New Roman"/>
          <w:color w:val="000000"/>
          <w:lang w:eastAsia="hr-HR"/>
        </w:rPr>
      </w:pPr>
      <w:r w:rsidRPr="0090400B">
        <w:rPr>
          <w:rFonts w:ascii="Times New Roman" w:eastAsia="Times New Roman" w:hAnsi="Times New Roman" w:cs="Times New Roman"/>
          <w:color w:val="000000"/>
          <w:sz w:val="24"/>
          <w:lang w:eastAsia="hr-HR"/>
        </w:rPr>
        <w:t>KLASA: 112-01/18-01/</w:t>
      </w: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2</w:t>
      </w:r>
    </w:p>
    <w:p w:rsidR="001F59A7" w:rsidRPr="0090400B" w:rsidRDefault="001F59A7" w:rsidP="001F59A7">
      <w:pPr>
        <w:spacing w:after="5" w:line="269" w:lineRule="auto"/>
        <w:ind w:left="-5" w:right="349" w:hanging="10"/>
        <w:rPr>
          <w:rFonts w:ascii="Times New Roman" w:eastAsia="Calibri" w:hAnsi="Times New Roman" w:cs="Times New Roman"/>
          <w:color w:val="000000"/>
          <w:lang w:eastAsia="hr-HR"/>
        </w:rPr>
      </w:pPr>
      <w:r w:rsidRPr="0090400B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URBROJ:  </w:t>
      </w:r>
      <w:r w:rsidRPr="0090400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2121/08-02-18-1</w:t>
      </w:r>
    </w:p>
    <w:p w:rsidR="001F59A7" w:rsidRPr="0090400B" w:rsidRDefault="001F59A7" w:rsidP="001F59A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86"/>
        </w:tabs>
        <w:spacing w:after="5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90400B">
        <w:rPr>
          <w:rFonts w:ascii="Times New Roman" w:eastAsia="Times New Roman" w:hAnsi="Times New Roman" w:cs="Times New Roman"/>
          <w:color w:val="000000"/>
          <w:sz w:val="24"/>
          <w:lang w:eastAsia="hr-HR"/>
        </w:rPr>
        <w:t>Strizivojna, 27.12.2018. godine</w:t>
      </w:r>
    </w:p>
    <w:p w:rsidR="001F59A7" w:rsidRPr="00ED2BB6" w:rsidRDefault="001F59A7" w:rsidP="001F59A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86"/>
        </w:tabs>
        <w:spacing w:after="5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F59A7" w:rsidRPr="00ED2BB6" w:rsidRDefault="001F59A7" w:rsidP="001F59A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86"/>
        </w:tabs>
        <w:spacing w:after="5" w:line="26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1F59A7" w:rsidRPr="00837D05" w:rsidRDefault="001F59A7" w:rsidP="001F59A7">
      <w:pPr>
        <w:rPr>
          <w:rFonts w:ascii="Times New Roman" w:hAnsi="Times New Roman" w:cs="Times New Roman"/>
          <w:b/>
          <w:sz w:val="24"/>
          <w:szCs w:val="24"/>
        </w:rPr>
      </w:pPr>
      <w:r w:rsidRPr="00ED2B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                                                                          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1F59A7" w:rsidRPr="00132F79" w:rsidRDefault="001F59A7" w:rsidP="001F59A7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7D05">
        <w:rPr>
          <w:rFonts w:ascii="Times New Roman" w:hAnsi="Times New Roman" w:cs="Times New Roman"/>
          <w:sz w:val="24"/>
          <w:szCs w:val="24"/>
        </w:rPr>
        <w:t>Josip Jakobović, mag.educ.philol. croat.et mag. educ.hist.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1F59A7" w:rsidRDefault="001F59A7" w:rsidP="001F59A7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486"/>
        </w:tabs>
        <w:spacing w:after="5" w:line="269" w:lineRule="auto"/>
        <w:ind w:left="-15"/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lastRenderedPageBreak/>
        <w:tab/>
        <w:t>Na temelju članka 18., stavak 3. Uredbe o uredskom poslovanju (Narodne novine, broj 7/09.), i temeljem članka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37EDE">
        <w:rPr>
          <w:rFonts w:ascii="Times New Roman" w:hAnsi="Times New Roman" w:cs="Times New Roman"/>
          <w:sz w:val="24"/>
          <w:szCs w:val="24"/>
        </w:rPr>
        <w:t>. Statuta Općine Strizivojna (Službeni gl</w:t>
      </w:r>
      <w:r>
        <w:rPr>
          <w:rFonts w:ascii="Times New Roman" w:hAnsi="Times New Roman" w:cs="Times New Roman"/>
          <w:sz w:val="24"/>
          <w:szCs w:val="24"/>
        </w:rPr>
        <w:t>asnik Općine Strizivojna, broj 1</w:t>
      </w:r>
      <w:r w:rsidRPr="00E37EDE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7EDE">
        <w:rPr>
          <w:rFonts w:ascii="Times New Roman" w:hAnsi="Times New Roman" w:cs="Times New Roman"/>
          <w:sz w:val="24"/>
          <w:szCs w:val="24"/>
        </w:rPr>
        <w:t>) utvrđujem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PLAN</w:t>
      </w: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KLASIFIKACIJSKIH OZNAKA I BROJČANIH OZNAKA</w:t>
      </w: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STVARALACA I PRIMALACA AKATA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Članak 1.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Ovim planom utvrđujem klasifikacijske oznake akata u Općini Strizivojna.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Ovim se planom utvrđuju i brojčane oznake tijela Općine Strizivojna.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Članak2.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Klasifikacijske oznake akata prema njegovom sadržaju i obliku utvrđuju se: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DE">
              <w:rPr>
                <w:rFonts w:ascii="Times New Roman" w:hAnsi="Times New Roman" w:cs="Times New Roman"/>
                <w:sz w:val="24"/>
                <w:szCs w:val="24"/>
              </w:rPr>
              <w:t>Klasifikacijska oznaka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DE">
              <w:rPr>
                <w:rFonts w:ascii="Times New Roman" w:hAnsi="Times New Roman" w:cs="Times New Roman"/>
                <w:sz w:val="24"/>
                <w:szCs w:val="24"/>
              </w:rPr>
              <w:t>Oznaka dosjea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01-Političke stranke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01-Udruge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01-Informiranje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01-Državno uređenje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01-Donošenje, objavljivanje akata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01-Ustavni propisi i statuti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01-Izborni sustav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01-Referendum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01-Organizacija i rad Općinskog vijeća,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022-05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05-Organizacija i rad načelnika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023-05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01-Organizacija i rad uprave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 Opći upravni postupak 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034-04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 Općenito-uvjerenja, potvrde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01-Uredsko poslovanje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01-Arhiviranje predmeta i akata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01-Pečati, žigovi i štambilji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 Upravni nadzor nad zakonitošću akata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 Upravni nadzor nad zakonitošću rada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 Predstavke, pritužbe na rad organa uprave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01-Molbe i prijedlozi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01-Odlikovanja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01-Javne nagrade i priznanja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01-Odnos države i crkve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01-Funkcionari, rukovodeći i drugi radnici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01-Zasnivanje i prestanak radnog odnosa, ugovor o djelu i dopunski rad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112-02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01-Zasnivanje radnog odnosa na neodređeno vrijeme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112-03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01-Zasnivanje radnog odnosa na određeno vrijeme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112-04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01-Ugovor o djelu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112-06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01-Pripravnici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01-Radno vrijeme, odmori, dopusti, bolovanja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01-Radni sporovi, materijalna i disciplinska odgovornost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01-Zaštita na radu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01-Stjecanje osobnog dohotka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01-Ostala primanja po osnovi rada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121-07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01-Regres za godišnji odmor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121-09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01-Ostala primanja po osnovi rada – pomoć u slučaju smrti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121-10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01-Ostala primanja po osnovi rada – jubilarne nagrade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01-Ostala primanja po osnovi rada - otpremnina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121-13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01-Ostala primanja po osnovi rada – nagrade učenicima i studentima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121-15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01-Ostala primanja po osnovi rada -ostalo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01-Tečajevi, savjetovanja i stručna putovanja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01-Zaštita od požara i eksplozija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01-Gospodarstvo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01-Poljoprivreda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320-12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01-Štete u poljoprivredi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01-Šumarstvo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01-Vodoprivreda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Pr="00E37EDE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340-01</w:t>
            </w:r>
          </w:p>
        </w:tc>
        <w:tc>
          <w:tcPr>
            <w:tcW w:w="6515" w:type="dxa"/>
          </w:tcPr>
          <w:p w:rsidR="001F59A7" w:rsidRPr="00E37EDE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01-Cestovni promet,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01-Željeznički promet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01-Prostorno uređenje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01-Zaštita okoliša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01-Građevinski poslovi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01-Izgradnja objekata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361-02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01-Naknada za legalizaciju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01-Komunalno gospodarstvo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363-02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01-Komunalne djelatnosti, javna površina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363-02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02-Groblje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363-03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01-Komunalna naknada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363-05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01-Komunalni doprinos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01-Stambena politika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01-Gospodarske manifestacije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01-Financijsko planski dokumenti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01-Knjigovodstveno – računovodstveno poslovanje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01-Financiranje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402-06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01-Refundacije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402-07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01-Sufinanciranje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402-08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01-Financiranje iz proračuna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01-Kreditiranje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01-Investicije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01-Upravljanje imovinom i nabavka imovine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406-06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01-Inventar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406-08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01-Inventure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01-Javni društveni prihodi i porezi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01-Naplaćivanje poreza, doprinosa i drugih obveza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415-06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01-Ovrhe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01-Regresi, kompenzacije, premije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01-Bankarstvo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01-Poslovi osiguranja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01-Društvena kontrola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01-Zdravstvena zaštita i zdravstveno osiguranje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01-Mjere zdravstvene zaštite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01-Prava iz zdravstvenog osiguranja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01-Socijalna zaštita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550-05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01-Crveni križ Hrvatske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01-Oblici socijalne zaštite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551-05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01-Novčane pomoći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01-Prosvjeta i prosvjetne službe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01-Predškolski odgoj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01-Školstvo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01-Stipendiranje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01-Kultura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01-Sport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01-Pravosuđe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01-Odvjetništvo i pravna pomoć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01-Civilna zaštita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01-Domaća suradnja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01-Suradnja s inozemstvom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920-11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01-Elementarne nepogode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01-Geodetski i katastarski poslovi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01-Čuvanje i korištenje dokumentacije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01-Imovinsko – pravni poslovi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01-Građevinsko zemljište - općenito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01-Imovinsko-pravni poslovi u vezi s poljoprivrednim zemljištem</w:t>
            </w:r>
          </w:p>
        </w:tc>
      </w:tr>
      <w:tr w:rsidR="001F59A7" w:rsidRPr="00E37EDE" w:rsidTr="00B07603">
        <w:tc>
          <w:tcPr>
            <w:tcW w:w="2547" w:type="dxa"/>
          </w:tcPr>
          <w:p w:rsidR="001F59A7" w:rsidRDefault="001F59A7" w:rsidP="00B0760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950-01</w:t>
            </w:r>
          </w:p>
        </w:tc>
        <w:tc>
          <w:tcPr>
            <w:tcW w:w="6515" w:type="dxa"/>
          </w:tcPr>
          <w:p w:rsidR="001F59A7" w:rsidRDefault="001F59A7" w:rsidP="00B0760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01-Statistika općenito</w:t>
            </w:r>
          </w:p>
        </w:tc>
      </w:tr>
    </w:tbl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Brojčane oznake tijela Općine Strizivojna i upravnih tijela Općine Strizivojna.</w:t>
      </w: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4450"/>
        <w:gridCol w:w="1843"/>
        <w:gridCol w:w="1979"/>
      </w:tblGrid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Naziv službe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Brojčana oznaka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Brojčana oznaka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Općinsko vijeće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Načelnik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Pročelnik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03/1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Referent za računovodstvo i financije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03/2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Administrativni tajnik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03/3</w:t>
            </w:r>
          </w:p>
        </w:tc>
      </w:tr>
      <w:tr w:rsidR="001F59A7" w:rsidRPr="00470F05" w:rsidTr="00B07603">
        <w:tc>
          <w:tcPr>
            <w:tcW w:w="79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</w:tcPr>
          <w:p w:rsidR="001F59A7" w:rsidRPr="00470F05" w:rsidRDefault="001F59A7" w:rsidP="00B0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Komunalni redar</w:t>
            </w:r>
          </w:p>
        </w:tc>
        <w:tc>
          <w:tcPr>
            <w:tcW w:w="1843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</w:tcPr>
          <w:p w:rsidR="001F59A7" w:rsidRPr="00470F05" w:rsidRDefault="001F59A7" w:rsidP="00B0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F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F59A7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Pr="00E37EDE">
        <w:rPr>
          <w:rFonts w:ascii="Times New Roman" w:hAnsi="Times New Roman" w:cs="Times New Roman"/>
          <w:sz w:val="24"/>
          <w:szCs w:val="24"/>
        </w:rPr>
        <w:t>.</w:t>
      </w: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Ovaj Plana stupa na snagu 1.1.201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7EDE">
        <w:rPr>
          <w:rFonts w:ascii="Times New Roman" w:hAnsi="Times New Roman" w:cs="Times New Roman"/>
          <w:sz w:val="24"/>
          <w:szCs w:val="24"/>
        </w:rPr>
        <w:t xml:space="preserve">. godine i ima se objaviti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37EDE">
        <w:rPr>
          <w:rFonts w:ascii="Times New Roman" w:hAnsi="Times New Roman" w:cs="Times New Roman"/>
          <w:sz w:val="24"/>
          <w:szCs w:val="24"/>
        </w:rPr>
        <w:t>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37EDE">
        <w:rPr>
          <w:rFonts w:ascii="Times New Roman" w:hAnsi="Times New Roman" w:cs="Times New Roman"/>
          <w:sz w:val="24"/>
          <w:szCs w:val="24"/>
        </w:rPr>
        <w:t xml:space="preserve"> Općine Strizivojna.</w:t>
      </w: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035-01/18-01/1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9A7" w:rsidRPr="00E37EDE" w:rsidRDefault="001F59A7" w:rsidP="001F59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2121/08-02-18-1</w:t>
      </w:r>
    </w:p>
    <w:p w:rsidR="001F59A7" w:rsidRPr="00E37EDE" w:rsidRDefault="001F59A7" w:rsidP="001F59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 xml:space="preserve">Strizivojna, </w:t>
      </w: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E37EDE">
        <w:rPr>
          <w:rFonts w:ascii="Times New Roman" w:hAnsi="Times New Roman" w:cs="Times New Roman"/>
          <w:sz w:val="24"/>
          <w:szCs w:val="24"/>
        </w:rPr>
        <w:t>prosinca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7EDE">
        <w:rPr>
          <w:rFonts w:ascii="Times New Roman" w:hAnsi="Times New Roman" w:cs="Times New Roman"/>
          <w:sz w:val="24"/>
          <w:szCs w:val="24"/>
        </w:rPr>
        <w:t>.</w:t>
      </w:r>
    </w:p>
    <w:p w:rsidR="001F59A7" w:rsidRPr="00E37EDE" w:rsidRDefault="001F59A7" w:rsidP="001F59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59A7" w:rsidRPr="00E37EDE" w:rsidRDefault="001F59A7" w:rsidP="001F59A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F59A7" w:rsidRPr="002E4A49" w:rsidRDefault="001F59A7" w:rsidP="001F59A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  <w:r w:rsidRPr="00E37EDE">
        <w:rPr>
          <w:rFonts w:ascii="Times New Roman" w:hAnsi="Times New Roman" w:cs="Times New Roman"/>
          <w:sz w:val="24"/>
          <w:szCs w:val="24"/>
        </w:rPr>
        <w:tab/>
      </w:r>
    </w:p>
    <w:p w:rsidR="001F59A7" w:rsidRPr="00837D05" w:rsidRDefault="001F59A7" w:rsidP="001F59A7">
      <w:pPr>
        <w:rPr>
          <w:rFonts w:ascii="Times New Roman" w:hAnsi="Times New Roman" w:cs="Times New Roman"/>
          <w:b/>
          <w:sz w:val="24"/>
          <w:szCs w:val="24"/>
        </w:rPr>
      </w:pPr>
      <w:r w:rsidRPr="002E4A49">
        <w:rPr>
          <w:rFonts w:ascii="Times New Roman" w:eastAsia="Calibri" w:hAnsi="Times New Roman" w:cs="Times New Roman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Cs w:val="24"/>
        </w:rPr>
        <w:t xml:space="preserve">                    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1F59A7" w:rsidRPr="00132F79" w:rsidRDefault="001F59A7" w:rsidP="001F59A7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7D05">
        <w:rPr>
          <w:rFonts w:ascii="Times New Roman" w:hAnsi="Times New Roman" w:cs="Times New Roman"/>
          <w:sz w:val="24"/>
          <w:szCs w:val="24"/>
        </w:rPr>
        <w:t>Josip Jakobović, mag.educ.philol. croat.et mag. educ.hist.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1F59A7" w:rsidRPr="002E4A49" w:rsidRDefault="001F59A7" w:rsidP="001F59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59A7" w:rsidRDefault="001F59A7" w:rsidP="001F59A7">
      <w:pPr>
        <w:pStyle w:val="Bezproreda"/>
        <w:jc w:val="both"/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Pr="00853026" w:rsidRDefault="001F59A7" w:rsidP="001F59A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32"/>
        </w:rPr>
      </w:pPr>
    </w:p>
    <w:p w:rsidR="001F59A7" w:rsidRPr="007B7BC6" w:rsidRDefault="001F59A7" w:rsidP="001F59A7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«Službeni Glasnik» 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7B7BC6">
        <w:rPr>
          <w:rFonts w:ascii="Times New Roman" w:hAnsi="Times New Roman" w:cs="Times New Roman"/>
          <w:sz w:val="32"/>
          <w:szCs w:val="32"/>
        </w:rPr>
        <w:t>pćine Strizivojna</w:t>
      </w:r>
    </w:p>
    <w:p w:rsidR="001F59A7" w:rsidRPr="007B7BC6" w:rsidRDefault="001F59A7" w:rsidP="001F59A7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Izdaje općina Strizivojna</w:t>
      </w:r>
    </w:p>
    <w:p w:rsidR="001F59A7" w:rsidRPr="007B7BC6" w:rsidRDefault="001F59A7" w:rsidP="001F59A7">
      <w:pPr>
        <w:pStyle w:val="Bezproreda"/>
        <w:jc w:val="both"/>
        <w:rPr>
          <w:rFonts w:ascii="Times New Roman" w:eastAsia="Calibri" w:hAnsi="Times New Roman" w:cs="Times New Roman"/>
          <w:sz w:val="28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Glavni i odgovorni urednik:  </w:t>
      </w:r>
      <w:r w:rsidRPr="007B7BC6">
        <w:rPr>
          <w:rFonts w:ascii="Times New Roman" w:eastAsia="Calibri" w:hAnsi="Times New Roman" w:cs="Times New Roman"/>
          <w:sz w:val="32"/>
        </w:rPr>
        <w:t>Josip Jakobović, mag.educ.philol. croat.et mag. educ.hist</w:t>
      </w:r>
    </w:p>
    <w:p w:rsidR="001F59A7" w:rsidRPr="007B7BC6" w:rsidRDefault="001F59A7" w:rsidP="001F59A7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Načelnik općine Strizivojna</w:t>
      </w:r>
    </w:p>
    <w:p w:rsidR="001F59A7" w:rsidRPr="007B7BC6" w:rsidRDefault="001F59A7" w:rsidP="001F59A7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Tisak:  Jedinstveni upravni odjel općine Strizivojna, Braće Radića 172</w:t>
      </w:r>
    </w:p>
    <w:p w:rsidR="001F59A7" w:rsidRPr="007B7BC6" w:rsidRDefault="001F59A7" w:rsidP="001F59A7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Žiro račun kod HPB Zagreb br.  HR8623900011842100006</w:t>
      </w:r>
    </w:p>
    <w:p w:rsidR="001F59A7" w:rsidRDefault="001F59A7" w:rsidP="001F59A7"/>
    <w:p w:rsidR="00752028" w:rsidRDefault="00752028"/>
    <w:sectPr w:rsidR="00752028" w:rsidSect="00D6386D">
      <w:headerReference w:type="default" r:id="rId7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3D" w:rsidRDefault="00043F3D" w:rsidP="001F59A7">
      <w:pPr>
        <w:spacing w:after="0" w:line="240" w:lineRule="auto"/>
      </w:pPr>
      <w:r>
        <w:separator/>
      </w:r>
    </w:p>
  </w:endnote>
  <w:endnote w:type="continuationSeparator" w:id="0">
    <w:p w:rsidR="00043F3D" w:rsidRDefault="00043F3D" w:rsidP="001F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3D" w:rsidRDefault="00043F3D" w:rsidP="001F59A7">
      <w:pPr>
        <w:spacing w:after="0" w:line="240" w:lineRule="auto"/>
      </w:pPr>
      <w:r>
        <w:separator/>
      </w:r>
    </w:p>
  </w:footnote>
  <w:footnote w:type="continuationSeparator" w:id="0">
    <w:p w:rsidR="00043F3D" w:rsidRDefault="00043F3D" w:rsidP="001F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21682"/>
      <w:docPartObj>
        <w:docPartGallery w:val="Page Numbers (Top of Page)"/>
        <w:docPartUnique/>
      </w:docPartObj>
    </w:sdtPr>
    <w:sdtEndPr/>
    <w:sdtContent>
      <w:p w:rsidR="00D6386D" w:rsidRDefault="00043F3D" w:rsidP="00D6386D">
        <w:pPr>
          <w:pStyle w:val="Zaglavlje"/>
          <w:jc w:val="both"/>
        </w:pPr>
        <w:r>
          <w:t xml:space="preserve">Sl. glasnik br. </w:t>
        </w:r>
        <w:r w:rsidR="001F59A7">
          <w:t>10</w:t>
        </w:r>
        <w:r>
          <w:t xml:space="preserve">/18                                                                                               </w:t>
        </w:r>
        <w:r>
          <w:t xml:space="preserve">                                          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F59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619D"/>
    <w:multiLevelType w:val="hybridMultilevel"/>
    <w:tmpl w:val="C298CEC2"/>
    <w:lvl w:ilvl="0" w:tplc="7D1AEFB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DD2557"/>
    <w:multiLevelType w:val="hybridMultilevel"/>
    <w:tmpl w:val="C28617B0"/>
    <w:lvl w:ilvl="0" w:tplc="DA50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E48"/>
    <w:multiLevelType w:val="multilevel"/>
    <w:tmpl w:val="AA94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253DF"/>
    <w:multiLevelType w:val="multilevel"/>
    <w:tmpl w:val="D3AA9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F02FF6"/>
    <w:multiLevelType w:val="hybridMultilevel"/>
    <w:tmpl w:val="96548C78"/>
    <w:lvl w:ilvl="0" w:tplc="6D6E9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6739"/>
    <w:multiLevelType w:val="hybridMultilevel"/>
    <w:tmpl w:val="BBF07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C91"/>
    <w:multiLevelType w:val="hybridMultilevel"/>
    <w:tmpl w:val="D12C442E"/>
    <w:lvl w:ilvl="0" w:tplc="05CEE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B178D"/>
    <w:multiLevelType w:val="hybridMultilevel"/>
    <w:tmpl w:val="41445ACE"/>
    <w:lvl w:ilvl="0" w:tplc="C814439E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C4A36"/>
    <w:multiLevelType w:val="hybridMultilevel"/>
    <w:tmpl w:val="67E8A12A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13906E0"/>
    <w:multiLevelType w:val="multilevel"/>
    <w:tmpl w:val="AA3655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A846B1"/>
    <w:multiLevelType w:val="multilevel"/>
    <w:tmpl w:val="91A04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6B6249"/>
    <w:multiLevelType w:val="hybridMultilevel"/>
    <w:tmpl w:val="AECEA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B4DAE"/>
    <w:multiLevelType w:val="multilevel"/>
    <w:tmpl w:val="5A8E8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BD2852"/>
    <w:multiLevelType w:val="hybridMultilevel"/>
    <w:tmpl w:val="23E21CAC"/>
    <w:lvl w:ilvl="0" w:tplc="D71248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06C0E"/>
    <w:multiLevelType w:val="hybridMultilevel"/>
    <w:tmpl w:val="D464A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2A1C"/>
    <w:multiLevelType w:val="hybridMultilevel"/>
    <w:tmpl w:val="0344BA30"/>
    <w:lvl w:ilvl="0" w:tplc="73945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5A2D"/>
    <w:multiLevelType w:val="hybridMultilevel"/>
    <w:tmpl w:val="511881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127B8"/>
    <w:multiLevelType w:val="hybridMultilevel"/>
    <w:tmpl w:val="F710D790"/>
    <w:lvl w:ilvl="0" w:tplc="3FE8F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E1286"/>
    <w:multiLevelType w:val="hybridMultilevel"/>
    <w:tmpl w:val="7C867F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27A8B"/>
    <w:multiLevelType w:val="hybridMultilevel"/>
    <w:tmpl w:val="18A4A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409D"/>
    <w:multiLevelType w:val="multilevel"/>
    <w:tmpl w:val="D6901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r-H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B5566F"/>
    <w:multiLevelType w:val="hybridMultilevel"/>
    <w:tmpl w:val="73ACF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0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21"/>
  </w:num>
  <w:num w:numId="14">
    <w:abstractNumId w:val="2"/>
  </w:num>
  <w:num w:numId="15">
    <w:abstractNumId w:val="15"/>
  </w:num>
  <w:num w:numId="16">
    <w:abstractNumId w:val="17"/>
  </w:num>
  <w:num w:numId="17">
    <w:abstractNumId w:val="20"/>
  </w:num>
  <w:num w:numId="18">
    <w:abstractNumId w:val="12"/>
  </w:num>
  <w:num w:numId="19">
    <w:abstractNumId w:val="22"/>
  </w:num>
  <w:num w:numId="20">
    <w:abstractNumId w:val="19"/>
  </w:num>
  <w:num w:numId="21">
    <w:abstractNumId w:val="5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A7"/>
    <w:rsid w:val="00043F3D"/>
    <w:rsid w:val="001F59A7"/>
    <w:rsid w:val="007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D35F-24FE-4079-B898-54D01EEE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9A7"/>
  </w:style>
  <w:style w:type="paragraph" w:styleId="Naslov1">
    <w:name w:val="heading 1"/>
    <w:basedOn w:val="Normal"/>
    <w:next w:val="Normal"/>
    <w:link w:val="Naslov1Char"/>
    <w:qFormat/>
    <w:rsid w:val="001F59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F59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F59A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F59A7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F59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1F59A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F59A7"/>
    <w:rPr>
      <w:rFonts w:ascii="Times New Roman" w:eastAsia="Times New Roman" w:hAnsi="Times New Roman" w:cs="Times New Roman"/>
      <w:b/>
      <w:sz w:val="52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F59A7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1F59A7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F59A7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F59A7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1F59A7"/>
    <w:rPr>
      <w:rFonts w:ascii="Times New Roman" w:eastAsia="Times New Roman" w:hAnsi="Times New Roman" w:cs="Times New Roman"/>
      <w:b/>
      <w:sz w:val="28"/>
      <w:szCs w:val="20"/>
      <w:lang w:val="en-AU" w:eastAsia="hr-HR"/>
    </w:rPr>
  </w:style>
  <w:style w:type="paragraph" w:styleId="Bezproreda">
    <w:name w:val="No Spacing"/>
    <w:uiPriority w:val="1"/>
    <w:qFormat/>
    <w:rsid w:val="001F59A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F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F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59A7"/>
  </w:style>
  <w:style w:type="paragraph" w:styleId="Podnaslov">
    <w:name w:val="Subtitle"/>
    <w:basedOn w:val="Normal"/>
    <w:next w:val="Normal"/>
    <w:link w:val="PodnaslovChar"/>
    <w:uiPriority w:val="11"/>
    <w:qFormat/>
    <w:rsid w:val="001F59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F59A7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basedOn w:val="Normal"/>
    <w:qFormat/>
    <w:rsid w:val="001F59A7"/>
    <w:pPr>
      <w:ind w:left="720"/>
      <w:contextualSpacing/>
    </w:pPr>
  </w:style>
  <w:style w:type="paragraph" w:styleId="Tijeloteksta3">
    <w:name w:val="Body Text 3"/>
    <w:basedOn w:val="Normal"/>
    <w:link w:val="Tijeloteksta3Char"/>
    <w:uiPriority w:val="99"/>
    <w:semiHidden/>
    <w:unhideWhenUsed/>
    <w:rsid w:val="001F59A7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F59A7"/>
    <w:rPr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1F59A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F59A7"/>
  </w:style>
  <w:style w:type="paragraph" w:styleId="Obinitekst">
    <w:name w:val="Plain Text"/>
    <w:basedOn w:val="Normal"/>
    <w:link w:val="ObinitekstChar"/>
    <w:rsid w:val="001F59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F59A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F5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59A7"/>
  </w:style>
  <w:style w:type="paragraph" w:styleId="Tekstbalonia">
    <w:name w:val="Balloon Text"/>
    <w:basedOn w:val="Normal"/>
    <w:link w:val="TekstbaloniaChar"/>
    <w:uiPriority w:val="99"/>
    <w:semiHidden/>
    <w:unhideWhenUsed/>
    <w:rsid w:val="001F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9A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1F59A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59A7"/>
    <w:rPr>
      <w:color w:val="800080"/>
      <w:u w:val="single"/>
    </w:rPr>
  </w:style>
  <w:style w:type="paragraph" w:customStyle="1" w:styleId="font5">
    <w:name w:val="font5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7">
    <w:name w:val="font7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1F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1F59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1F59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69">
    <w:name w:val="xl69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2">
    <w:name w:val="xl72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3">
    <w:name w:val="xl73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5">
    <w:name w:val="xl75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9">
    <w:name w:val="xl79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1F59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3">
    <w:name w:val="xl83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4">
    <w:name w:val="xl84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1F59A7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2">
    <w:name w:val="xl92"/>
    <w:basedOn w:val="Normal"/>
    <w:rsid w:val="001F59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1F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1F59A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1F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0">
    <w:name w:val="xl100"/>
    <w:basedOn w:val="Normal"/>
    <w:rsid w:val="001F59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1F59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5">
    <w:name w:val="xl105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customStyle="1" w:styleId="xl107">
    <w:name w:val="xl107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19">
    <w:name w:val="xl119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hr-HR"/>
    </w:rPr>
  </w:style>
  <w:style w:type="paragraph" w:customStyle="1" w:styleId="xl120">
    <w:name w:val="xl120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lang w:eastAsia="hr-HR"/>
    </w:rPr>
  </w:style>
  <w:style w:type="paragraph" w:customStyle="1" w:styleId="xl121">
    <w:name w:val="xl121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7">
    <w:name w:val="xl127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1F59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6">
    <w:name w:val="xl136"/>
    <w:basedOn w:val="Normal"/>
    <w:rsid w:val="001F59A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1F59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8">
    <w:name w:val="xl138"/>
    <w:basedOn w:val="Normal"/>
    <w:rsid w:val="001F59A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9">
    <w:name w:val="xl139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2">
    <w:name w:val="xl142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3">
    <w:name w:val="xl143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4">
    <w:name w:val="xl144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7">
    <w:name w:val="xl147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8">
    <w:name w:val="xl14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9">
    <w:name w:val="xl149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4">
    <w:name w:val="xl154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5">
    <w:name w:val="xl155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6">
    <w:name w:val="xl156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hr-HR"/>
    </w:rPr>
  </w:style>
  <w:style w:type="paragraph" w:customStyle="1" w:styleId="xl157">
    <w:name w:val="xl157"/>
    <w:basedOn w:val="Normal"/>
    <w:rsid w:val="001F59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8">
    <w:name w:val="xl15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9">
    <w:name w:val="xl159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0">
    <w:name w:val="xl160"/>
    <w:basedOn w:val="Normal"/>
    <w:rsid w:val="001F59A7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1">
    <w:name w:val="xl161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2">
    <w:name w:val="xl162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3">
    <w:name w:val="xl163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4">
    <w:name w:val="xl164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5">
    <w:name w:val="xl165"/>
    <w:basedOn w:val="Normal"/>
    <w:rsid w:val="001F59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6">
    <w:name w:val="xl166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7">
    <w:name w:val="xl167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8">
    <w:name w:val="xl168"/>
    <w:basedOn w:val="Normal"/>
    <w:rsid w:val="001F59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9">
    <w:name w:val="xl169"/>
    <w:basedOn w:val="Normal"/>
    <w:rsid w:val="001F59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1">
    <w:name w:val="xl171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4">
    <w:name w:val="xl174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5">
    <w:name w:val="xl175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6">
    <w:name w:val="xl176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font8">
    <w:name w:val="font8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font9">
    <w:name w:val="font9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font10">
    <w:name w:val="font10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77">
    <w:name w:val="xl177"/>
    <w:basedOn w:val="Normal"/>
    <w:rsid w:val="001F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8">
    <w:name w:val="xl178"/>
    <w:basedOn w:val="Normal"/>
    <w:rsid w:val="001F59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79">
    <w:name w:val="xl179"/>
    <w:basedOn w:val="Normal"/>
    <w:rsid w:val="001F5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80">
    <w:name w:val="xl180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1">
    <w:name w:val="xl181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3">
    <w:name w:val="xl183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4">
    <w:name w:val="xl184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5">
    <w:name w:val="xl185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F59A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F59A7"/>
  </w:style>
  <w:style w:type="paragraph" w:styleId="StandardWeb">
    <w:name w:val="Normal (Web)"/>
    <w:basedOn w:val="Normal"/>
    <w:rsid w:val="001F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Tijeloteksta30"/>
    <w:rsid w:val="001F59A7"/>
    <w:rPr>
      <w:rFonts w:ascii="Calibri" w:eastAsia="Calibri" w:hAnsi="Calibri" w:cs="Calibri"/>
      <w:shd w:val="clear" w:color="auto" w:fill="FFFFFF"/>
    </w:rPr>
  </w:style>
  <w:style w:type="character" w:customStyle="1" w:styleId="Bodytext2">
    <w:name w:val="Body text (2)_"/>
    <w:basedOn w:val="Zadanifontodlomka"/>
    <w:link w:val="Bodytext20"/>
    <w:rsid w:val="001F59A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jeloteksta30">
    <w:name w:val="Tijelo teksta3"/>
    <w:basedOn w:val="Normal"/>
    <w:link w:val="Bodytext"/>
    <w:rsid w:val="001F59A7"/>
    <w:pPr>
      <w:widowControl w:val="0"/>
      <w:shd w:val="clear" w:color="auto" w:fill="FFFFFF"/>
      <w:spacing w:after="240" w:line="293" w:lineRule="exact"/>
      <w:jc w:val="both"/>
    </w:pPr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1F59A7"/>
    <w:pPr>
      <w:widowControl w:val="0"/>
      <w:shd w:val="clear" w:color="auto" w:fill="FFFFFF"/>
      <w:spacing w:before="240" w:after="60" w:line="0" w:lineRule="atLeast"/>
      <w:jc w:val="center"/>
    </w:pPr>
    <w:rPr>
      <w:rFonts w:ascii="Calibri" w:eastAsia="Calibri" w:hAnsi="Calibri" w:cs="Calibri"/>
      <w:b/>
      <w:bCs/>
    </w:rPr>
  </w:style>
  <w:style w:type="table" w:customStyle="1" w:styleId="Reetkatablice1">
    <w:name w:val="Rešetka tablice1"/>
    <w:basedOn w:val="Obinatablica"/>
    <w:next w:val="Reetkatablice"/>
    <w:uiPriority w:val="59"/>
    <w:rsid w:val="001F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6">
    <w:name w:val="xl186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7">
    <w:name w:val="xl187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8">
    <w:name w:val="xl188"/>
    <w:basedOn w:val="Normal"/>
    <w:rsid w:val="001F59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9">
    <w:name w:val="xl189"/>
    <w:basedOn w:val="Normal"/>
    <w:rsid w:val="001F59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box454532">
    <w:name w:val="box_454532"/>
    <w:basedOn w:val="Normal"/>
    <w:rsid w:val="001F59A7"/>
    <w:pPr>
      <w:autoSpaceDN w:val="0"/>
      <w:spacing w:before="100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1F59A7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2019-01-28T10:06:00Z</dcterms:created>
  <dcterms:modified xsi:type="dcterms:W3CDTF">2019-01-28T10:11:00Z</dcterms:modified>
</cp:coreProperties>
</file>