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6D" w:rsidRPr="007B7BC6" w:rsidRDefault="00D6386D" w:rsidP="00D6386D">
      <w:pPr>
        <w:rPr>
          <w:rFonts w:ascii="Times New Roman" w:hAnsi="Times New Roman" w:cs="Times New Roman"/>
        </w:rPr>
      </w:pPr>
    </w:p>
    <w:p w:rsidR="00D6386D" w:rsidRPr="007B7BC6" w:rsidRDefault="00D6386D" w:rsidP="00D6386D">
      <w:pPr>
        <w:pStyle w:val="Podnaslov"/>
        <w:rPr>
          <w:rFonts w:ascii="Times New Roman" w:hAnsi="Times New Roman" w:cs="Times New Roman"/>
        </w:rPr>
      </w:pPr>
    </w:p>
    <w:p w:rsidR="00D6386D" w:rsidRPr="007B7BC6" w:rsidRDefault="00D6386D" w:rsidP="00D6386D">
      <w:pPr>
        <w:spacing w:after="0" w:line="240" w:lineRule="auto"/>
        <w:jc w:val="center"/>
        <w:rPr>
          <w:rFonts w:ascii="Times New Roman" w:eastAsia="Times New Roman" w:hAnsi="Times New Roman" w:cs="Times New Roman"/>
          <w:sz w:val="96"/>
          <w:szCs w:val="96"/>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 xml:space="preserve">Br. </w:t>
      </w:r>
      <w:r w:rsidR="00246395">
        <w:rPr>
          <w:rFonts w:ascii="Times New Roman" w:eastAsia="Times New Roman" w:hAnsi="Times New Roman" w:cs="Times New Roman"/>
          <w:b/>
          <w:sz w:val="72"/>
          <w:szCs w:val="72"/>
          <w:lang w:eastAsia="hr-HR"/>
        </w:rPr>
        <w:t>2</w:t>
      </w:r>
      <w:r>
        <w:rPr>
          <w:rFonts w:ascii="Times New Roman" w:eastAsia="Times New Roman" w:hAnsi="Times New Roman" w:cs="Times New Roman"/>
          <w:b/>
          <w:sz w:val="72"/>
          <w:szCs w:val="72"/>
          <w:lang w:eastAsia="hr-HR"/>
        </w:rPr>
        <w:t>/1</w:t>
      </w:r>
      <w:r w:rsidR="00246395">
        <w:rPr>
          <w:rFonts w:ascii="Times New Roman" w:eastAsia="Times New Roman" w:hAnsi="Times New Roman" w:cs="Times New Roman"/>
          <w:b/>
          <w:sz w:val="72"/>
          <w:szCs w:val="72"/>
          <w:lang w:eastAsia="hr-HR"/>
        </w:rPr>
        <w:t>9</w:t>
      </w:r>
      <w:r w:rsidRPr="007B7BC6">
        <w:rPr>
          <w:rFonts w:ascii="Times New Roman" w:eastAsia="Times New Roman" w:hAnsi="Times New Roman" w:cs="Times New Roman"/>
          <w:b/>
          <w:sz w:val="72"/>
          <w:szCs w:val="72"/>
          <w:lang w:eastAsia="hr-HR"/>
        </w:rPr>
        <w:t>.</w:t>
      </w: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sidR="003A556D">
        <w:rPr>
          <w:rFonts w:ascii="Times New Roman" w:eastAsia="Times New Roman" w:hAnsi="Times New Roman" w:cs="Times New Roman"/>
          <w:b/>
          <w:sz w:val="72"/>
          <w:szCs w:val="72"/>
          <w:lang w:eastAsia="hr-HR"/>
        </w:rPr>
        <w:t xml:space="preserve"> 0</w:t>
      </w:r>
      <w:r w:rsidR="000F3D4A">
        <w:rPr>
          <w:rFonts w:ascii="Times New Roman" w:eastAsia="Times New Roman" w:hAnsi="Times New Roman" w:cs="Times New Roman"/>
          <w:b/>
          <w:sz w:val="72"/>
          <w:szCs w:val="72"/>
          <w:lang w:eastAsia="hr-HR"/>
        </w:rPr>
        <w:t>1</w:t>
      </w:r>
      <w:r w:rsidRPr="007B7BC6">
        <w:rPr>
          <w:rFonts w:ascii="Times New Roman" w:eastAsia="Times New Roman" w:hAnsi="Times New Roman" w:cs="Times New Roman"/>
          <w:b/>
          <w:sz w:val="72"/>
          <w:szCs w:val="72"/>
          <w:lang w:eastAsia="hr-HR"/>
        </w:rPr>
        <w:t>.</w:t>
      </w:r>
      <w:r w:rsidR="003A556D">
        <w:rPr>
          <w:rFonts w:ascii="Times New Roman" w:eastAsia="Times New Roman" w:hAnsi="Times New Roman" w:cs="Times New Roman"/>
          <w:b/>
          <w:sz w:val="72"/>
          <w:szCs w:val="72"/>
          <w:lang w:eastAsia="hr-HR"/>
        </w:rPr>
        <w:t>0</w:t>
      </w:r>
      <w:r w:rsidR="000F3D4A">
        <w:rPr>
          <w:rFonts w:ascii="Times New Roman" w:eastAsia="Times New Roman" w:hAnsi="Times New Roman" w:cs="Times New Roman"/>
          <w:b/>
          <w:sz w:val="72"/>
          <w:szCs w:val="72"/>
          <w:lang w:eastAsia="hr-HR"/>
        </w:rPr>
        <w:t>2</w:t>
      </w:r>
      <w:r>
        <w:rPr>
          <w:rFonts w:ascii="Times New Roman" w:eastAsia="Times New Roman" w:hAnsi="Times New Roman" w:cs="Times New Roman"/>
          <w:b/>
          <w:sz w:val="72"/>
          <w:szCs w:val="72"/>
          <w:lang w:eastAsia="hr-HR"/>
        </w:rPr>
        <w:t>.201</w:t>
      </w:r>
      <w:r w:rsidR="003A556D">
        <w:rPr>
          <w:rFonts w:ascii="Times New Roman" w:eastAsia="Times New Roman" w:hAnsi="Times New Roman" w:cs="Times New Roman"/>
          <w:b/>
          <w:sz w:val="72"/>
          <w:szCs w:val="72"/>
          <w:lang w:eastAsia="hr-HR"/>
        </w:rPr>
        <w:t>9</w:t>
      </w:r>
      <w:bookmarkStart w:id="0" w:name="_GoBack"/>
      <w:bookmarkEnd w:id="0"/>
      <w:r w:rsidRPr="007B7BC6">
        <w:rPr>
          <w:rFonts w:ascii="Times New Roman" w:eastAsia="Times New Roman" w:hAnsi="Times New Roman" w:cs="Times New Roman"/>
          <w:b/>
          <w:sz w:val="72"/>
          <w:szCs w:val="72"/>
          <w:lang w:eastAsia="hr-HR"/>
        </w:rPr>
        <w:t>.</w:t>
      </w:r>
    </w:p>
    <w:p w:rsidR="00D6386D" w:rsidRPr="007B7BC6" w:rsidRDefault="00D6386D" w:rsidP="00D6386D">
      <w:pPr>
        <w:spacing w:after="0" w:line="240" w:lineRule="auto"/>
        <w:jc w:val="both"/>
        <w:rPr>
          <w:rFonts w:ascii="Times New Roman" w:eastAsia="Times New Roman" w:hAnsi="Times New Roman" w:cs="Times New Roman"/>
          <w:b/>
          <w:sz w:val="36"/>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36"/>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28"/>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D6386D" w:rsidRPr="007B7BC6" w:rsidRDefault="00D6386D" w:rsidP="00D6386D">
      <w:pPr>
        <w:spacing w:after="0" w:line="240" w:lineRule="auto"/>
        <w:jc w:val="both"/>
        <w:rPr>
          <w:rFonts w:ascii="Times New Roman" w:eastAsia="Times New Roman" w:hAnsi="Times New Roman" w:cs="Times New Roman"/>
          <w:b/>
          <w:sz w:val="28"/>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28"/>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40"/>
          <w:szCs w:val="44"/>
          <w:lang w:eastAsia="hr-HR"/>
        </w:rPr>
      </w:pPr>
      <w:r w:rsidRPr="007B7BC6">
        <w:rPr>
          <w:rFonts w:ascii="Times New Roman" w:eastAsia="Times New Roman" w:hAnsi="Times New Roman" w:cs="Times New Roman"/>
          <w:b/>
          <w:sz w:val="40"/>
          <w:szCs w:val="44"/>
          <w:lang w:eastAsia="hr-HR"/>
        </w:rPr>
        <w:t>OPĆINSKO VIJEĆE:</w:t>
      </w:r>
    </w:p>
    <w:p w:rsidR="00D6386D" w:rsidRPr="007B7BC6" w:rsidRDefault="00D6386D" w:rsidP="00D6386D">
      <w:pPr>
        <w:spacing w:after="0" w:line="240" w:lineRule="auto"/>
        <w:jc w:val="both"/>
        <w:rPr>
          <w:rFonts w:ascii="Times New Roman" w:eastAsia="Times New Roman" w:hAnsi="Times New Roman" w:cs="Times New Roman"/>
          <w:b/>
          <w:sz w:val="28"/>
          <w:szCs w:val="4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6"/>
        <w:gridCol w:w="230"/>
        <w:gridCol w:w="436"/>
      </w:tblGrid>
      <w:tr w:rsidR="00D6386D" w:rsidRPr="007B7BC6" w:rsidTr="00D6386D">
        <w:tc>
          <w:tcPr>
            <w:tcW w:w="8558" w:type="dxa"/>
          </w:tcPr>
          <w:p w:rsidR="00D6386D" w:rsidRPr="007B7BC6" w:rsidRDefault="00246395" w:rsidP="00D6386D">
            <w:pPr>
              <w:jc w:val="both"/>
              <w:rPr>
                <w:rFonts w:ascii="Times New Roman" w:eastAsia="Calibri" w:hAnsi="Times New Roman" w:cs="Times New Roman"/>
                <w:szCs w:val="24"/>
              </w:rPr>
            </w:pPr>
            <w:r>
              <w:rPr>
                <w:rFonts w:ascii="Times New Roman" w:eastAsia="Calibri" w:hAnsi="Times New Roman" w:cs="Times New Roman"/>
                <w:szCs w:val="24"/>
              </w:rPr>
              <w:t>I</w:t>
            </w:r>
            <w:r w:rsidR="00D6386D">
              <w:rPr>
                <w:rFonts w:ascii="Times New Roman" w:eastAsia="Calibri" w:hAnsi="Times New Roman" w:cs="Times New Roman"/>
                <w:szCs w:val="24"/>
              </w:rPr>
              <w:t>. IZMJENE I DOPUNE Proračuna Općine Strizivojna za 201</w:t>
            </w:r>
            <w:r>
              <w:rPr>
                <w:rFonts w:ascii="Times New Roman" w:eastAsia="Calibri" w:hAnsi="Times New Roman" w:cs="Times New Roman"/>
                <w:szCs w:val="24"/>
              </w:rPr>
              <w:t>9</w:t>
            </w:r>
            <w:r w:rsidR="00D6386D">
              <w:rPr>
                <w:rFonts w:ascii="Times New Roman" w:eastAsia="Calibri" w:hAnsi="Times New Roman" w:cs="Times New Roman"/>
                <w:szCs w:val="24"/>
              </w:rPr>
              <w:t>. godinu...…………….........</w:t>
            </w:r>
          </w:p>
          <w:p w:rsidR="00D6386D" w:rsidRPr="007B7BC6" w:rsidRDefault="00D6386D" w:rsidP="00D6386D">
            <w:pPr>
              <w:jc w:val="both"/>
              <w:rPr>
                <w:rFonts w:ascii="Times New Roman" w:eastAsia="Calibri" w:hAnsi="Times New Roman" w:cs="Times New Roman"/>
                <w:szCs w:val="24"/>
              </w:rPr>
            </w:pPr>
            <w:r w:rsidRPr="002131DA">
              <w:rPr>
                <w:rFonts w:ascii="Times New Roman" w:eastAsia="Calibri" w:hAnsi="Times New Roman" w:cs="Times New Roman"/>
                <w:szCs w:val="24"/>
              </w:rPr>
              <w:t>I. IZMJENE  PROGRAMA GRAĐENJA  OBJEKATA KOMUNALNE  INFRASTRUKTURE ZA 201</w:t>
            </w:r>
            <w:r w:rsidR="00246395">
              <w:rPr>
                <w:rFonts w:ascii="Times New Roman" w:eastAsia="Calibri" w:hAnsi="Times New Roman" w:cs="Times New Roman"/>
                <w:szCs w:val="24"/>
              </w:rPr>
              <w:t>9</w:t>
            </w:r>
            <w:r w:rsidRPr="002131DA">
              <w:rPr>
                <w:rFonts w:ascii="Times New Roman" w:eastAsia="Calibri" w:hAnsi="Times New Roman" w:cs="Times New Roman"/>
                <w:szCs w:val="24"/>
              </w:rPr>
              <w:t>. GODINU</w:t>
            </w:r>
            <w:r>
              <w:rPr>
                <w:rFonts w:ascii="Times New Roman" w:eastAsia="Calibri" w:hAnsi="Times New Roman" w:cs="Times New Roman"/>
                <w:szCs w:val="24"/>
              </w:rPr>
              <w:t>…………………………..…...</w:t>
            </w:r>
            <w:r w:rsidR="00246395">
              <w:rPr>
                <w:rFonts w:ascii="Times New Roman" w:eastAsia="Calibri" w:hAnsi="Times New Roman" w:cs="Times New Roman"/>
                <w:szCs w:val="24"/>
              </w:rPr>
              <w:t>...............................</w:t>
            </w:r>
          </w:p>
          <w:p w:rsidR="00D6386D" w:rsidRDefault="00246395" w:rsidP="00246395">
            <w:pPr>
              <w:jc w:val="both"/>
              <w:rPr>
                <w:rFonts w:ascii="Times New Roman" w:eastAsia="Calibri" w:hAnsi="Times New Roman" w:cs="Times New Roman"/>
                <w:szCs w:val="24"/>
              </w:rPr>
            </w:pPr>
            <w:r w:rsidRPr="00246395">
              <w:rPr>
                <w:rFonts w:ascii="Times New Roman" w:eastAsia="Calibri" w:hAnsi="Times New Roman" w:cs="Times New Roman"/>
                <w:szCs w:val="24"/>
              </w:rPr>
              <w:t>I. IZMJENE PROGRAMA</w:t>
            </w:r>
            <w:r>
              <w:rPr>
                <w:rFonts w:ascii="Times New Roman" w:eastAsia="Calibri" w:hAnsi="Times New Roman" w:cs="Times New Roman"/>
                <w:szCs w:val="24"/>
              </w:rPr>
              <w:t xml:space="preserve"> </w:t>
            </w:r>
            <w:r w:rsidRPr="00246395">
              <w:rPr>
                <w:rFonts w:ascii="Times New Roman" w:eastAsia="Calibri" w:hAnsi="Times New Roman" w:cs="Times New Roman"/>
                <w:szCs w:val="24"/>
              </w:rPr>
              <w:t>javnih potreba u socijalnoj skrbi Općine Strizivojna za 2019. godinu</w:t>
            </w:r>
            <w:r w:rsidR="00D6386D">
              <w:rPr>
                <w:rFonts w:ascii="Times New Roman" w:eastAsia="Calibri" w:hAnsi="Times New Roman" w:cs="Times New Roman"/>
                <w:szCs w:val="24"/>
              </w:rPr>
              <w:t>...................</w:t>
            </w:r>
            <w:r w:rsidR="00EF18CE">
              <w:rPr>
                <w:rFonts w:ascii="Times New Roman" w:eastAsia="Calibri" w:hAnsi="Times New Roman" w:cs="Times New Roman"/>
                <w:szCs w:val="24"/>
              </w:rPr>
              <w:t>.......</w:t>
            </w:r>
            <w:r w:rsidR="00D6386D">
              <w:rPr>
                <w:rFonts w:ascii="Times New Roman" w:eastAsia="Calibri" w:hAnsi="Times New Roman" w:cs="Times New Roman"/>
                <w:szCs w:val="24"/>
              </w:rPr>
              <w:t>.........................................</w:t>
            </w:r>
            <w:r>
              <w:rPr>
                <w:rFonts w:ascii="Times New Roman" w:eastAsia="Calibri" w:hAnsi="Times New Roman" w:cs="Times New Roman"/>
                <w:szCs w:val="24"/>
              </w:rPr>
              <w:t>......................................................................</w:t>
            </w:r>
          </w:p>
          <w:p w:rsidR="00EF18CE" w:rsidRDefault="00246395" w:rsidP="00246395">
            <w:pPr>
              <w:jc w:val="both"/>
              <w:rPr>
                <w:rFonts w:ascii="Times New Roman" w:eastAsia="Calibri" w:hAnsi="Times New Roman" w:cs="Times New Roman"/>
                <w:szCs w:val="24"/>
              </w:rPr>
            </w:pPr>
            <w:r>
              <w:rPr>
                <w:rFonts w:ascii="Times New Roman" w:eastAsia="Calibri" w:hAnsi="Times New Roman" w:cs="Times New Roman"/>
                <w:szCs w:val="24"/>
              </w:rPr>
              <w:t xml:space="preserve">ODLUKA </w:t>
            </w:r>
            <w:r w:rsidRPr="00246395">
              <w:rPr>
                <w:rFonts w:ascii="Times New Roman" w:eastAsia="Calibri" w:hAnsi="Times New Roman" w:cs="Times New Roman"/>
                <w:szCs w:val="24"/>
              </w:rPr>
              <w:t>o dopuni Odluke o vrijednosti boda za obračun komunalne naknade</w:t>
            </w:r>
            <w:r>
              <w:rPr>
                <w:rFonts w:ascii="Times New Roman" w:eastAsia="Calibri" w:hAnsi="Times New Roman" w:cs="Times New Roman"/>
                <w:szCs w:val="24"/>
              </w:rPr>
              <w:t>...............</w:t>
            </w:r>
            <w:r w:rsidR="00EF18CE">
              <w:rPr>
                <w:rFonts w:ascii="Times New Roman" w:eastAsia="Calibri" w:hAnsi="Times New Roman" w:cs="Times New Roman"/>
                <w:szCs w:val="24"/>
              </w:rPr>
              <w:t>.........</w:t>
            </w:r>
          </w:p>
          <w:p w:rsidR="002D332E" w:rsidRDefault="002D332E" w:rsidP="002D332E">
            <w:pPr>
              <w:jc w:val="both"/>
              <w:rPr>
                <w:rFonts w:ascii="Times New Roman" w:eastAsia="Calibri" w:hAnsi="Times New Roman" w:cs="Times New Roman"/>
                <w:szCs w:val="24"/>
              </w:rPr>
            </w:pPr>
            <w:r>
              <w:rPr>
                <w:rFonts w:ascii="Times New Roman" w:eastAsia="Calibri" w:hAnsi="Times New Roman" w:cs="Times New Roman"/>
                <w:szCs w:val="24"/>
              </w:rPr>
              <w:t xml:space="preserve">O D L U K A </w:t>
            </w:r>
            <w:r w:rsidRPr="002D332E">
              <w:rPr>
                <w:rFonts w:ascii="Times New Roman" w:eastAsia="Calibri" w:hAnsi="Times New Roman" w:cs="Times New Roman"/>
                <w:szCs w:val="24"/>
              </w:rPr>
              <w:t xml:space="preserve">o </w:t>
            </w:r>
            <w:r w:rsidR="003A556D">
              <w:rPr>
                <w:rFonts w:ascii="Times New Roman" w:eastAsia="Calibri" w:hAnsi="Times New Roman" w:cs="Times New Roman"/>
                <w:szCs w:val="24"/>
              </w:rPr>
              <w:t>komunalnoj naknadi............................................................</w:t>
            </w:r>
            <w:r>
              <w:rPr>
                <w:rFonts w:ascii="Times New Roman" w:eastAsia="Calibri" w:hAnsi="Times New Roman" w:cs="Times New Roman"/>
                <w:szCs w:val="24"/>
              </w:rPr>
              <w:t>..............................</w:t>
            </w:r>
          </w:p>
          <w:p w:rsidR="00D6386D" w:rsidRDefault="00D6386D" w:rsidP="002D332E">
            <w:pPr>
              <w:jc w:val="both"/>
              <w:rPr>
                <w:rFonts w:ascii="Times New Roman" w:eastAsia="Calibri" w:hAnsi="Times New Roman" w:cs="Times New Roman"/>
                <w:szCs w:val="24"/>
              </w:rPr>
            </w:pPr>
          </w:p>
          <w:p w:rsidR="00D6386D" w:rsidRDefault="00D6386D" w:rsidP="00D6386D">
            <w:pPr>
              <w:jc w:val="both"/>
              <w:rPr>
                <w:rFonts w:ascii="Times New Roman" w:eastAsia="Calibri" w:hAnsi="Times New Roman" w:cs="Times New Roman"/>
                <w:szCs w:val="24"/>
              </w:rPr>
            </w:pPr>
          </w:p>
          <w:p w:rsidR="00D6386D" w:rsidRPr="003E2396" w:rsidRDefault="00D6386D" w:rsidP="00D6386D">
            <w:pPr>
              <w:jc w:val="both"/>
              <w:rPr>
                <w:rFonts w:ascii="Times New Roman" w:eastAsia="Calibri" w:hAnsi="Times New Roman" w:cs="Times New Roman"/>
                <w:szCs w:val="24"/>
              </w:rPr>
            </w:pPr>
          </w:p>
          <w:p w:rsidR="00D6386D" w:rsidRPr="007B7BC6" w:rsidRDefault="00D6386D" w:rsidP="00D6386D">
            <w:pPr>
              <w:jc w:val="both"/>
              <w:rPr>
                <w:rFonts w:ascii="Times New Roman" w:eastAsia="Calibri" w:hAnsi="Times New Roman" w:cs="Times New Roman"/>
                <w:szCs w:val="24"/>
              </w:rPr>
            </w:pPr>
          </w:p>
        </w:tc>
        <w:tc>
          <w:tcPr>
            <w:tcW w:w="257" w:type="dxa"/>
            <w:vAlign w:val="bottom"/>
          </w:tcPr>
          <w:p w:rsidR="00D6386D" w:rsidRPr="007B7BC6" w:rsidRDefault="00D6386D" w:rsidP="00D6386D">
            <w:pPr>
              <w:jc w:val="right"/>
              <w:rPr>
                <w:rFonts w:ascii="Times New Roman" w:eastAsia="Times New Roman" w:hAnsi="Times New Roman" w:cs="Times New Roman"/>
                <w:szCs w:val="24"/>
                <w:lang w:eastAsia="hr-HR"/>
              </w:rPr>
            </w:pPr>
          </w:p>
        </w:tc>
        <w:tc>
          <w:tcPr>
            <w:tcW w:w="257" w:type="dxa"/>
          </w:tcPr>
          <w:p w:rsidR="00D6386D" w:rsidRDefault="00D6386D"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p>
          <w:p w:rsidR="00D6386D" w:rsidRDefault="00D6386D" w:rsidP="00D6386D">
            <w:pPr>
              <w:jc w:val="right"/>
              <w:rPr>
                <w:rFonts w:ascii="Times New Roman" w:eastAsia="Times New Roman" w:hAnsi="Times New Roman" w:cs="Times New Roman"/>
                <w:szCs w:val="24"/>
                <w:lang w:eastAsia="hr-HR"/>
              </w:rPr>
            </w:pPr>
          </w:p>
          <w:p w:rsidR="00D6386D" w:rsidRDefault="00D6386D"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w:t>
            </w:r>
            <w:r w:rsidR="00EF18CE">
              <w:rPr>
                <w:rFonts w:ascii="Times New Roman" w:eastAsia="Times New Roman" w:hAnsi="Times New Roman" w:cs="Times New Roman"/>
                <w:szCs w:val="24"/>
                <w:lang w:eastAsia="hr-HR"/>
              </w:rPr>
              <w:t>6</w:t>
            </w:r>
          </w:p>
          <w:p w:rsidR="00D6386D" w:rsidRDefault="00D6386D" w:rsidP="00D6386D">
            <w:pPr>
              <w:jc w:val="right"/>
              <w:rPr>
                <w:rFonts w:ascii="Times New Roman" w:eastAsia="Times New Roman" w:hAnsi="Times New Roman" w:cs="Times New Roman"/>
                <w:szCs w:val="24"/>
                <w:lang w:eastAsia="hr-HR"/>
              </w:rPr>
            </w:pPr>
          </w:p>
          <w:p w:rsidR="00D6386D" w:rsidRDefault="00D6386D"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w:t>
            </w:r>
            <w:r w:rsidR="00EF18CE">
              <w:rPr>
                <w:rFonts w:ascii="Times New Roman" w:eastAsia="Times New Roman" w:hAnsi="Times New Roman" w:cs="Times New Roman"/>
                <w:szCs w:val="24"/>
                <w:lang w:eastAsia="hr-HR"/>
              </w:rPr>
              <w:t>8</w:t>
            </w:r>
          </w:p>
          <w:p w:rsidR="00D6386D" w:rsidRDefault="00EF18CE"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20</w:t>
            </w:r>
          </w:p>
          <w:p w:rsidR="00D6386D" w:rsidRDefault="00EF18CE"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21</w:t>
            </w:r>
          </w:p>
          <w:p w:rsidR="00D6386D" w:rsidRDefault="00D6386D" w:rsidP="00D6386D">
            <w:pPr>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Pr="007B7BC6" w:rsidRDefault="00D6386D" w:rsidP="00EF18CE">
            <w:pPr>
              <w:ind w:right="-21"/>
              <w:jc w:val="right"/>
              <w:rPr>
                <w:rFonts w:ascii="Times New Roman" w:eastAsia="Times New Roman" w:hAnsi="Times New Roman" w:cs="Times New Roman"/>
                <w:szCs w:val="24"/>
                <w:lang w:eastAsia="hr-HR"/>
              </w:rPr>
            </w:pPr>
          </w:p>
        </w:tc>
      </w:tr>
    </w:tbl>
    <w:p w:rsidR="00D6386D" w:rsidRPr="00820672" w:rsidRDefault="00820672" w:rsidP="00D6386D">
      <w:pPr>
        <w:spacing w:after="0" w:line="240" w:lineRule="auto"/>
        <w:jc w:val="both"/>
        <w:rPr>
          <w:rFonts w:ascii="Times New Roman" w:eastAsia="Times New Roman" w:hAnsi="Times New Roman" w:cs="Times New Roman"/>
          <w:b/>
          <w:sz w:val="40"/>
          <w:szCs w:val="44"/>
          <w:lang w:eastAsia="hr-HR"/>
        </w:rPr>
      </w:pPr>
      <w:r>
        <w:rPr>
          <w:rFonts w:ascii="Times New Roman" w:eastAsia="Times New Roman" w:hAnsi="Times New Roman" w:cs="Times New Roman"/>
          <w:b/>
          <w:sz w:val="40"/>
          <w:szCs w:val="44"/>
          <w:lang w:eastAsia="hr-HR"/>
        </w:rPr>
        <w:t>OPĆINSKI NAČELNIK:</w:t>
      </w:r>
    </w:p>
    <w:p w:rsidR="00D6386D" w:rsidRPr="007B7BC6" w:rsidRDefault="00D6386D" w:rsidP="00D6386D">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7"/>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tblGrid>
      <w:tr w:rsidR="00D6386D" w:rsidRPr="007B7BC6" w:rsidTr="00D6386D">
        <w:trPr>
          <w:gridAfter w:val="2"/>
          <w:wAfter w:w="1138" w:type="dxa"/>
          <w:trHeight w:val="600"/>
        </w:trPr>
        <w:tc>
          <w:tcPr>
            <w:tcW w:w="8517" w:type="dxa"/>
          </w:tcPr>
          <w:p w:rsidR="00D6386D" w:rsidRDefault="003A556D" w:rsidP="003A556D">
            <w:pPr>
              <w:rPr>
                <w:rFonts w:ascii="Times New Roman" w:eastAsia="Times New Roman" w:hAnsi="Times New Roman" w:cs="Times New Roman"/>
                <w:szCs w:val="24"/>
                <w:lang w:eastAsia="hr-HR"/>
              </w:rPr>
            </w:pPr>
            <w:r w:rsidRPr="003A556D">
              <w:rPr>
                <w:rFonts w:ascii="Times New Roman" w:eastAsia="Times New Roman" w:hAnsi="Times New Roman" w:cs="Times New Roman"/>
                <w:szCs w:val="24"/>
                <w:lang w:eastAsia="hr-HR"/>
              </w:rPr>
              <w:t xml:space="preserve">P R A V I L N I K O PROVEDBI POSTUPAKA JEDNOSTAVNE </w:t>
            </w:r>
            <w:r>
              <w:rPr>
                <w:rFonts w:ascii="Times New Roman" w:eastAsia="Times New Roman" w:hAnsi="Times New Roman" w:cs="Times New Roman"/>
                <w:szCs w:val="24"/>
                <w:lang w:eastAsia="hr-HR"/>
              </w:rPr>
              <w:t>N</w:t>
            </w:r>
            <w:r w:rsidRPr="003A556D">
              <w:rPr>
                <w:rFonts w:ascii="Times New Roman" w:eastAsia="Times New Roman" w:hAnsi="Times New Roman" w:cs="Times New Roman"/>
                <w:szCs w:val="24"/>
                <w:lang w:eastAsia="hr-HR"/>
              </w:rPr>
              <w:t>ABAVE</w:t>
            </w:r>
            <w:r w:rsidR="00820672">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r w:rsidR="00820672">
              <w:rPr>
                <w:rFonts w:ascii="Times New Roman" w:eastAsia="Times New Roman" w:hAnsi="Times New Roman" w:cs="Times New Roman"/>
                <w:szCs w:val="24"/>
                <w:lang w:eastAsia="hr-HR"/>
              </w:rPr>
              <w:t>...............</w:t>
            </w: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Pr="007B7BC6" w:rsidRDefault="00D6386D" w:rsidP="00D6386D">
            <w:pPr>
              <w:rPr>
                <w:rFonts w:ascii="Times New Roman" w:eastAsia="Times New Roman" w:hAnsi="Times New Roman" w:cs="Times New Roman"/>
                <w:szCs w:val="24"/>
                <w:lang w:eastAsia="hr-HR"/>
              </w:rPr>
            </w:pPr>
          </w:p>
        </w:tc>
        <w:tc>
          <w:tcPr>
            <w:tcW w:w="569" w:type="dxa"/>
          </w:tcPr>
          <w:p w:rsidR="00D6386D" w:rsidRDefault="00820672"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3A556D">
              <w:rPr>
                <w:rFonts w:ascii="Times New Roman" w:eastAsia="Times New Roman" w:hAnsi="Times New Roman" w:cs="Times New Roman"/>
                <w:szCs w:val="24"/>
                <w:lang w:eastAsia="hr-HR"/>
              </w:rPr>
              <w:t>7</w:t>
            </w:r>
          </w:p>
          <w:p w:rsidR="00820672" w:rsidRDefault="00820672" w:rsidP="00D6386D">
            <w:pPr>
              <w:jc w:val="right"/>
              <w:rPr>
                <w:rFonts w:ascii="Times New Roman" w:eastAsia="Times New Roman" w:hAnsi="Times New Roman" w:cs="Times New Roman"/>
                <w:szCs w:val="24"/>
                <w:lang w:eastAsia="hr-HR"/>
              </w:rPr>
            </w:pPr>
          </w:p>
          <w:p w:rsidR="00820672" w:rsidRPr="007B7BC6" w:rsidRDefault="00820672"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r>
      <w:tr w:rsidR="00D6386D" w:rsidRPr="007B7BC6" w:rsidTr="00D6386D">
        <w:trPr>
          <w:trHeight w:val="600"/>
        </w:trPr>
        <w:tc>
          <w:tcPr>
            <w:tcW w:w="8517" w:type="dxa"/>
          </w:tcPr>
          <w:p w:rsidR="00D6386D" w:rsidRDefault="00D6386D"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Pr="007B7BC6" w:rsidRDefault="00EF18CE" w:rsidP="00D6386D">
            <w:pPr>
              <w:jc w:val="both"/>
              <w:rPr>
                <w:rFonts w:ascii="Times New Roman" w:eastAsia="Times New Roman" w:hAnsi="Times New Roman" w:cs="Times New Roman"/>
                <w:szCs w:val="24"/>
                <w:lang w:eastAsia="hr-HR"/>
              </w:rPr>
            </w:pPr>
          </w:p>
        </w:tc>
        <w:tc>
          <w:tcPr>
            <w:tcW w:w="569" w:type="dxa"/>
            <w:vAlign w:val="bottom"/>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r>
    </w:tbl>
    <w:p w:rsidR="00D6386D" w:rsidRPr="001D7096" w:rsidRDefault="00D6386D" w:rsidP="00D6386D">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ab/>
        <w:t xml:space="preserve">                   </w:t>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p>
    <w:p w:rsidR="00246395"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 xml:space="preserve">Na temelju članka 7. stavak 3. i članka 39. stavak 2. Zakona o proračunu („Narodne novine broj 87/08, 136/12 i 15/15) i članka 30. Statuta Općine Strizivojna („Službeni glasnik“ Općine </w:t>
      </w:r>
      <w:r w:rsidRPr="00246395">
        <w:rPr>
          <w:rFonts w:ascii="Times New Roman" w:hAnsi="Times New Roman" w:cs="Times New Roman"/>
          <w:sz w:val="24"/>
        </w:rPr>
        <w:lastRenderedPageBreak/>
        <w:t>Strizivojna broj 1/18) Općinsko Vijeće Općine Strizivojna na 16. sjednici održanoj dana 31. siječnja 2019. godine, donijelo je</w:t>
      </w:r>
    </w:p>
    <w:p w:rsidR="00246395" w:rsidRPr="00246395" w:rsidRDefault="00246395" w:rsidP="00246395">
      <w:pPr>
        <w:spacing w:after="0" w:line="240" w:lineRule="auto"/>
        <w:jc w:val="center"/>
        <w:rPr>
          <w:rFonts w:ascii="Times New Roman" w:eastAsia="Times New Roman" w:hAnsi="Times New Roman" w:cs="Times New Roman"/>
          <w:b/>
          <w:sz w:val="28"/>
          <w:szCs w:val="28"/>
          <w:lang w:eastAsia="hr-HR"/>
        </w:rPr>
      </w:pPr>
      <w:r w:rsidRPr="00246395">
        <w:rPr>
          <w:rFonts w:ascii="Times New Roman" w:eastAsia="Times New Roman" w:hAnsi="Times New Roman" w:cs="Times New Roman"/>
          <w:b/>
          <w:sz w:val="28"/>
          <w:szCs w:val="28"/>
          <w:lang w:eastAsia="hr-HR"/>
        </w:rPr>
        <w:t>I. IZMJENE i DOPUNE PRORAČUNA OPĆINE STRIZIVOJNA ZA 2019.</w:t>
      </w:r>
    </w:p>
    <w:p w:rsidR="00246395" w:rsidRPr="00246395" w:rsidRDefault="00246395" w:rsidP="00246395">
      <w:pPr>
        <w:spacing w:after="0" w:line="240" w:lineRule="auto"/>
        <w:rPr>
          <w:rFonts w:ascii="Times New Roman" w:eastAsia="Times New Roman" w:hAnsi="Times New Roman" w:cs="Times New Roman"/>
          <w:b/>
          <w:lang w:eastAsia="hr-HR"/>
        </w:rPr>
      </w:pPr>
    </w:p>
    <w:p w:rsidR="00246395" w:rsidRPr="00246395" w:rsidRDefault="00246395" w:rsidP="00246395">
      <w:pPr>
        <w:spacing w:after="0" w:line="240" w:lineRule="auto"/>
        <w:rPr>
          <w:rFonts w:ascii="Times New Roman" w:eastAsia="Times New Roman" w:hAnsi="Times New Roman" w:cs="Times New Roman"/>
          <w:b/>
          <w:lang w:eastAsia="hr-HR"/>
        </w:rPr>
      </w:pPr>
    </w:p>
    <w:p w:rsidR="00246395" w:rsidRPr="00246395" w:rsidRDefault="00246395" w:rsidP="00246395">
      <w:pPr>
        <w:numPr>
          <w:ilvl w:val="0"/>
          <w:numId w:val="1"/>
        </w:numPr>
        <w:spacing w:after="0" w:line="240" w:lineRule="auto"/>
        <w:rPr>
          <w:rFonts w:ascii="Times New Roman" w:eastAsia="Times New Roman" w:hAnsi="Times New Roman" w:cs="Times New Roman"/>
          <w:b/>
          <w:lang w:eastAsia="hr-HR"/>
        </w:rPr>
      </w:pPr>
      <w:r w:rsidRPr="00246395">
        <w:rPr>
          <w:rFonts w:ascii="Times New Roman" w:eastAsia="Times New Roman" w:hAnsi="Times New Roman" w:cs="Times New Roman"/>
          <w:b/>
          <w:lang w:eastAsia="hr-HR"/>
        </w:rPr>
        <w:t>OPĆI DIO</w:t>
      </w:r>
    </w:p>
    <w:p w:rsidR="00246395" w:rsidRPr="00246395" w:rsidRDefault="00246395" w:rsidP="00246395">
      <w:pPr>
        <w:spacing w:after="0" w:line="240" w:lineRule="auto"/>
        <w:ind w:left="1080"/>
        <w:rPr>
          <w:rFonts w:ascii="Times New Roman" w:eastAsia="Times New Roman" w:hAnsi="Times New Roman" w:cs="Times New Roman"/>
          <w:b/>
          <w:lang w:eastAsia="hr-HR"/>
        </w:rPr>
      </w:pPr>
    </w:p>
    <w:p w:rsidR="00246395" w:rsidRPr="00246395" w:rsidRDefault="00246395" w:rsidP="00246395">
      <w:pPr>
        <w:spacing w:after="0" w:line="240" w:lineRule="auto"/>
        <w:ind w:left="1080"/>
        <w:jc w:val="both"/>
        <w:rPr>
          <w:rFonts w:ascii="Times New Roman" w:eastAsia="Times New Roman" w:hAnsi="Times New Roman" w:cs="Times New Roman"/>
          <w:b/>
          <w:lang w:eastAsia="hr-HR"/>
        </w:rPr>
      </w:pPr>
      <w:r w:rsidRPr="00246395">
        <w:rPr>
          <w:rFonts w:ascii="Times New Roman" w:eastAsia="Times New Roman" w:hAnsi="Times New Roman" w:cs="Times New Roman"/>
          <w:b/>
          <w:lang w:eastAsia="hr-HR"/>
        </w:rPr>
        <w:tab/>
      </w:r>
      <w:r w:rsidRPr="00246395">
        <w:rPr>
          <w:rFonts w:ascii="Times New Roman" w:eastAsia="Times New Roman" w:hAnsi="Times New Roman" w:cs="Times New Roman"/>
          <w:b/>
          <w:lang w:eastAsia="hr-HR"/>
        </w:rPr>
        <w:tab/>
      </w:r>
      <w:r w:rsidRPr="00246395">
        <w:rPr>
          <w:rFonts w:ascii="Times New Roman" w:eastAsia="Times New Roman" w:hAnsi="Times New Roman" w:cs="Times New Roman"/>
          <w:b/>
          <w:lang w:eastAsia="hr-HR"/>
        </w:rPr>
        <w:tab/>
      </w:r>
      <w:r w:rsidRPr="00246395">
        <w:rPr>
          <w:rFonts w:ascii="Times New Roman" w:eastAsia="Times New Roman" w:hAnsi="Times New Roman" w:cs="Times New Roman"/>
          <w:b/>
          <w:lang w:eastAsia="hr-HR"/>
        </w:rPr>
        <w:tab/>
      </w:r>
      <w:r w:rsidRPr="00246395">
        <w:rPr>
          <w:rFonts w:ascii="Times New Roman" w:eastAsia="Times New Roman" w:hAnsi="Times New Roman" w:cs="Times New Roman"/>
          <w:b/>
          <w:lang w:eastAsia="hr-HR"/>
        </w:rPr>
        <w:tab/>
        <w:t>Članak 1.</w:t>
      </w:r>
    </w:p>
    <w:p w:rsidR="00246395" w:rsidRPr="00246395" w:rsidRDefault="00246395" w:rsidP="00246395">
      <w:pPr>
        <w:spacing w:after="0" w:line="240" w:lineRule="auto"/>
        <w:ind w:left="1080"/>
        <w:jc w:val="both"/>
        <w:rPr>
          <w:rFonts w:ascii="Times New Roman" w:eastAsia="Times New Roman" w:hAnsi="Times New Roman" w:cs="Times New Roman"/>
          <w:b/>
          <w:lang w:eastAsia="hr-HR"/>
        </w:rPr>
      </w:pPr>
    </w:p>
    <w:p w:rsidR="00246395" w:rsidRPr="00246395" w:rsidRDefault="00246395" w:rsidP="00246395">
      <w:pPr>
        <w:rPr>
          <w:rFonts w:ascii="Times New Roman" w:hAnsi="Times New Roman" w:cs="Times New Roman"/>
          <w:sz w:val="24"/>
        </w:rPr>
      </w:pPr>
      <w:r w:rsidRPr="00246395">
        <w:rPr>
          <w:rFonts w:ascii="Times New Roman" w:hAnsi="Times New Roman" w:cs="Times New Roman"/>
          <w:sz w:val="24"/>
        </w:rPr>
        <w:t xml:space="preserve">U Proračunu Općine Strizivojna za 2019. godinu („Službeni glasnik“ Općine Strizivojna broj 8/18 ) članak 1. mijenja se i glasi: </w:t>
      </w:r>
    </w:p>
    <w:p w:rsidR="00246395" w:rsidRPr="00246395" w:rsidRDefault="00246395" w:rsidP="00246395">
      <w:pPr>
        <w:rPr>
          <w:rFonts w:ascii="Times New Roman" w:eastAsia="Times New Roman" w:hAnsi="Times New Roman" w:cs="Times New Roman"/>
          <w:sz w:val="24"/>
          <w:lang w:eastAsia="hr-HR"/>
        </w:rPr>
      </w:pPr>
      <w:r w:rsidRPr="00246395">
        <w:rPr>
          <w:rFonts w:ascii="Times New Roman" w:hAnsi="Times New Roman" w:cs="Times New Roman"/>
          <w:sz w:val="24"/>
        </w:rPr>
        <w:t xml:space="preserve">Proračun Općine Strizivojna za 2019. godinu sastoji se od: </w:t>
      </w:r>
      <w:r w:rsidRPr="00246395">
        <w:rPr>
          <w:rFonts w:ascii="Times New Roman" w:eastAsia="Times New Roman" w:hAnsi="Times New Roman" w:cs="Times New Roman"/>
          <w:sz w:val="24"/>
          <w:lang w:eastAsia="hr-HR"/>
        </w:rPr>
        <w:t>prihoda i izdataka i računa zaduživanja i financiranja:</w:t>
      </w:r>
    </w:p>
    <w:tbl>
      <w:tblPr>
        <w:tblW w:w="9443" w:type="dxa"/>
        <w:tblLook w:val="04A0" w:firstRow="1" w:lastRow="0" w:firstColumn="1" w:lastColumn="0" w:noHBand="0" w:noVBand="1"/>
      </w:tblPr>
      <w:tblGrid>
        <w:gridCol w:w="856"/>
        <w:gridCol w:w="4526"/>
        <w:gridCol w:w="1417"/>
        <w:gridCol w:w="1276"/>
        <w:gridCol w:w="1368"/>
      </w:tblGrid>
      <w:tr w:rsidR="00246395" w:rsidRPr="00246395" w:rsidTr="00246395">
        <w:trPr>
          <w:trHeight w:val="255"/>
        </w:trPr>
        <w:tc>
          <w:tcPr>
            <w:tcW w:w="856" w:type="dxa"/>
            <w:tcBorders>
              <w:top w:val="single" w:sz="4" w:space="0" w:color="auto"/>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A</w:t>
            </w:r>
          </w:p>
        </w:tc>
        <w:tc>
          <w:tcPr>
            <w:tcW w:w="4526" w:type="dxa"/>
            <w:tcBorders>
              <w:top w:val="single" w:sz="4" w:space="0" w:color="auto"/>
              <w:left w:val="nil"/>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TEKUĆI DIO PRORAČUNA OPĆINE  STRIZIVOJNA</w:t>
            </w:r>
          </w:p>
        </w:tc>
        <w:tc>
          <w:tcPr>
            <w:tcW w:w="1417" w:type="dxa"/>
            <w:tcBorders>
              <w:top w:val="single" w:sz="4" w:space="0" w:color="auto"/>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276" w:type="dxa"/>
            <w:tcBorders>
              <w:top w:val="single" w:sz="4" w:space="0" w:color="auto"/>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368" w:type="dxa"/>
            <w:tcBorders>
              <w:top w:val="single" w:sz="4" w:space="0" w:color="auto"/>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4526" w:type="dxa"/>
            <w:tcBorders>
              <w:top w:val="nil"/>
              <w:left w:val="nil"/>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OPIS</w:t>
            </w:r>
          </w:p>
        </w:tc>
        <w:tc>
          <w:tcPr>
            <w:tcW w:w="1417"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2019.</w:t>
            </w:r>
          </w:p>
        </w:tc>
        <w:tc>
          <w:tcPr>
            <w:tcW w:w="1276"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IZMJENE</w:t>
            </w:r>
          </w:p>
        </w:tc>
        <w:tc>
          <w:tcPr>
            <w:tcW w:w="1368"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NOVI PLAN</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PRIHODI POSLOVANJA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16.080.093,00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1.130.000,00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17.210.093,00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7</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PRIHODI OD PRODAJE NEFINANCIJSKE IMOVINE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8</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PRIMICI OD FINANC.IMOVINE I ZADUŽIVANJA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22.000,00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22.000,00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VIŠAK PRIHODA PRENESENI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500.000,00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RASHODI POSLOVANJA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4.125.716,00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4.255.716,00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RASHODI ZA NABAVKU NEFINANCIJSKE IMOVINE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12.452.377,00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1.000.000,00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13.452.377,00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5</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OTPLATA ZAJMOVA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A</w:t>
            </w:r>
          </w:p>
        </w:tc>
        <w:tc>
          <w:tcPr>
            <w:tcW w:w="4526" w:type="dxa"/>
            <w:tcBorders>
              <w:top w:val="nil"/>
              <w:left w:val="nil"/>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UKUPNO PRORAČUN OPĆINE  STRIZIVOJNA</w:t>
            </w:r>
          </w:p>
        </w:tc>
        <w:tc>
          <w:tcPr>
            <w:tcW w:w="1417"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276"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368"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4526" w:type="dxa"/>
            <w:tcBorders>
              <w:top w:val="nil"/>
              <w:left w:val="nil"/>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OPIS</w:t>
            </w:r>
          </w:p>
        </w:tc>
        <w:tc>
          <w:tcPr>
            <w:tcW w:w="1417"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UKUPNI PRIHODI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16.608.093,00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1.130.000,00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17.738.093,00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UKUPNI RASHODI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16.608.093,00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1.130.000,00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17.738.093,00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RAZLIKA (1-2) VIŠAK+/MANJAK-</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r>
      <w:tr w:rsidR="00246395" w:rsidRPr="00246395" w:rsidTr="00246395">
        <w:trPr>
          <w:trHeight w:val="255"/>
        </w:trPr>
        <w:tc>
          <w:tcPr>
            <w:tcW w:w="856" w:type="dxa"/>
            <w:tcBorders>
              <w:top w:val="nil"/>
              <w:left w:val="nil"/>
              <w:bottom w:val="nil"/>
              <w:right w:val="nil"/>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p>
        </w:tc>
        <w:tc>
          <w:tcPr>
            <w:tcW w:w="4526" w:type="dxa"/>
            <w:tcBorders>
              <w:top w:val="nil"/>
              <w:left w:val="nil"/>
              <w:bottom w:val="nil"/>
              <w:right w:val="nil"/>
            </w:tcBorders>
            <w:shd w:val="clear" w:color="auto" w:fill="auto"/>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360"/>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BROJ</w:t>
            </w:r>
          </w:p>
        </w:tc>
        <w:tc>
          <w:tcPr>
            <w:tcW w:w="4526"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PLANIRANO</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IZMJENE  +   -</w:t>
            </w:r>
          </w:p>
        </w:tc>
        <w:tc>
          <w:tcPr>
            <w:tcW w:w="1368"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NOVI</w:t>
            </w:r>
          </w:p>
        </w:tc>
      </w:tr>
      <w:tr w:rsidR="00246395" w:rsidRPr="00246395" w:rsidTr="00246395">
        <w:trPr>
          <w:trHeight w:val="255"/>
        </w:trPr>
        <w:tc>
          <w:tcPr>
            <w:tcW w:w="856"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KONTA</w:t>
            </w:r>
          </w:p>
        </w:tc>
        <w:tc>
          <w:tcPr>
            <w:tcW w:w="4526"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VRSTA PRIHODA / PRIMITAKA</w:t>
            </w:r>
          </w:p>
        </w:tc>
        <w:tc>
          <w:tcPr>
            <w:tcW w:w="1417"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2019</w:t>
            </w:r>
          </w:p>
        </w:tc>
        <w:tc>
          <w:tcPr>
            <w:tcW w:w="1276"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PLAN</w:t>
            </w:r>
          </w:p>
        </w:tc>
      </w:tr>
      <w:tr w:rsidR="00246395" w:rsidRPr="00246395" w:rsidTr="00246395">
        <w:trPr>
          <w:trHeight w:val="255"/>
        </w:trPr>
        <w:tc>
          <w:tcPr>
            <w:tcW w:w="856" w:type="dxa"/>
            <w:tcBorders>
              <w:top w:val="nil"/>
              <w:left w:val="nil"/>
              <w:bottom w:val="single" w:sz="4" w:space="0" w:color="auto"/>
              <w:right w:val="single" w:sz="4" w:space="0" w:color="auto"/>
            </w:tcBorders>
            <w:shd w:val="clear" w:color="000000" w:fill="333333"/>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4526" w:type="dxa"/>
            <w:tcBorders>
              <w:top w:val="nil"/>
              <w:left w:val="nil"/>
              <w:bottom w:val="single" w:sz="4" w:space="0" w:color="auto"/>
              <w:right w:val="single" w:sz="4" w:space="0" w:color="auto"/>
            </w:tcBorders>
            <w:shd w:val="clear" w:color="000000" w:fill="333333"/>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UKUPNO PRIHODI / PRIMICI</w:t>
            </w:r>
          </w:p>
        </w:tc>
        <w:tc>
          <w:tcPr>
            <w:tcW w:w="1417" w:type="dxa"/>
            <w:tcBorders>
              <w:top w:val="nil"/>
              <w:left w:val="nil"/>
              <w:bottom w:val="single" w:sz="4" w:space="0" w:color="auto"/>
              <w:right w:val="single" w:sz="4" w:space="0" w:color="auto"/>
            </w:tcBorders>
            <w:shd w:val="clear" w:color="000000" w:fill="333333"/>
            <w:noWrap/>
            <w:vAlign w:val="bottom"/>
            <w:hideMark/>
          </w:tcPr>
          <w:p w:rsidR="00246395" w:rsidRPr="00246395" w:rsidRDefault="00246395" w:rsidP="00246395">
            <w:pPr>
              <w:spacing w:after="0" w:line="240" w:lineRule="auto"/>
              <w:jc w:val="right"/>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16.608.093,00</w:t>
            </w:r>
          </w:p>
        </w:tc>
        <w:tc>
          <w:tcPr>
            <w:tcW w:w="1276" w:type="dxa"/>
            <w:tcBorders>
              <w:top w:val="nil"/>
              <w:left w:val="nil"/>
              <w:bottom w:val="single" w:sz="4" w:space="0" w:color="auto"/>
              <w:right w:val="single" w:sz="4" w:space="0" w:color="auto"/>
            </w:tcBorders>
            <w:shd w:val="clear" w:color="000000" w:fill="333333"/>
            <w:noWrap/>
            <w:vAlign w:val="bottom"/>
            <w:hideMark/>
          </w:tcPr>
          <w:p w:rsidR="00246395" w:rsidRPr="00246395" w:rsidRDefault="00246395" w:rsidP="00246395">
            <w:pPr>
              <w:spacing w:after="0" w:line="240" w:lineRule="auto"/>
              <w:jc w:val="right"/>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1.130.000,00</w:t>
            </w:r>
          </w:p>
        </w:tc>
        <w:tc>
          <w:tcPr>
            <w:tcW w:w="1368" w:type="dxa"/>
            <w:tcBorders>
              <w:top w:val="nil"/>
              <w:left w:val="nil"/>
              <w:bottom w:val="single" w:sz="4" w:space="0" w:color="auto"/>
              <w:right w:val="single" w:sz="4" w:space="0" w:color="auto"/>
            </w:tcBorders>
            <w:shd w:val="clear" w:color="000000" w:fill="000000"/>
            <w:vAlign w:val="bottom"/>
            <w:hideMark/>
          </w:tcPr>
          <w:p w:rsidR="00246395" w:rsidRPr="00246395" w:rsidRDefault="00246395" w:rsidP="00246395">
            <w:pPr>
              <w:spacing w:after="0" w:line="240" w:lineRule="auto"/>
              <w:jc w:val="right"/>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17.738.093,00</w:t>
            </w:r>
          </w:p>
        </w:tc>
      </w:tr>
      <w:tr w:rsidR="00246395" w:rsidRPr="00246395" w:rsidTr="00246395">
        <w:trPr>
          <w:trHeight w:val="255"/>
        </w:trPr>
        <w:tc>
          <w:tcPr>
            <w:tcW w:w="856" w:type="dxa"/>
            <w:tcBorders>
              <w:top w:val="nil"/>
              <w:left w:val="nil"/>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000</w:t>
            </w:r>
          </w:p>
        </w:tc>
        <w:tc>
          <w:tcPr>
            <w:tcW w:w="4526" w:type="dxa"/>
            <w:tcBorders>
              <w:top w:val="nil"/>
              <w:left w:val="nil"/>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PRIHODI</w:t>
            </w:r>
          </w:p>
        </w:tc>
        <w:tc>
          <w:tcPr>
            <w:tcW w:w="1417"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276"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368"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r>
      <w:tr w:rsidR="00246395" w:rsidRPr="00246395" w:rsidTr="00246395">
        <w:trPr>
          <w:trHeight w:val="255"/>
        </w:trPr>
        <w:tc>
          <w:tcPr>
            <w:tcW w:w="856" w:type="dxa"/>
            <w:tcBorders>
              <w:top w:val="nil"/>
              <w:left w:val="nil"/>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4526" w:type="dxa"/>
            <w:tcBorders>
              <w:top w:val="nil"/>
              <w:left w:val="nil"/>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IZVOR  OPĆI PRIHODI I PRIMICI</w:t>
            </w:r>
          </w:p>
        </w:tc>
        <w:tc>
          <w:tcPr>
            <w:tcW w:w="1417"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FFFF0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Prihodi poslovanja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16.080.093,00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1.130.000,00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17.210.093,00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61</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Prihodi od poreza</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3.791.080,00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130.000,00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3.921.080,00</w:t>
            </w:r>
          </w:p>
        </w:tc>
      </w:tr>
      <w:tr w:rsidR="00246395" w:rsidRPr="00246395" w:rsidTr="00246395">
        <w:trPr>
          <w:trHeight w:val="21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61111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POREZ I PRIREZ NA DOHODAK</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774.580,00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904.580,00</w:t>
            </w:r>
          </w:p>
        </w:tc>
      </w:tr>
      <w:tr w:rsidR="00246395" w:rsidRPr="00246395" w:rsidTr="00246395">
        <w:trPr>
          <w:trHeight w:val="225"/>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611110</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PRIHOD OD IZRAVNANJA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2.900.000,00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2.900.000,00</w:t>
            </w:r>
          </w:p>
        </w:tc>
      </w:tr>
      <w:tr w:rsidR="00246395" w:rsidRPr="00246395" w:rsidTr="00246395">
        <w:trPr>
          <w:trHeight w:val="15"/>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61341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POREZ NA PROMET NEKRETNINA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61433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POREZ NA POTROŠNJU</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13.500,00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13.500,00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61453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POREZ NA TVRTKU</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w:t>
            </w:r>
          </w:p>
        </w:tc>
      </w:tr>
      <w:tr w:rsidR="00246395" w:rsidRPr="00246395" w:rsidTr="00246395">
        <w:trPr>
          <w:trHeight w:val="225"/>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lastRenderedPageBreak/>
              <w:t>63</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Potpore</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11.835.413,00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1.000.000,00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12.835.413,00</w:t>
            </w:r>
          </w:p>
        </w:tc>
      </w:tr>
      <w:tr w:rsidR="00246395" w:rsidRPr="00246395" w:rsidTr="00246395">
        <w:trPr>
          <w:trHeight w:val="225"/>
        </w:trPr>
        <w:tc>
          <w:tcPr>
            <w:tcW w:w="85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63311</w:t>
            </w:r>
          </w:p>
        </w:tc>
        <w:tc>
          <w:tcPr>
            <w:tcW w:w="452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POTPORE IZ DRŽ. PRPRAČ.</w:t>
            </w:r>
          </w:p>
        </w:tc>
        <w:tc>
          <w:tcPr>
            <w:tcW w:w="1417"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63312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POTPORE IZ PRORAČUNA (ŽUPANIJSKOG)</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r>
      <w:tr w:rsidR="00246395" w:rsidRPr="00246395" w:rsidTr="00246395">
        <w:trPr>
          <w:trHeight w:val="27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63321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KAPITALNE POTPORE IZ PRORAČUNA-županija država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400.000,00</w:t>
            </w:r>
          </w:p>
        </w:tc>
      </w:tr>
      <w:tr w:rsidR="00246395" w:rsidRPr="00246395" w:rsidTr="00246395">
        <w:trPr>
          <w:trHeight w:val="27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63414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POTPORE- stručno osposoblj.</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11.843,00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11.843,00</w:t>
            </w:r>
          </w:p>
        </w:tc>
      </w:tr>
      <w:tr w:rsidR="00246395" w:rsidRPr="00246395" w:rsidTr="00246395">
        <w:trPr>
          <w:trHeight w:val="27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634140</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POTPORE - javni radovi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142.147,00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142.147,00</w:t>
            </w:r>
          </w:p>
        </w:tc>
      </w:tr>
      <w:tr w:rsidR="00246395" w:rsidRPr="00246395" w:rsidTr="00246395">
        <w:trPr>
          <w:trHeight w:val="27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63812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POTPORE -   ZAŽELI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1.381.423,00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1.381.423,00</w:t>
            </w:r>
          </w:p>
        </w:tc>
      </w:tr>
      <w:tr w:rsidR="00246395" w:rsidRPr="00246395" w:rsidTr="00246395">
        <w:trPr>
          <w:trHeight w:val="27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63821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KAPITALNE POTPORE  - temeljem EU sredstava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9.800.000,00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10.800.000,00</w:t>
            </w:r>
          </w:p>
        </w:tc>
      </w:tr>
      <w:tr w:rsidR="00246395" w:rsidRPr="00246395" w:rsidTr="00246395">
        <w:trPr>
          <w:trHeight w:val="225"/>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64</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Prihod od imovine</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213.500,00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213.500,00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64132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PRIHOD OD KAMATA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w:t>
            </w:r>
          </w:p>
        </w:tc>
      </w:tr>
      <w:tr w:rsidR="00246395" w:rsidRPr="00246395" w:rsidTr="00246395">
        <w:trPr>
          <w:trHeight w:val="225"/>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64219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NAKNADA OD KONCESIJA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64222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PRIHOD OD IZNAJMLJ. ZEMLJIŠTA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64224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PRIHOD OD IZNAJM. SALE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r>
      <w:tr w:rsidR="00246395" w:rsidRPr="00246395" w:rsidTr="00246395">
        <w:trPr>
          <w:trHeight w:val="285"/>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64236</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OSTALI PRIHOD OD -renta.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w:t>
            </w:r>
          </w:p>
        </w:tc>
      </w:tr>
      <w:tr w:rsidR="00246395" w:rsidRPr="00246395" w:rsidTr="00246395">
        <w:trPr>
          <w:trHeight w:val="285"/>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64299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OSTALI PRIHOD OD NEFINANC. IMOVINE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64321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KAMATE NA ZAJMOVE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65</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Prihod od prodaje roba i usluga</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235.100,00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235.100,00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65129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OPĆINSKE PRISTOJBE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65139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PRIHOD OD DRŽAVNIH BILJEGA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65149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OSTALE PRISTOJBE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65241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DOPRINOS ZA ŠUME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65269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OSTALI NESP.PRIHODI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65311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KOMUNALNI DOPRINOS</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65321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KOMUNALNA NAKNADA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66</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Ostali prihodi</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5.000,00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66314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donacije od ostalih subjekata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66322</w:t>
            </w:r>
          </w:p>
        </w:tc>
        <w:tc>
          <w:tcPr>
            <w:tcW w:w="452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kapit.donacije od neprofitnih</w:t>
            </w:r>
          </w:p>
        </w:tc>
        <w:tc>
          <w:tcPr>
            <w:tcW w:w="1417"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w:t>
            </w:r>
          </w:p>
        </w:tc>
        <w:tc>
          <w:tcPr>
            <w:tcW w:w="127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66324</w:t>
            </w:r>
          </w:p>
        </w:tc>
        <w:tc>
          <w:tcPr>
            <w:tcW w:w="452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kapit.donacije od ostalih</w:t>
            </w:r>
          </w:p>
        </w:tc>
        <w:tc>
          <w:tcPr>
            <w:tcW w:w="1417"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71</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Prihod od prodaje nefinancijske imovine</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6.000,00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6.000,00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71111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POLJOPRIVREDNO ZEMLJIŠTE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6.000,00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6.000,00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81</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Primici od zajmova</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22.000,00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22.000,00</w:t>
            </w:r>
          </w:p>
        </w:tc>
      </w:tr>
      <w:tr w:rsidR="00246395" w:rsidRPr="00246395" w:rsidTr="00246395">
        <w:trPr>
          <w:trHeight w:val="255"/>
        </w:trPr>
        <w:tc>
          <w:tcPr>
            <w:tcW w:w="856" w:type="dxa"/>
            <w:tcBorders>
              <w:top w:val="nil"/>
              <w:left w:val="nil"/>
              <w:bottom w:val="nil"/>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812</w:t>
            </w:r>
          </w:p>
        </w:tc>
        <w:tc>
          <w:tcPr>
            <w:tcW w:w="4526" w:type="dxa"/>
            <w:tcBorders>
              <w:top w:val="nil"/>
              <w:left w:val="nil"/>
              <w:bottom w:val="nil"/>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STUDENTSKI KREDITI</w:t>
            </w:r>
          </w:p>
        </w:tc>
        <w:tc>
          <w:tcPr>
            <w:tcW w:w="1417" w:type="dxa"/>
            <w:tcBorders>
              <w:top w:val="nil"/>
              <w:left w:val="nil"/>
              <w:bottom w:val="nil"/>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22.000,00</w:t>
            </w:r>
          </w:p>
        </w:tc>
        <w:tc>
          <w:tcPr>
            <w:tcW w:w="1276" w:type="dxa"/>
            <w:tcBorders>
              <w:top w:val="nil"/>
              <w:left w:val="nil"/>
              <w:bottom w:val="nil"/>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nil"/>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22.000,00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92</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Višak prihoda</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500.000,00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500.000,00</w:t>
            </w:r>
          </w:p>
        </w:tc>
      </w:tr>
      <w:tr w:rsidR="00246395" w:rsidRPr="00246395" w:rsidTr="00246395">
        <w:trPr>
          <w:trHeight w:val="240"/>
        </w:trPr>
        <w:tc>
          <w:tcPr>
            <w:tcW w:w="85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9221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VIŠAK PRIHODA POSLOVANJA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500.000,00</w:t>
            </w: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52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Arial" w:eastAsia="Times New Roman" w:hAnsi="Arial" w:cs="Arial"/>
                <w:b/>
                <w:bCs/>
                <w:sz w:val="20"/>
                <w:szCs w:val="20"/>
                <w:lang w:eastAsia="hr-HR"/>
              </w:rPr>
            </w:pPr>
            <w:r w:rsidRPr="00246395">
              <w:rPr>
                <w:rFonts w:ascii="Arial" w:eastAsia="Times New Roman" w:hAnsi="Arial" w:cs="Arial"/>
                <w:b/>
                <w:bCs/>
                <w:sz w:val="20"/>
                <w:szCs w:val="20"/>
                <w:lang w:eastAsia="hr-HR"/>
              </w:rPr>
              <w:t>RASHODI</w:t>
            </w: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Arial" w:eastAsia="Times New Roman" w:hAnsi="Arial" w:cs="Arial"/>
                <w:b/>
                <w:bCs/>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85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BROJ</w:t>
            </w:r>
          </w:p>
        </w:tc>
        <w:tc>
          <w:tcPr>
            <w:tcW w:w="4526"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PLANIRANO</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IZMJENE  +   -</w:t>
            </w:r>
          </w:p>
        </w:tc>
        <w:tc>
          <w:tcPr>
            <w:tcW w:w="1368" w:type="dxa"/>
            <w:tcBorders>
              <w:top w:val="single" w:sz="4" w:space="0" w:color="auto"/>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NOVI</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KONTA</w:t>
            </w:r>
          </w:p>
        </w:tc>
        <w:tc>
          <w:tcPr>
            <w:tcW w:w="4526"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VRSTA RASHODA/IZDATKA</w:t>
            </w:r>
          </w:p>
        </w:tc>
        <w:tc>
          <w:tcPr>
            <w:tcW w:w="1417"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2019.</w:t>
            </w:r>
          </w:p>
        </w:tc>
        <w:tc>
          <w:tcPr>
            <w:tcW w:w="1276"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PLAN</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333333"/>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4526" w:type="dxa"/>
            <w:tcBorders>
              <w:top w:val="nil"/>
              <w:left w:val="nil"/>
              <w:bottom w:val="single" w:sz="4" w:space="0" w:color="auto"/>
              <w:right w:val="single" w:sz="4" w:space="0" w:color="auto"/>
            </w:tcBorders>
            <w:shd w:val="clear" w:color="000000" w:fill="333333"/>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UKUPNO RASHODI/IZDACI</w:t>
            </w:r>
          </w:p>
        </w:tc>
        <w:tc>
          <w:tcPr>
            <w:tcW w:w="1417" w:type="dxa"/>
            <w:tcBorders>
              <w:top w:val="nil"/>
              <w:left w:val="nil"/>
              <w:bottom w:val="single" w:sz="4" w:space="0" w:color="auto"/>
              <w:right w:val="single" w:sz="4" w:space="0" w:color="auto"/>
            </w:tcBorders>
            <w:shd w:val="clear" w:color="000000" w:fill="333333"/>
            <w:noWrap/>
            <w:vAlign w:val="bottom"/>
            <w:hideMark/>
          </w:tcPr>
          <w:p w:rsidR="00246395" w:rsidRPr="00246395" w:rsidRDefault="00246395" w:rsidP="00246395">
            <w:pPr>
              <w:spacing w:after="0" w:line="240" w:lineRule="auto"/>
              <w:jc w:val="right"/>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16.608.093,00</w:t>
            </w:r>
          </w:p>
        </w:tc>
        <w:tc>
          <w:tcPr>
            <w:tcW w:w="1276" w:type="dxa"/>
            <w:tcBorders>
              <w:top w:val="nil"/>
              <w:left w:val="nil"/>
              <w:bottom w:val="single" w:sz="4" w:space="0" w:color="auto"/>
              <w:right w:val="single" w:sz="4" w:space="0" w:color="auto"/>
            </w:tcBorders>
            <w:shd w:val="clear" w:color="000000" w:fill="333333"/>
            <w:noWrap/>
            <w:vAlign w:val="bottom"/>
            <w:hideMark/>
          </w:tcPr>
          <w:p w:rsidR="00246395" w:rsidRPr="00246395" w:rsidRDefault="00246395" w:rsidP="00246395">
            <w:pPr>
              <w:spacing w:after="0" w:line="240" w:lineRule="auto"/>
              <w:jc w:val="right"/>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1.130.000,00</w:t>
            </w:r>
          </w:p>
        </w:tc>
        <w:tc>
          <w:tcPr>
            <w:tcW w:w="1368" w:type="dxa"/>
            <w:tcBorders>
              <w:top w:val="nil"/>
              <w:left w:val="nil"/>
              <w:bottom w:val="single" w:sz="4" w:space="0" w:color="auto"/>
              <w:right w:val="single" w:sz="4" w:space="0" w:color="auto"/>
            </w:tcBorders>
            <w:shd w:val="clear" w:color="000000" w:fill="333333"/>
            <w:noWrap/>
            <w:vAlign w:val="bottom"/>
            <w:hideMark/>
          </w:tcPr>
          <w:p w:rsidR="00246395" w:rsidRPr="00246395" w:rsidRDefault="00246395" w:rsidP="00246395">
            <w:pPr>
              <w:spacing w:after="0" w:line="240" w:lineRule="auto"/>
              <w:jc w:val="right"/>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17.738.093,00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4526" w:type="dxa"/>
            <w:tcBorders>
              <w:top w:val="nil"/>
              <w:left w:val="nil"/>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RASHODI</w:t>
            </w:r>
          </w:p>
        </w:tc>
        <w:tc>
          <w:tcPr>
            <w:tcW w:w="1417"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276"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1368" w:type="dxa"/>
            <w:tcBorders>
              <w:top w:val="nil"/>
              <w:left w:val="nil"/>
              <w:bottom w:val="single" w:sz="4" w:space="0" w:color="auto"/>
              <w:right w:val="single" w:sz="4" w:space="0" w:color="auto"/>
            </w:tcBorders>
            <w:shd w:val="clear" w:color="000000" w:fill="000080"/>
            <w:noWrap/>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526"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Rashodi poslovanja</w:t>
            </w:r>
          </w:p>
        </w:tc>
        <w:tc>
          <w:tcPr>
            <w:tcW w:w="1417"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4.125.716,00</w:t>
            </w:r>
          </w:p>
        </w:tc>
        <w:tc>
          <w:tcPr>
            <w:tcW w:w="1276"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130.000,00</w:t>
            </w:r>
          </w:p>
        </w:tc>
        <w:tc>
          <w:tcPr>
            <w:tcW w:w="1368"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4.255.716,00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31</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Rashodi za zaposlene</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1.483.648,00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1.483.648,00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3111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PLAĆE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1.225.529,00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1.225.529,00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OSTALI RASHODI ZA ZAPOSLENE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51.250,00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51.250,00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DOPRINOS ZA ZDRAVSTVENO OSIGURANJE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204.868,00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204.868,00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DOPRINOS ZA ZAPOŠLJAVANJE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8.185,00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8.185,00</w:t>
            </w:r>
          </w:p>
        </w:tc>
      </w:tr>
      <w:tr w:rsidR="00246395" w:rsidRPr="00246395" w:rsidTr="00246395">
        <w:trPr>
          <w:trHeight w:val="210"/>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Materijalni rashodi</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1.804.068,00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1.804.068,00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321</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Naknade troškova zaposlenima</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137.000,00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137.000,00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SLUŽBENO PUTOVANJE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32119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TROŠKOVI PRIJEVOZA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lastRenderedPageBreak/>
              <w:t>32121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NAKNADA ZA PRIJEVOZ</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STRUČNI SAVJETI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78.000,00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78.000,00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32141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Naknada za korištenje auta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322</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Rashodi za materijal i energiju</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315.861,00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322.861,00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UREDSKI MATERIJAL I OSTALI MATERIJALNI RASH.</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133.500,00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133.500,00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ENERGIJA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127.361,00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127.361,00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3225</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SITNI INVENTAR</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3227</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RADNA I ZAŠTITNA ODJEĆA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7.000,00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323</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Rashodi za usluge</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1.012.421,00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1.012.421,00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USLUGE TELEFONA  I POŠTE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27.000,00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27.000,00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ODRŽAVANJE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239.900,00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239.900,00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USLUGE PROMIDŽBE I INFORMIRANJA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306.521,00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306.521,00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KOMUNALNE USLUGE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160.000,00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160.000,00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3235</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NAJAM OPREME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3236</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ZDRAVSTVENE I VETERINARSKE USLUGE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23.000,00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23.000,00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INTELEKTUALNE I OSOBNE USLUGE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175.000,00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175.000,00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3238</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RAČUNALNE USLUGE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51.000,00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51.000,00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324</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naknade troškova osobama izvan radnog  odnosa</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25.000,00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3241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naknada osobama izvan radnog  odnosa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329</w:t>
            </w:r>
          </w:p>
        </w:tc>
        <w:tc>
          <w:tcPr>
            <w:tcW w:w="452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Ostali nespomenuti rashodi poslovanja</w:t>
            </w:r>
          </w:p>
        </w:tc>
        <w:tc>
          <w:tcPr>
            <w:tcW w:w="1417"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301.786,00</w:t>
            </w:r>
          </w:p>
        </w:tc>
        <w:tc>
          <w:tcPr>
            <w:tcW w:w="1276"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301.786,00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NAKNA. ČLANOVIMA PREDSTAVN. I IZVRŠNIH TIJELA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OSIGURANJE IMOVINE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REPREZENTACIJA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TUZEMNE ČLANARINE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3295</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PRISTOJBE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3299</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OSTALI NESPOMENUTI RASHODI POSLOVANJA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217.786,00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217.786,00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34</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Financijski rashodi</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12.000,00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12.000,00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343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USLUGE BANAKA I PLATNOG PROMETA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B0F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36</w:t>
            </w:r>
          </w:p>
        </w:tc>
        <w:tc>
          <w:tcPr>
            <w:tcW w:w="4526" w:type="dxa"/>
            <w:tcBorders>
              <w:top w:val="nil"/>
              <w:left w:val="nil"/>
              <w:bottom w:val="single" w:sz="4" w:space="0" w:color="auto"/>
              <w:right w:val="single" w:sz="4" w:space="0" w:color="auto"/>
            </w:tcBorders>
            <w:shd w:val="clear" w:color="000000" w:fill="00B0F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Pomoći korisnicima drugih prorač.</w:t>
            </w:r>
          </w:p>
        </w:tc>
        <w:tc>
          <w:tcPr>
            <w:tcW w:w="1417" w:type="dxa"/>
            <w:tcBorders>
              <w:top w:val="nil"/>
              <w:left w:val="nil"/>
              <w:bottom w:val="single" w:sz="4" w:space="0" w:color="auto"/>
              <w:right w:val="single" w:sz="4" w:space="0" w:color="auto"/>
            </w:tcBorders>
            <w:shd w:val="clear" w:color="000000" w:fill="00B0F0"/>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110.000,00</w:t>
            </w:r>
          </w:p>
        </w:tc>
        <w:tc>
          <w:tcPr>
            <w:tcW w:w="1276" w:type="dxa"/>
            <w:tcBorders>
              <w:top w:val="nil"/>
              <w:left w:val="nil"/>
              <w:bottom w:val="single" w:sz="4" w:space="0" w:color="auto"/>
              <w:right w:val="single" w:sz="4" w:space="0" w:color="auto"/>
            </w:tcBorders>
            <w:shd w:val="clear" w:color="000000" w:fill="00B0F0"/>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110.000,00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363</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p</w:t>
            </w:r>
            <w:r w:rsidRPr="00246395">
              <w:rPr>
                <w:rFonts w:ascii="Arial" w:eastAsia="Times New Roman" w:hAnsi="Arial" w:cs="Arial"/>
                <w:sz w:val="18"/>
                <w:szCs w:val="18"/>
                <w:lang w:eastAsia="hr-HR"/>
              </w:rPr>
              <w:t>omoći korisnicima drugih proračuna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15.500,00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15.500,00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3661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POMOĆI KORISNICIMA DRUGIH PRORAČUNA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94.500,00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94.500,00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37</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Naknada građanima i kućanstvima u novcu</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310.000,00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340.000,00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372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NAKNADA GRAĐANIMA I KUĆANSTVIMA U NOVCU</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310.000,00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340.000,00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Donacije i ostali rashodi</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406.000,00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100.000,00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506.000,00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TEKUĆE DONACIJE U NOVCU</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406.000,00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406.000,00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3862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KAPITALNE DONACIJE</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w:t>
            </w:r>
          </w:p>
        </w:tc>
        <w:tc>
          <w:tcPr>
            <w:tcW w:w="4526"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Rashodi za nabavu nefinancij.imovine</w:t>
            </w:r>
          </w:p>
        </w:tc>
        <w:tc>
          <w:tcPr>
            <w:tcW w:w="1417"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12.452.377,00</w:t>
            </w:r>
          </w:p>
        </w:tc>
        <w:tc>
          <w:tcPr>
            <w:tcW w:w="1276"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1.000.000,00</w:t>
            </w:r>
          </w:p>
        </w:tc>
        <w:tc>
          <w:tcPr>
            <w:tcW w:w="1368"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13.452.377,00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41</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Rashodi za nabavku neproizvedene imovine</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100.000,00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41119</w:t>
            </w:r>
          </w:p>
        </w:tc>
        <w:tc>
          <w:tcPr>
            <w:tcW w:w="452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Nabavka zemljišta</w:t>
            </w:r>
          </w:p>
        </w:tc>
        <w:tc>
          <w:tcPr>
            <w:tcW w:w="1417"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c>
          <w:tcPr>
            <w:tcW w:w="1276"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Rashodi za nabavu dugotrajne imovine</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12.352.377,00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1.000.000,00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13.352.377,00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GRAĐEVINSKI OBJEKTI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11.752.377,00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1.000.000,00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12.752.377,00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RAČUNALA I RAČUNALNA OPREMA</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355.000,00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355.000,00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4221</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UREDSKA OPREMA I NAMJEŠTAJ</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4227</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OPREMA SALE, OPĆINE I SL.</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115.000,00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115.000,00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4264</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xml:space="preserve">PLANOVI </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130.000,00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w:t>
            </w:r>
          </w:p>
        </w:tc>
        <w:tc>
          <w:tcPr>
            <w:tcW w:w="4526"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Izdaci za financijsku imovinu</w:t>
            </w:r>
          </w:p>
        </w:tc>
        <w:tc>
          <w:tcPr>
            <w:tcW w:w="1417"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30.000,00</w:t>
            </w:r>
          </w:p>
        </w:tc>
        <w:tc>
          <w:tcPr>
            <w:tcW w:w="1276"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51</w:t>
            </w:r>
          </w:p>
        </w:tc>
        <w:tc>
          <w:tcPr>
            <w:tcW w:w="452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Izdaci za dane zajmove</w:t>
            </w:r>
          </w:p>
        </w:tc>
        <w:tc>
          <w:tcPr>
            <w:tcW w:w="1417"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30.000,00</w:t>
            </w:r>
          </w:p>
        </w:tc>
        <w:tc>
          <w:tcPr>
            <w:tcW w:w="1276"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CCFF"/>
            <w:vAlign w:val="bottom"/>
            <w:hideMark/>
          </w:tcPr>
          <w:p w:rsidR="00246395" w:rsidRPr="00246395" w:rsidRDefault="00246395" w:rsidP="00246395">
            <w:pPr>
              <w:spacing w:after="0" w:line="240" w:lineRule="auto"/>
              <w:jc w:val="right"/>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30.000,00</w:t>
            </w:r>
          </w:p>
        </w:tc>
      </w:tr>
      <w:tr w:rsidR="00246395" w:rsidRPr="00246395" w:rsidTr="00246395">
        <w:trPr>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512</w:t>
            </w:r>
          </w:p>
        </w:tc>
        <w:tc>
          <w:tcPr>
            <w:tcW w:w="452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DANI  ZAJMOVI-STUD.KREDITI</w:t>
            </w:r>
          </w:p>
        </w:tc>
        <w:tc>
          <w:tcPr>
            <w:tcW w:w="1417"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c>
          <w:tcPr>
            <w:tcW w:w="1276"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r w:rsidRPr="00246395">
              <w:rPr>
                <w:rFonts w:ascii="Arial" w:eastAsia="Times New Roman" w:hAnsi="Arial" w:cs="Arial"/>
                <w:sz w:val="18"/>
                <w:szCs w:val="18"/>
                <w:lang w:eastAsia="hr-HR"/>
              </w:rPr>
              <w:t>30.000,00</w:t>
            </w:r>
          </w:p>
        </w:tc>
      </w:tr>
    </w:tbl>
    <w:p w:rsidR="00246395" w:rsidRPr="00246395" w:rsidRDefault="00246395" w:rsidP="00246395"/>
    <w:tbl>
      <w:tblPr>
        <w:tblW w:w="9776" w:type="dxa"/>
        <w:tblInd w:w="5" w:type="dxa"/>
        <w:tblLayout w:type="fixed"/>
        <w:tblLook w:val="04A0" w:firstRow="1" w:lastRow="0" w:firstColumn="1" w:lastColumn="0" w:noHBand="0" w:noVBand="1"/>
      </w:tblPr>
      <w:tblGrid>
        <w:gridCol w:w="988"/>
        <w:gridCol w:w="4677"/>
        <w:gridCol w:w="1418"/>
        <w:gridCol w:w="1417"/>
        <w:gridCol w:w="1276"/>
      </w:tblGrid>
      <w:tr w:rsidR="00246395" w:rsidRPr="00246395" w:rsidTr="00246395">
        <w:trPr>
          <w:trHeight w:val="587"/>
        </w:trPr>
        <w:tc>
          <w:tcPr>
            <w:tcW w:w="98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jc w:val="right"/>
              <w:rPr>
                <w:rFonts w:ascii="Arial" w:eastAsia="Times New Roman" w:hAnsi="Arial" w:cs="Arial"/>
                <w:sz w:val="18"/>
                <w:szCs w:val="18"/>
                <w:lang w:eastAsia="hr-HR"/>
              </w:rPr>
            </w:pPr>
          </w:p>
        </w:tc>
        <w:tc>
          <w:tcPr>
            <w:tcW w:w="467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98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98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jc w:val="center"/>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98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r w:rsidRPr="00246395">
              <w:rPr>
                <w:rFonts w:ascii="Times New Roman" w:eastAsia="Times New Roman" w:hAnsi="Times New Roman" w:cs="Times New Roman"/>
                <w:sz w:val="20"/>
                <w:szCs w:val="20"/>
                <w:lang w:eastAsia="hr-HR"/>
              </w:rPr>
              <w:t>POSEBNI DIO PRORAČUNA</w:t>
            </w:r>
          </w:p>
          <w:p w:rsidR="00246395" w:rsidRPr="00246395" w:rsidRDefault="00246395" w:rsidP="00246395">
            <w:pPr>
              <w:spacing w:after="0" w:line="240" w:lineRule="auto"/>
              <w:rPr>
                <w:rFonts w:ascii="Times New Roman" w:eastAsia="Times New Roman" w:hAnsi="Times New Roman" w:cs="Times New Roman"/>
                <w:sz w:val="20"/>
                <w:szCs w:val="20"/>
                <w:lang w:eastAsia="hr-HR"/>
              </w:rPr>
            </w:pPr>
          </w:p>
          <w:p w:rsidR="00246395" w:rsidRPr="00246395" w:rsidRDefault="00246395" w:rsidP="00246395">
            <w:pPr>
              <w:spacing w:after="0" w:line="240" w:lineRule="auto"/>
              <w:rPr>
                <w:rFonts w:ascii="Times New Roman" w:eastAsia="Times New Roman" w:hAnsi="Times New Roman" w:cs="Times New Roman"/>
                <w:sz w:val="20"/>
                <w:szCs w:val="20"/>
                <w:lang w:eastAsia="hr-HR"/>
              </w:rPr>
            </w:pPr>
            <w:r w:rsidRPr="00246395">
              <w:rPr>
                <w:rFonts w:ascii="Times New Roman" w:eastAsia="Times New Roman" w:hAnsi="Times New Roman" w:cs="Times New Roman"/>
                <w:sz w:val="20"/>
                <w:szCs w:val="20"/>
                <w:lang w:eastAsia="hr-HR"/>
              </w:rPr>
              <w:t xml:space="preserve">                                                                         Članak 2.</w:t>
            </w:r>
          </w:p>
          <w:p w:rsidR="00246395" w:rsidRPr="00246395" w:rsidRDefault="00246395" w:rsidP="00246395">
            <w:pPr>
              <w:spacing w:after="0" w:line="240" w:lineRule="auto"/>
              <w:rPr>
                <w:rFonts w:ascii="Times New Roman" w:eastAsia="Times New Roman" w:hAnsi="Times New Roman" w:cs="Times New Roman"/>
                <w:sz w:val="20"/>
                <w:szCs w:val="20"/>
                <w:lang w:eastAsia="hr-HR"/>
              </w:rPr>
            </w:pPr>
          </w:p>
          <w:p w:rsidR="00246395" w:rsidRPr="00246395" w:rsidRDefault="00246395" w:rsidP="00246395">
            <w:pPr>
              <w:spacing w:after="0" w:line="240" w:lineRule="auto"/>
              <w:rPr>
                <w:rFonts w:ascii="Times New Roman" w:eastAsia="Times New Roman" w:hAnsi="Times New Roman" w:cs="Times New Roman"/>
                <w:sz w:val="20"/>
                <w:szCs w:val="20"/>
                <w:lang w:eastAsia="hr-HR"/>
              </w:rPr>
            </w:pPr>
            <w:r w:rsidRPr="00246395">
              <w:t>Posebni dio proračuna u dijelu koji se odnosi na 2019. godinu mijenja se i glasi:</w:t>
            </w:r>
          </w:p>
        </w:tc>
        <w:tc>
          <w:tcPr>
            <w:tcW w:w="141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r w:rsidR="00246395" w:rsidRPr="00246395" w:rsidTr="00246395">
        <w:trPr>
          <w:trHeight w:val="255"/>
        </w:trPr>
        <w:tc>
          <w:tcPr>
            <w:tcW w:w="98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46395" w:rsidRPr="00246395" w:rsidRDefault="00246395" w:rsidP="00246395">
            <w:pPr>
              <w:spacing w:after="0" w:line="240" w:lineRule="auto"/>
              <w:rPr>
                <w:rFonts w:ascii="Times New Roman" w:eastAsia="Times New Roman" w:hAnsi="Times New Roman" w:cs="Times New Roman"/>
                <w:sz w:val="20"/>
                <w:szCs w:val="20"/>
                <w:lang w:eastAsia="hr-HR"/>
              </w:rPr>
            </w:pPr>
          </w:p>
        </w:tc>
      </w:tr>
    </w:tbl>
    <w:p w:rsidR="00246395" w:rsidRPr="00246395" w:rsidRDefault="00246395" w:rsidP="00246395">
      <w:pPr>
        <w:jc w:val="right"/>
      </w:pPr>
    </w:p>
    <w:p w:rsidR="00246395" w:rsidRPr="00246395" w:rsidRDefault="00246395" w:rsidP="00246395"/>
    <w:p w:rsidR="00246395" w:rsidRPr="00246395" w:rsidRDefault="00246395" w:rsidP="00246395"/>
    <w:p w:rsidR="00246395" w:rsidRPr="00246395" w:rsidRDefault="00246395" w:rsidP="00246395"/>
    <w:p w:rsidR="00246395" w:rsidRPr="00246395" w:rsidRDefault="00246395" w:rsidP="00246395">
      <w:pPr>
        <w:jc w:val="center"/>
        <w:rPr>
          <w:rFonts w:ascii="Times New Roman" w:hAnsi="Times New Roman" w:cs="Times New Roman"/>
          <w:sz w:val="24"/>
        </w:rPr>
      </w:pPr>
    </w:p>
    <w:p w:rsidR="00246395" w:rsidRPr="00246395" w:rsidRDefault="00246395" w:rsidP="00246395">
      <w:pPr>
        <w:jc w:val="center"/>
        <w:rPr>
          <w:rFonts w:ascii="Times New Roman" w:hAnsi="Times New Roman" w:cs="Times New Roman"/>
          <w:sz w:val="24"/>
        </w:rPr>
      </w:pPr>
    </w:p>
    <w:tbl>
      <w:tblPr>
        <w:tblW w:w="9493" w:type="dxa"/>
        <w:tblLook w:val="04A0" w:firstRow="1" w:lastRow="0" w:firstColumn="1" w:lastColumn="0" w:noHBand="0" w:noVBand="1"/>
      </w:tblPr>
      <w:tblGrid>
        <w:gridCol w:w="820"/>
        <w:gridCol w:w="4845"/>
        <w:gridCol w:w="1315"/>
        <w:gridCol w:w="1176"/>
        <w:gridCol w:w="1337"/>
      </w:tblGrid>
      <w:tr w:rsidR="00246395" w:rsidRPr="00246395" w:rsidTr="00246395">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POZ.   BROJ KONTA     VRSTA RASHODA/IZDATAKA</w:t>
            </w:r>
          </w:p>
        </w:tc>
        <w:tc>
          <w:tcPr>
            <w:tcW w:w="1315"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176"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c>
          <w:tcPr>
            <w:tcW w:w="1337"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15"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2019.</w:t>
            </w:r>
          </w:p>
        </w:tc>
        <w:tc>
          <w:tcPr>
            <w:tcW w:w="1176"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 xml:space="preserve">IZMJENE  </w:t>
            </w:r>
          </w:p>
        </w:tc>
        <w:tc>
          <w:tcPr>
            <w:tcW w:w="1337" w:type="dxa"/>
            <w:tcBorders>
              <w:top w:val="nil"/>
              <w:left w:val="nil"/>
              <w:bottom w:val="single" w:sz="4" w:space="0" w:color="auto"/>
              <w:right w:val="single" w:sz="4" w:space="0" w:color="auto"/>
            </w:tcBorders>
            <w:shd w:val="clear" w:color="000000" w:fill="C0C0C0"/>
            <w:noWrap/>
            <w:vAlign w:val="bottom"/>
            <w:hideMark/>
          </w:tcPr>
          <w:p w:rsidR="00246395" w:rsidRPr="00246395" w:rsidRDefault="00246395" w:rsidP="00246395">
            <w:pPr>
              <w:spacing w:after="0" w:line="240" w:lineRule="auto"/>
              <w:jc w:val="center"/>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NOVI PLAN</w:t>
            </w:r>
          </w:p>
        </w:tc>
      </w:tr>
      <w:tr w:rsidR="00246395" w:rsidRPr="00246395" w:rsidTr="00246395">
        <w:trPr>
          <w:trHeight w:val="36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333333"/>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UKUPNI RASHODI/IZDACI</w:t>
            </w:r>
          </w:p>
        </w:tc>
        <w:tc>
          <w:tcPr>
            <w:tcW w:w="1315" w:type="dxa"/>
            <w:vMerge w:val="restart"/>
            <w:tcBorders>
              <w:top w:val="nil"/>
              <w:left w:val="single" w:sz="4" w:space="0" w:color="auto"/>
              <w:bottom w:val="single" w:sz="4" w:space="0" w:color="000000"/>
              <w:right w:val="single" w:sz="4" w:space="0" w:color="auto"/>
            </w:tcBorders>
            <w:shd w:val="clear" w:color="000000" w:fill="333333"/>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16.608.093</w:t>
            </w:r>
          </w:p>
        </w:tc>
        <w:tc>
          <w:tcPr>
            <w:tcW w:w="1176" w:type="dxa"/>
            <w:vMerge w:val="restart"/>
            <w:tcBorders>
              <w:top w:val="nil"/>
              <w:left w:val="single" w:sz="4" w:space="0" w:color="auto"/>
              <w:bottom w:val="single" w:sz="4" w:space="0" w:color="000000"/>
              <w:right w:val="single" w:sz="4" w:space="0" w:color="auto"/>
            </w:tcBorders>
            <w:shd w:val="clear" w:color="000000" w:fill="333333"/>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1.130.000</w:t>
            </w:r>
          </w:p>
        </w:tc>
        <w:tc>
          <w:tcPr>
            <w:tcW w:w="1337" w:type="dxa"/>
            <w:vMerge w:val="restart"/>
            <w:tcBorders>
              <w:top w:val="nil"/>
              <w:left w:val="single" w:sz="4" w:space="0" w:color="auto"/>
              <w:bottom w:val="single" w:sz="4" w:space="0" w:color="000000"/>
              <w:right w:val="single" w:sz="4" w:space="0" w:color="auto"/>
            </w:tcBorders>
            <w:shd w:val="clear" w:color="000000" w:fill="333333"/>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17.738.093</w:t>
            </w:r>
          </w:p>
        </w:tc>
      </w:tr>
      <w:tr w:rsidR="00246395" w:rsidRPr="00246395" w:rsidTr="00246395">
        <w:trPr>
          <w:trHeight w:val="27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lang w:eastAsia="hr-HR"/>
              </w:rPr>
            </w:pPr>
            <w:r w:rsidRPr="00246395">
              <w:rPr>
                <w:rFonts w:ascii="Times New Roman" w:eastAsia="Times New Roman" w:hAnsi="Times New Roman" w:cs="Times New Roman"/>
                <w:b/>
                <w:bCs/>
                <w:sz w:val="20"/>
                <w:szCs w:val="20"/>
                <w:lang w:eastAsia="hr-HR"/>
              </w:rPr>
              <w:t>RAZDJEL 001 JEDINSTVENI UPRAVNI ODJEL</w:t>
            </w:r>
          </w:p>
        </w:tc>
        <w:tc>
          <w:tcPr>
            <w:tcW w:w="1315"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c>
          <w:tcPr>
            <w:tcW w:w="1176"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c>
          <w:tcPr>
            <w:tcW w:w="1337"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u w:val="single"/>
                <w:lang w:eastAsia="hr-HR"/>
              </w:rPr>
            </w:pPr>
            <w:r w:rsidRPr="00246395">
              <w:rPr>
                <w:rFonts w:ascii="Times New Roman" w:eastAsia="Times New Roman" w:hAnsi="Times New Roman" w:cs="Times New Roman"/>
                <w:b/>
                <w:bCs/>
                <w:sz w:val="20"/>
                <w:szCs w:val="20"/>
                <w:u w:val="single"/>
                <w:lang w:eastAsia="hr-HR"/>
              </w:rPr>
              <w:t>GLAVA 00</w:t>
            </w:r>
            <w:r w:rsidRPr="00246395">
              <w:rPr>
                <w:rFonts w:ascii="Times New Roman" w:eastAsia="Times New Roman" w:hAnsi="Times New Roman" w:cs="Times New Roman"/>
                <w:b/>
                <w:bCs/>
                <w:sz w:val="20"/>
                <w:szCs w:val="20"/>
                <w:lang w:eastAsia="hr-HR"/>
              </w:rPr>
              <w:t xml:space="preserve"> PREDSTAVNIČKA I IZVRŠNA TIJELA</w:t>
            </w:r>
          </w:p>
        </w:tc>
        <w:tc>
          <w:tcPr>
            <w:tcW w:w="131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4.000</w:t>
            </w:r>
          </w:p>
        </w:tc>
        <w:tc>
          <w:tcPr>
            <w:tcW w:w="1176"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4.000</w:t>
            </w:r>
          </w:p>
        </w:tc>
      </w:tr>
      <w:tr w:rsidR="00246395" w:rsidRPr="00246395" w:rsidTr="00246395">
        <w:trPr>
          <w:trHeight w:val="49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BROJ</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   1 PREDSTAVNIČKA I IZVRŠNA TIJELA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111 OSNOVNE FUNKCIJE STRANAKA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FUNK.KLASIFIKACIJA   001 opće javne usluge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4.000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4.000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Donacije i ostali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Donacije i ostali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donacije-političkim strankama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u w:val="single"/>
                <w:lang w:eastAsia="hr-HR"/>
              </w:rPr>
            </w:pPr>
            <w:r w:rsidRPr="00246395">
              <w:rPr>
                <w:rFonts w:ascii="Times New Roman" w:eastAsia="Times New Roman" w:hAnsi="Times New Roman" w:cs="Times New Roman"/>
                <w:b/>
                <w:bCs/>
                <w:sz w:val="20"/>
                <w:szCs w:val="20"/>
                <w:u w:val="single"/>
                <w:lang w:eastAsia="hr-HR"/>
              </w:rPr>
              <w:t>Glava 00</w:t>
            </w:r>
            <w:r w:rsidRPr="00246395">
              <w:rPr>
                <w:rFonts w:ascii="Times New Roman" w:eastAsia="Times New Roman" w:hAnsi="Times New Roman" w:cs="Times New Roman"/>
                <w:b/>
                <w:bCs/>
                <w:sz w:val="20"/>
                <w:szCs w:val="20"/>
                <w:lang w:eastAsia="hr-HR"/>
              </w:rPr>
              <w:t xml:space="preserve">   NAČELNIK-OPĆINSKA UPRAVA</w:t>
            </w:r>
          </w:p>
        </w:tc>
        <w:tc>
          <w:tcPr>
            <w:tcW w:w="131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176"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lang w:eastAsia="hr-HR"/>
              </w:rPr>
            </w:pPr>
            <w:r w:rsidRPr="00246395">
              <w:rPr>
                <w:rFonts w:ascii="Times New Roman" w:eastAsia="Times New Roman" w:hAnsi="Times New Roman" w:cs="Times New Roman"/>
                <w:b/>
                <w:bCs/>
                <w:sz w:val="20"/>
                <w:szCs w:val="20"/>
                <w:lang w:eastAsia="hr-HR"/>
              </w:rPr>
              <w:t>PROGRAM    013 UPRAVLJANJE JAVNIM FINANCIJAMA</w:t>
            </w:r>
          </w:p>
        </w:tc>
        <w:tc>
          <w:tcPr>
            <w:tcW w:w="131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3.811.716</w:t>
            </w:r>
          </w:p>
        </w:tc>
        <w:tc>
          <w:tcPr>
            <w:tcW w:w="1176"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w:t>
            </w:r>
          </w:p>
        </w:tc>
        <w:tc>
          <w:tcPr>
            <w:tcW w:w="1337"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3.911.716</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1 ADMINISTRATIVNO,TEHNIČKO I STRUČNO</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r>
      <w:tr w:rsidR="00246395" w:rsidRPr="00246395" w:rsidTr="00246395">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FUNK.KLASIFIKACIJA 1   01 opće javne usluge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2.991.716</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3.091.716</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31</w:t>
            </w:r>
          </w:p>
        </w:tc>
        <w:tc>
          <w:tcPr>
            <w:tcW w:w="484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ZAPOSLNE</w:t>
            </w:r>
          </w:p>
        </w:tc>
        <w:tc>
          <w:tcPr>
            <w:tcW w:w="131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1.483.648</w:t>
            </w:r>
          </w:p>
        </w:tc>
        <w:tc>
          <w:tcPr>
            <w:tcW w:w="1176"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1.483.648</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Plaće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1.225.529</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1.225.529</w:t>
            </w:r>
          </w:p>
        </w:tc>
      </w:tr>
      <w:tr w:rsidR="00246395" w:rsidRPr="00246395" w:rsidTr="00246395">
        <w:trPr>
          <w:trHeight w:val="3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31111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Plaće za redovan rad</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465.000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465.000</w:t>
            </w:r>
          </w:p>
        </w:tc>
      </w:tr>
      <w:tr w:rsidR="00246395" w:rsidRPr="00246395" w:rsidTr="00246395">
        <w:trPr>
          <w:trHeight w:val="3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31111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Plaće  - agencija za razvoj</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31111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Plaće - UPRAVLJANJE PROJEKTIMA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262.224</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262.224</w:t>
            </w:r>
          </w:p>
        </w:tc>
      </w:tr>
      <w:tr w:rsidR="00246395" w:rsidRPr="00246395" w:rsidTr="00246395">
        <w:trPr>
          <w:trHeight w:val="3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31111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Plaće -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376.743</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376.743</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lastRenderedPageBreak/>
              <w:t>31111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Plaće - javni radovi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121.562</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121.562</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312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Ostali rashodi za zaposlene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51.250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51.250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31216</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rashodi za zaposlene-ZAŽELI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31216</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rashodi za zaposlene-UPRAVLJ. PROJE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11.250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11.250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31219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rashodi za zaposlene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313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Doprinos na plaće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206.869</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206.869</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Doprinos za zdravstveno osiguranje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68.200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68.200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31332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Doprinos za obv.osig.zapošlj..</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8.185</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8.185</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 Na bruto - Agencija za razvoj</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 Na bruto - javni radovi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20.585</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20.585</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 Na bruto - UPRAVLJANJE PROJEKTI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40.645</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40.645</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 Na plaće-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58.392</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58.392</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31332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 Na plaćeUPRAVLJANJE PROJEKT.</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4.458</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4.458</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31332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doprinosi na plaće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6.404</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6.404</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w:t>
            </w:r>
          </w:p>
        </w:tc>
        <w:tc>
          <w:tcPr>
            <w:tcW w:w="484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MATERIJALNI RASHODI</w:t>
            </w:r>
          </w:p>
        </w:tc>
        <w:tc>
          <w:tcPr>
            <w:tcW w:w="131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1.476.068</w:t>
            </w:r>
          </w:p>
        </w:tc>
        <w:tc>
          <w:tcPr>
            <w:tcW w:w="1176"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1.476.068</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Naknada troškova zaposlenima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137.000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137.000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Službena putovanja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Troškovi prijevoza - načelnik -cestarina, vinjete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Troškovi prijevoza - uposleni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Naknada za prijevoz - uposleni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Naknada za prijevoz -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Edukacija -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Stručni savjeti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32141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Korištenje automobila - načelnik</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32141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Naknada za korištenje  automobila - uposleni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materijal i energiju</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274.861</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274.861</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Uredski materijal</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32212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Literatura, časopisi, glasila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4.500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32214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higij. Potrebštine -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32214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Materijali i sredstva za čišćenje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Električna energija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23.000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23.000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Elek. Energija - ŠK</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Elek. Energija - semafori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Plin</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42.361</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42.361</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Gorivo</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32250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SI-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32251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Rashodi za SI - javni radovi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32251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Rashodi za sitan inventar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32271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Zaštitna odjeća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usluge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737.421</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737.421</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Usluge telefona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32313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Poštarina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održavanje objekata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73.000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73.000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lastRenderedPageBreak/>
              <w:t>323210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održavanje - ŠK</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održavanje opreme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323220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održavanje opreme-kompjuter i prog.</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6.400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6.400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Tek.održ. - održ. Infor. Sustava za groblje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7.500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323222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Ostala tek. Održavanja programa i sustava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održavanje ceste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Elektronski mediji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32332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Tisak</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32334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Promidžba - ZAŽELI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293.521</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293.521</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32339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Informiranje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Utrošena voda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323410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Utrošena voda-ŠK</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Iznošenje i odvoz smeća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323491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Uređenje okoliša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32353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Najam opreme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32362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Liječnički pregledi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Autorski honorari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 Intel. Usluge (ugovor o djelu)</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Usluge odvjetnika i pravnog savjetnika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Intel. Usluge-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Intel. Usluge - ostale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Ostale intel.uslug-savjeti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32389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Računalne usluge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32399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 Usluge- postavljanje znakova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32389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Ostale nespom. Usluge - porezna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Ostale naknade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32412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Naknade troškova osobama izvan RO i stručno</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32431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Autorski honorari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Ostali nespomenuti rashodi poslovanja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301.786</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301.786</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Naknade članovima predst. I izvrš.tijela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osiguranje imovine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Reprezentacija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32941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tuzemne članarine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32951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Upravne i administ.pristojbe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32953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javnobilježničle pristojbe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32954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ostale pristojbe (RTV)</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32991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rashodi protokola(cvij.vjenci i sl.)</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32992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ost.rash.- MANIFESTACIJE U STRIZIVOJNI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32994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Ost.rash. (Biđ-Bosut)</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32999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rashodi - UPRAVLJANJE PROJEKT.</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47.786</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47.786</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32999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nespomenuti rashodi poslovanja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34</w:t>
            </w:r>
          </w:p>
        </w:tc>
        <w:tc>
          <w:tcPr>
            <w:tcW w:w="484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FINANCIJSKI RASHODI</w:t>
            </w:r>
          </w:p>
        </w:tc>
        <w:tc>
          <w:tcPr>
            <w:tcW w:w="131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w:t>
            </w:r>
          </w:p>
        </w:tc>
        <w:tc>
          <w:tcPr>
            <w:tcW w:w="1176"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343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Ostali financijski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lastRenderedPageBreak/>
              <w:t>3431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Platni promet i banka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34333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zatezne kamate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34349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Ost.nesp.rashodi -porezna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C0C0C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84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Donacije i ostali rashodi</w:t>
            </w:r>
          </w:p>
        </w:tc>
        <w:tc>
          <w:tcPr>
            <w:tcW w:w="1315"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20.000</w:t>
            </w:r>
          </w:p>
        </w:tc>
        <w:tc>
          <w:tcPr>
            <w:tcW w:w="1176"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w:t>
            </w:r>
          </w:p>
        </w:tc>
        <w:tc>
          <w:tcPr>
            <w:tcW w:w="1337" w:type="dxa"/>
            <w:tcBorders>
              <w:top w:val="nil"/>
              <w:left w:val="nil"/>
              <w:bottom w:val="single" w:sz="4" w:space="0" w:color="auto"/>
              <w:right w:val="single" w:sz="4" w:space="0" w:color="auto"/>
            </w:tcBorders>
            <w:shd w:val="clear" w:color="000000" w:fill="C0C0C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Tekuće donacije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Ostale donac.po odluci načelnika ili vijeća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386</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Kapitalne pomoći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38622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Kapitalne pomoći trgov. Društvima-Stratura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w:t>
            </w:r>
          </w:p>
        </w:tc>
      </w:tr>
      <w:tr w:rsidR="00246395" w:rsidRPr="00246395" w:rsidTr="00246395">
        <w:trPr>
          <w:trHeight w:val="57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lang w:eastAsia="hr-HR"/>
              </w:rPr>
            </w:pPr>
            <w:r w:rsidRPr="00246395">
              <w:rPr>
                <w:rFonts w:ascii="Times New Roman" w:eastAsia="Times New Roman" w:hAnsi="Times New Roman" w:cs="Times New Roman"/>
                <w:b/>
                <w:bCs/>
                <w:color w:val="FFFFFF"/>
                <w:lang w:eastAsia="hr-HR"/>
              </w:rPr>
              <w:t>TEKUĆI PROJEKT NABAVA DUGOTRAJNE IMOVINE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57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lang w:eastAsia="hr-HR"/>
              </w:rPr>
            </w:pPr>
            <w:r w:rsidRPr="00246395">
              <w:rPr>
                <w:rFonts w:ascii="Times New Roman" w:eastAsia="Times New Roman" w:hAnsi="Times New Roman" w:cs="Times New Roman"/>
                <w:b/>
                <w:bCs/>
                <w:color w:val="FFFFFF"/>
                <w:lang w:eastAsia="hr-HR"/>
              </w:rPr>
              <w:t>FUNK. KLASIFIKACIJA 013 opće javne usluge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820.000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820.000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nabavu nefinancijske imovine</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820.000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820.000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Nabavka zemljišta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4111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Nabavka zemljišta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nabavu proiz.dugotr. movine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Nabavka posl prostora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Nabavka posl. Prostora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Postrojenja i oprema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470.000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470.000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Uredska oprema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Ostala ured. Oprema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Komunikac.oprema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oprema za hlađenje i grijanje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ostala oprema - dvd</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42273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Ost.oprema u općini, Sali i sl.</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422730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ostala oprema - oprema za j.radove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426</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Planovi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4264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Planovi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130.000</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u w:val="single"/>
                <w:lang w:eastAsia="hr-HR"/>
              </w:rPr>
            </w:pPr>
            <w:r w:rsidRPr="00246395">
              <w:rPr>
                <w:rFonts w:ascii="Times New Roman" w:eastAsia="Times New Roman" w:hAnsi="Times New Roman" w:cs="Times New Roman"/>
                <w:b/>
                <w:bCs/>
                <w:sz w:val="20"/>
                <w:szCs w:val="20"/>
                <w:u w:val="single"/>
                <w:lang w:eastAsia="hr-HR"/>
              </w:rPr>
              <w:t>GLAVA 00</w:t>
            </w:r>
            <w:r w:rsidRPr="00246395">
              <w:rPr>
                <w:rFonts w:ascii="Times New Roman" w:eastAsia="Times New Roman" w:hAnsi="Times New Roman" w:cs="Times New Roman"/>
                <w:b/>
                <w:bCs/>
                <w:sz w:val="20"/>
                <w:szCs w:val="20"/>
                <w:lang w:eastAsia="hr-HR"/>
              </w:rPr>
              <w:t xml:space="preserve"> GOSPODARSTVO I KOMUNALNA DJELATNOST</w:t>
            </w:r>
          </w:p>
        </w:tc>
        <w:tc>
          <w:tcPr>
            <w:tcW w:w="131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176"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lang w:eastAsia="hr-HR"/>
              </w:rPr>
            </w:pPr>
            <w:r w:rsidRPr="00246395">
              <w:rPr>
                <w:rFonts w:ascii="Times New Roman" w:eastAsia="Times New Roman" w:hAnsi="Times New Roman" w:cs="Times New Roman"/>
                <w:b/>
                <w:bCs/>
                <w:sz w:val="20"/>
                <w:szCs w:val="20"/>
                <w:lang w:eastAsia="hr-HR"/>
              </w:rPr>
              <w:t>PROGRAM 06 GOSPODARSTVO I KOMUNALNA DJELATNOST</w:t>
            </w:r>
          </w:p>
        </w:tc>
        <w:tc>
          <w:tcPr>
            <w:tcW w:w="131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11.975.877</w:t>
            </w:r>
          </w:p>
        </w:tc>
        <w:tc>
          <w:tcPr>
            <w:tcW w:w="1176"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1.000.000</w:t>
            </w:r>
          </w:p>
        </w:tc>
        <w:tc>
          <w:tcPr>
            <w:tcW w:w="1337"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12.975.877</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 xml:space="preserve">AKTIVNOST 1 </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FUNK.KLASIFIKACIJA  1  06 usluge unapređenja stanovanja zajednice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165.500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165.500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Materijalni rashodi</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150.000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materijal i energiju</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53.000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53.000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32231</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el.energija - mrtvačnica</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322311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     Energija-javna rasvjeta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           </w:t>
            </w:r>
            <w:r w:rsidRPr="00246395">
              <w:rPr>
                <w:rFonts w:ascii="Times New Roman" w:eastAsia="Times New Roman" w:hAnsi="Times New Roman" w:cs="Times New Roman"/>
                <w:b/>
                <w:bCs/>
                <w:sz w:val="24"/>
                <w:szCs w:val="24"/>
                <w:lang w:eastAsia="hr-HR"/>
              </w:rPr>
              <w:t>323      Rashodi za usluge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97.000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97.000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323210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održavanje mrtačnice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održavanje javne rasvjete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Utrošena voda u mrtvačnici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lastRenderedPageBreak/>
              <w:t>32349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Održavanje groblja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363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Pomoći unutar općeg proračuna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15.500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15.500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36316</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pomoći-gospodarimo otpadom</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15.500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15.500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25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2  ZAŠTITE OKOLIŠA</w:t>
            </w:r>
          </w:p>
        </w:tc>
        <w:tc>
          <w:tcPr>
            <w:tcW w:w="1315" w:type="dxa"/>
            <w:vMerge w:val="restart"/>
            <w:tcBorders>
              <w:top w:val="nil"/>
              <w:left w:val="single" w:sz="4" w:space="0" w:color="auto"/>
              <w:bottom w:val="single" w:sz="4" w:space="0" w:color="000000"/>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58.000</w:t>
            </w:r>
          </w:p>
        </w:tc>
        <w:tc>
          <w:tcPr>
            <w:tcW w:w="1176" w:type="dxa"/>
            <w:vMerge w:val="restart"/>
            <w:tcBorders>
              <w:top w:val="nil"/>
              <w:left w:val="single" w:sz="4" w:space="0" w:color="auto"/>
              <w:bottom w:val="single" w:sz="4" w:space="0" w:color="000000"/>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vMerge w:val="restart"/>
            <w:tcBorders>
              <w:top w:val="nil"/>
              <w:left w:val="single" w:sz="4" w:space="0" w:color="auto"/>
              <w:bottom w:val="single" w:sz="4" w:space="0" w:color="000000"/>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58.000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1   05 zaštita okoliša</w:t>
            </w:r>
          </w:p>
        </w:tc>
        <w:tc>
          <w:tcPr>
            <w:tcW w:w="1315"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c>
          <w:tcPr>
            <w:tcW w:w="1176"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c>
          <w:tcPr>
            <w:tcW w:w="1337"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58.000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Materijalni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58.000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usluge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58.000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58.000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Deratizacija, dezinsekcija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32362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veter. Usluge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32369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ost.veter.usl- prijatelji životinja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Odvodnja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Odvodnja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PROGRAM  3   ULAGANJE U POLJOPRIVREDU</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04 gospodarenje poljopriv.emljištem</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120.000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Materijalni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usluge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323290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Ostala održavanja- otresišta, poljski putevi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323492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ostala održ.- KANALSKE MREŽE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32375</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Geodetsko katastarske usluge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Naknada troškova osobama izvan radnog od</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32412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Naknada trošk.obr. Poljskih  šteta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PROGRAM    4  IZGRADNJE OBJEKATA I KOMUN.INFRASTRUKTURE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 xml:space="preserve">KAPITALNI PROJEKTI </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11.632.377</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1.000.000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12.632.377</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06 usluga unapređ. stanovanja i zajednice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nabavku nefin. imovine</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11.632.377</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12.632.377</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za nabavu proizvedene dug.imovine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11.632.377</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12.632.377</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421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Građevinski objekti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11.632.377</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1.000.000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12.632.377</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objekti - mrtvačnica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22.377</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22.377</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objekti  na groblju-ulaz</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objekti na groblju -  parking</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Ostali objekti na groblju - javna rasvjeta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objekti - zgrada dvd</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objekti-dječji vrtić</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Ost.objekti- dječji vrtić- opremanje i ostalo</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ostali objekti - dječije igralište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42131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Ceste- nerazvrstane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950.000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950.000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Vodovod</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lastRenderedPageBreak/>
              <w:t>42141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Toplovod</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42147</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Niskonaponska mreža-javna rasvjeta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Izgradnja staza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421491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Izgradnja ugibališta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421492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Poduzetnička zona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421493</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uređenje parkirališta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421494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nabavka kontejnera i kanti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4214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odvodnja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5</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30.000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51</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Izdaci za dane  zajmove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30.000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512</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dani zajmofi studentima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30.000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b/>
                <w:bCs/>
                <w:color w:val="FFFFFF"/>
                <w:sz w:val="18"/>
                <w:szCs w:val="18"/>
                <w:lang w:eastAsia="hr-HR"/>
              </w:rPr>
            </w:pPr>
            <w:r w:rsidRPr="00246395">
              <w:rPr>
                <w:rFonts w:ascii="Arial" w:eastAsia="Times New Roman" w:hAnsi="Arial" w:cs="Arial"/>
                <w:b/>
                <w:bCs/>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512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Zajmovi studentima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sz w:val="20"/>
                <w:szCs w:val="20"/>
                <w:lang w:eastAsia="hr-HR"/>
              </w:rPr>
            </w:pPr>
            <w:r w:rsidRPr="00246395">
              <w:rPr>
                <w:rFonts w:ascii="Arial" w:eastAsia="Times New Roman" w:hAnsi="Arial" w:cs="Arial"/>
                <w:b/>
                <w:bCs/>
                <w:sz w:val="20"/>
                <w:szCs w:val="20"/>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sz w:val="20"/>
                <w:szCs w:val="20"/>
                <w:lang w:eastAsia="hr-HR"/>
              </w:rPr>
            </w:pPr>
            <w:r w:rsidRPr="00246395">
              <w:rPr>
                <w:rFonts w:ascii="Arial" w:eastAsia="Times New Roman" w:hAnsi="Arial" w:cs="Arial"/>
                <w:b/>
                <w:bCs/>
                <w:sz w:val="20"/>
                <w:szCs w:val="20"/>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sz w:val="20"/>
                <w:szCs w:val="20"/>
                <w:lang w:eastAsia="hr-HR"/>
              </w:rPr>
            </w:pPr>
            <w:r w:rsidRPr="00246395">
              <w:rPr>
                <w:rFonts w:ascii="Arial" w:eastAsia="Times New Roman" w:hAnsi="Arial" w:cs="Arial"/>
                <w:b/>
                <w:bCs/>
                <w:sz w:val="20"/>
                <w:szCs w:val="20"/>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51212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Zajmovi studentima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sz w:val="20"/>
                <w:szCs w:val="20"/>
                <w:lang w:eastAsia="hr-HR"/>
              </w:rPr>
            </w:pPr>
            <w:r w:rsidRPr="00246395">
              <w:rPr>
                <w:rFonts w:ascii="Arial" w:eastAsia="Times New Roman" w:hAnsi="Arial" w:cs="Arial"/>
                <w:sz w:val="20"/>
                <w:szCs w:val="20"/>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Arial" w:eastAsia="Times New Roman" w:hAnsi="Arial" w:cs="Arial"/>
                <w:sz w:val="20"/>
                <w:szCs w:val="20"/>
                <w:lang w:eastAsia="hr-HR"/>
              </w:rPr>
            </w:pPr>
            <w:r w:rsidRPr="00246395">
              <w:rPr>
                <w:rFonts w:ascii="Arial" w:eastAsia="Times New Roman" w:hAnsi="Arial" w:cs="Arial"/>
                <w:sz w:val="20"/>
                <w:szCs w:val="20"/>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sz w:val="20"/>
                <w:szCs w:val="20"/>
                <w:lang w:eastAsia="hr-HR"/>
              </w:rPr>
            </w:pPr>
            <w:r w:rsidRPr="00246395">
              <w:rPr>
                <w:rFonts w:ascii="Arial" w:eastAsia="Times New Roman" w:hAnsi="Arial" w:cs="Arial"/>
                <w:sz w:val="20"/>
                <w:szCs w:val="20"/>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u w:val="single"/>
                <w:lang w:eastAsia="hr-HR"/>
              </w:rPr>
            </w:pPr>
            <w:r w:rsidRPr="00246395">
              <w:rPr>
                <w:rFonts w:ascii="Times New Roman" w:eastAsia="Times New Roman" w:hAnsi="Times New Roman" w:cs="Times New Roman"/>
                <w:b/>
                <w:bCs/>
                <w:sz w:val="20"/>
                <w:szCs w:val="20"/>
                <w:u w:val="single"/>
                <w:lang w:eastAsia="hr-HR"/>
              </w:rPr>
              <w:t>GLAVA 00</w:t>
            </w:r>
            <w:r w:rsidRPr="00246395">
              <w:rPr>
                <w:rFonts w:ascii="Times New Roman" w:eastAsia="Times New Roman" w:hAnsi="Times New Roman" w:cs="Times New Roman"/>
                <w:b/>
                <w:bCs/>
                <w:sz w:val="20"/>
                <w:szCs w:val="20"/>
                <w:lang w:eastAsia="hr-HR"/>
              </w:rPr>
              <w:t xml:space="preserve"> DRUŠTVENE DJELATNOSTI</w:t>
            </w:r>
          </w:p>
        </w:tc>
        <w:tc>
          <w:tcPr>
            <w:tcW w:w="131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176"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FFFF00"/>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rPr>
                <w:rFonts w:ascii="Times New Roman" w:eastAsia="Times New Roman" w:hAnsi="Times New Roman" w:cs="Times New Roman"/>
                <w:b/>
                <w:bCs/>
                <w:sz w:val="20"/>
                <w:szCs w:val="20"/>
                <w:lang w:eastAsia="hr-HR"/>
              </w:rPr>
            </w:pPr>
            <w:r w:rsidRPr="00246395">
              <w:rPr>
                <w:rFonts w:ascii="Times New Roman" w:eastAsia="Times New Roman" w:hAnsi="Times New Roman" w:cs="Times New Roman"/>
                <w:b/>
                <w:bCs/>
                <w:sz w:val="20"/>
                <w:szCs w:val="20"/>
                <w:lang w:eastAsia="hr-HR"/>
              </w:rPr>
              <w:t>PROGRAM    5  JAVNE POTREBE U KULTURI, SPORTU, RELIGIJI</w:t>
            </w:r>
          </w:p>
        </w:tc>
        <w:tc>
          <w:tcPr>
            <w:tcW w:w="1315"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275.000</w:t>
            </w:r>
          </w:p>
        </w:tc>
        <w:tc>
          <w:tcPr>
            <w:tcW w:w="1176"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FF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275.000</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1   DJELATNOST UDRUGA U KULTURI</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70.000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70.000</w:t>
            </w:r>
          </w:p>
        </w:tc>
      </w:tr>
      <w:tr w:rsidR="00246395" w:rsidRPr="00246395" w:rsidTr="00246395">
        <w:trPr>
          <w:trHeight w:val="25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1   08 kultura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70.000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Donacije i ostali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Tekuće  donacije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sz w:val="20"/>
                <w:szCs w:val="20"/>
                <w:lang w:eastAsia="hr-HR"/>
              </w:rPr>
            </w:pPr>
            <w:r w:rsidRPr="00246395">
              <w:rPr>
                <w:rFonts w:ascii="Arial" w:eastAsia="Times New Roman" w:hAnsi="Arial" w:cs="Arial"/>
                <w:b/>
                <w:bCs/>
                <w:sz w:val="20"/>
                <w:szCs w:val="20"/>
                <w:lang w:eastAsia="hr-HR"/>
              </w:rPr>
              <w:t>70.000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sz w:val="20"/>
                <w:szCs w:val="20"/>
                <w:lang w:eastAsia="hr-HR"/>
              </w:rPr>
            </w:pPr>
            <w:r w:rsidRPr="00246395">
              <w:rPr>
                <w:rFonts w:ascii="Arial" w:eastAsia="Times New Roman" w:hAnsi="Arial" w:cs="Arial"/>
                <w:b/>
                <w:bCs/>
                <w:sz w:val="20"/>
                <w:szCs w:val="20"/>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sz w:val="20"/>
                <w:szCs w:val="20"/>
                <w:lang w:eastAsia="hr-HR"/>
              </w:rPr>
            </w:pPr>
            <w:r w:rsidRPr="00246395">
              <w:rPr>
                <w:rFonts w:ascii="Arial" w:eastAsia="Times New Roman" w:hAnsi="Arial" w:cs="Arial"/>
                <w:b/>
                <w:bCs/>
                <w:sz w:val="20"/>
                <w:szCs w:val="20"/>
                <w:lang w:eastAsia="hr-HR"/>
              </w:rPr>
              <w:t>70.000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Potrebe u kulturi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r>
      <w:tr w:rsidR="00246395" w:rsidRPr="00246395" w:rsidTr="00246395">
        <w:trPr>
          <w:trHeight w:val="25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2  DJELATNOST UDRUGA U ŠPORTU</w:t>
            </w:r>
          </w:p>
        </w:tc>
        <w:tc>
          <w:tcPr>
            <w:tcW w:w="1315" w:type="dxa"/>
            <w:vMerge w:val="restart"/>
            <w:tcBorders>
              <w:top w:val="nil"/>
              <w:left w:val="single" w:sz="4" w:space="0" w:color="auto"/>
              <w:bottom w:val="single" w:sz="4" w:space="0" w:color="000000"/>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180.000</w:t>
            </w:r>
          </w:p>
        </w:tc>
        <w:tc>
          <w:tcPr>
            <w:tcW w:w="1176" w:type="dxa"/>
            <w:vMerge w:val="restart"/>
            <w:tcBorders>
              <w:top w:val="nil"/>
              <w:left w:val="single" w:sz="4" w:space="0" w:color="auto"/>
              <w:bottom w:val="single" w:sz="4" w:space="0" w:color="000000"/>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vMerge w:val="restart"/>
            <w:tcBorders>
              <w:top w:val="nil"/>
              <w:left w:val="single" w:sz="4" w:space="0" w:color="auto"/>
              <w:bottom w:val="single" w:sz="4" w:space="0" w:color="000000"/>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180.000</w:t>
            </w:r>
          </w:p>
        </w:tc>
      </w:tr>
      <w:tr w:rsidR="00246395" w:rsidRPr="00246395" w:rsidTr="00246395">
        <w:trPr>
          <w:trHeight w:val="27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08 šport</w:t>
            </w:r>
          </w:p>
        </w:tc>
        <w:tc>
          <w:tcPr>
            <w:tcW w:w="1315"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c>
          <w:tcPr>
            <w:tcW w:w="1176"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c>
          <w:tcPr>
            <w:tcW w:w="1337" w:type="dxa"/>
            <w:vMerge/>
            <w:tcBorders>
              <w:top w:val="nil"/>
              <w:left w:val="single" w:sz="4" w:space="0" w:color="auto"/>
              <w:bottom w:val="single" w:sz="4" w:space="0" w:color="000000"/>
              <w:right w:val="single" w:sz="4" w:space="0" w:color="auto"/>
            </w:tcBorders>
            <w:vAlign w:val="center"/>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180.000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180.000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Donacije i ostali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180.000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180.000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xml:space="preserve">Tekuće  donacije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180.000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180.000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38114</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Potrebe u sportu</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180.000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180.000</w:t>
            </w:r>
          </w:p>
        </w:tc>
      </w:tr>
      <w:tr w:rsidR="00246395" w:rsidRPr="00246395" w:rsidTr="00246395">
        <w:trPr>
          <w:trHeight w:val="57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lang w:eastAsia="hr-HR"/>
              </w:rPr>
            </w:pPr>
            <w:r w:rsidRPr="00246395">
              <w:rPr>
                <w:rFonts w:ascii="Times New Roman" w:eastAsia="Times New Roman" w:hAnsi="Times New Roman" w:cs="Times New Roman"/>
                <w:b/>
                <w:bCs/>
                <w:color w:val="FFFFFF"/>
                <w:lang w:eastAsia="hr-HR"/>
              </w:rPr>
              <w:t>AKTIVNOST   3 DJELATNOST VJERSKIH ZAJEDNICA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lang w:eastAsia="hr-HR"/>
              </w:rPr>
            </w:pPr>
            <w:r w:rsidRPr="00246395">
              <w:rPr>
                <w:rFonts w:ascii="Times New Roman" w:eastAsia="Times New Roman" w:hAnsi="Times New Roman" w:cs="Times New Roman"/>
                <w:b/>
                <w:bCs/>
                <w:color w:val="FFFFFF"/>
                <w:lang w:eastAsia="hr-HR"/>
              </w:rPr>
              <w:t>FUNK. KLASIFIKACIJA 08  religije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25.000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Donacije i ostali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xml:space="preserve">Tekuće  donacije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Rimokatolička crkva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PROGRAM  6    DJELATNOST SOCIJALNE SKRBI</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1 POMOĆ U NOVCU</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260.000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260.000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10 socijalna zaštita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230.000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37</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Naknada građanima i kućanstvima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372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Ostale naknade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lastRenderedPageBreak/>
              <w:t>37217</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Pomoć za opremanje novorođenčeta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37219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socijalna skrb - ogrjev</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60.000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37219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socijalna skrb - pomoć kućanstvima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32779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socijalna skrb- knjige i bilježnice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37229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socijalna skrb- pomoć kućanstvima u naravi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2   HUMANITARNA SKRB I DRUGI INTERESI GRAĐANA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10 socijalna zaštita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30.000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Donacija i ostali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Tekuće donacije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lang w:eastAsia="hr-HR"/>
              </w:rPr>
            </w:pPr>
            <w:r w:rsidRPr="00246395">
              <w:rPr>
                <w:rFonts w:ascii="Arial" w:eastAsia="Times New Roman" w:hAnsi="Arial" w:cs="Arial"/>
                <w:b/>
                <w:bCs/>
                <w:lang w:eastAsia="hr-HR"/>
              </w:rPr>
              <w:t>30.000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lang w:eastAsia="hr-HR"/>
              </w:rPr>
            </w:pPr>
            <w:r w:rsidRPr="00246395">
              <w:rPr>
                <w:rFonts w:ascii="Arial" w:eastAsia="Times New Roman" w:hAnsi="Arial" w:cs="Arial"/>
                <w:b/>
                <w:bCs/>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b/>
                <w:bCs/>
                <w:lang w:eastAsia="hr-HR"/>
              </w:rPr>
            </w:pPr>
            <w:r w:rsidRPr="00246395">
              <w:rPr>
                <w:rFonts w:ascii="Arial" w:eastAsia="Times New Roman" w:hAnsi="Arial" w:cs="Arial"/>
                <w:b/>
                <w:bCs/>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Ostale donacije - udruga civilnog društva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lang w:eastAsia="hr-HR"/>
              </w:rPr>
            </w:pPr>
            <w:r w:rsidRPr="00246395">
              <w:rPr>
                <w:rFonts w:ascii="Arial" w:eastAsia="Times New Roman" w:hAnsi="Arial" w:cs="Arial"/>
                <w:lang w:eastAsia="hr-HR"/>
              </w:rPr>
              <w:t>25.000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lang w:eastAsia="hr-HR"/>
              </w:rPr>
            </w:pPr>
            <w:r w:rsidRPr="00246395">
              <w:rPr>
                <w:rFonts w:ascii="Arial" w:eastAsia="Times New Roman" w:hAnsi="Arial" w:cs="Arial"/>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lang w:eastAsia="hr-HR"/>
              </w:rPr>
            </w:pPr>
            <w:r w:rsidRPr="00246395">
              <w:rPr>
                <w:rFonts w:ascii="Arial" w:eastAsia="Times New Roman" w:hAnsi="Arial" w:cs="Arial"/>
                <w:lang w:eastAsia="hr-HR"/>
              </w:rPr>
              <w:t>25.000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 Donacije-crveni  križ</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lang w:eastAsia="hr-HR"/>
              </w:rPr>
            </w:pPr>
            <w:r w:rsidRPr="00246395">
              <w:rPr>
                <w:rFonts w:ascii="Arial" w:eastAsia="Times New Roman" w:hAnsi="Arial" w:cs="Arial"/>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lang w:eastAsia="hr-HR"/>
              </w:rPr>
            </w:pPr>
            <w:r w:rsidRPr="00246395">
              <w:rPr>
                <w:rFonts w:ascii="Arial" w:eastAsia="Times New Roman" w:hAnsi="Arial" w:cs="Arial"/>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Arial" w:eastAsia="Times New Roman" w:hAnsi="Arial" w:cs="Arial"/>
                <w:lang w:eastAsia="hr-HR"/>
              </w:rPr>
            </w:pPr>
            <w:r w:rsidRPr="00246395">
              <w:rPr>
                <w:rFonts w:ascii="Arial" w:eastAsia="Times New Roman" w:hAnsi="Arial" w:cs="Arial"/>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PROGRAM    7   ZAŠTITE OD POŽARA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51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AKTIVNOST   1  OSNOVNA DJELATNOST VARTOGASNE ZAJEDNICE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77.000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77.000</w:t>
            </w:r>
          </w:p>
        </w:tc>
      </w:tr>
      <w:tr w:rsidR="00246395" w:rsidRPr="00246395" w:rsidTr="00246395">
        <w:trPr>
          <w:trHeight w:val="25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0"/>
                <w:szCs w:val="20"/>
                <w:lang w:eastAsia="hr-HR"/>
              </w:rPr>
            </w:pPr>
            <w:r w:rsidRPr="00246395">
              <w:rPr>
                <w:rFonts w:ascii="Times New Roman" w:eastAsia="Times New Roman" w:hAnsi="Times New Roman" w:cs="Times New Roman"/>
                <w:b/>
                <w:bCs/>
                <w:color w:val="FFFFFF"/>
                <w:sz w:val="20"/>
                <w:szCs w:val="20"/>
                <w:lang w:eastAsia="hr-HR"/>
              </w:rPr>
              <w:t>FUNK. KLASIFIKACIJA 1   03 javni red i sigurnost</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Arial" w:eastAsia="Times New Roman" w:hAnsi="Arial" w:cs="Arial"/>
                <w:color w:val="FFFFFF"/>
                <w:sz w:val="20"/>
                <w:szCs w:val="20"/>
                <w:lang w:eastAsia="hr-HR"/>
              </w:rPr>
            </w:pPr>
            <w:r w:rsidRPr="00246395">
              <w:rPr>
                <w:rFonts w:ascii="Arial" w:eastAsia="Times New Roman" w:hAnsi="Arial" w:cs="Arial"/>
                <w:color w:val="FFFFFF"/>
                <w:sz w:val="20"/>
                <w:szCs w:val="20"/>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77.000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77.000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Donacija i ostali rashodi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77.000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77.000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381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Tekuće donacije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77.000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77.000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Tekuće donacije -dvd</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70.000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Gorska služba spašavanja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38119</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Civilna zaštita-zaštita i spašavanje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5.000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lang w:eastAsia="hr-HR"/>
              </w:rPr>
            </w:pPr>
            <w:r w:rsidRPr="00246395">
              <w:rPr>
                <w:rFonts w:ascii="Times New Roman" w:eastAsia="Times New Roman" w:hAnsi="Times New Roman" w:cs="Times New Roman"/>
                <w:b/>
                <w:bCs/>
                <w:color w:val="FFFFFF"/>
                <w:lang w:eastAsia="hr-HR"/>
              </w:rPr>
              <w:t>PROGRAM  8  OBRAZOVANJA</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570"/>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lang w:eastAsia="hr-HR"/>
              </w:rPr>
            </w:pPr>
            <w:r w:rsidRPr="00246395">
              <w:rPr>
                <w:rFonts w:ascii="Times New Roman" w:eastAsia="Times New Roman" w:hAnsi="Times New Roman" w:cs="Times New Roman"/>
                <w:b/>
                <w:bCs/>
                <w:color w:val="FFFFFF"/>
                <w:lang w:eastAsia="hr-HR"/>
              </w:rPr>
              <w:t>AKTIVNOST  1   JAVNE POTREBE U ŠKOLSTVU</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174.500</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30.000</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jc w:val="right"/>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204.500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0080"/>
            <w:vAlign w:val="bottom"/>
            <w:hideMark/>
          </w:tcPr>
          <w:p w:rsidR="00246395" w:rsidRPr="00246395" w:rsidRDefault="00246395" w:rsidP="00246395">
            <w:pPr>
              <w:spacing w:after="0" w:line="240" w:lineRule="auto"/>
              <w:rPr>
                <w:rFonts w:ascii="Arial" w:eastAsia="Times New Roman" w:hAnsi="Arial" w:cs="Arial"/>
                <w:color w:val="FFFFFF"/>
                <w:sz w:val="18"/>
                <w:szCs w:val="18"/>
                <w:lang w:eastAsia="hr-HR"/>
              </w:rPr>
            </w:pPr>
            <w:r w:rsidRPr="00246395">
              <w:rPr>
                <w:rFonts w:ascii="Arial" w:eastAsia="Times New Roman" w:hAnsi="Arial" w:cs="Arial"/>
                <w:color w:val="FFFFFF"/>
                <w:sz w:val="18"/>
                <w:szCs w:val="18"/>
                <w:lang w:eastAsia="hr-HR"/>
              </w:rPr>
              <w:t> </w:t>
            </w:r>
          </w:p>
        </w:tc>
        <w:tc>
          <w:tcPr>
            <w:tcW w:w="484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lang w:eastAsia="hr-HR"/>
              </w:rPr>
            </w:pPr>
            <w:r w:rsidRPr="00246395">
              <w:rPr>
                <w:rFonts w:ascii="Times New Roman" w:eastAsia="Times New Roman" w:hAnsi="Times New Roman" w:cs="Times New Roman"/>
                <w:b/>
                <w:bCs/>
                <w:color w:val="FFFFFF"/>
                <w:lang w:eastAsia="hr-HR"/>
              </w:rPr>
              <w:t>FUNK. KLASIFIKACIJA 09 obrazovanje</w:t>
            </w:r>
          </w:p>
        </w:tc>
        <w:tc>
          <w:tcPr>
            <w:tcW w:w="1315"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176"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c>
          <w:tcPr>
            <w:tcW w:w="1337" w:type="dxa"/>
            <w:tcBorders>
              <w:top w:val="nil"/>
              <w:left w:val="nil"/>
              <w:bottom w:val="single" w:sz="4" w:space="0" w:color="auto"/>
              <w:right w:val="single" w:sz="4" w:space="0" w:color="auto"/>
            </w:tcBorders>
            <w:shd w:val="clear" w:color="000000" w:fill="000080"/>
            <w:hideMark/>
          </w:tcPr>
          <w:p w:rsidR="00246395" w:rsidRPr="00246395" w:rsidRDefault="00246395" w:rsidP="00246395">
            <w:pPr>
              <w:spacing w:after="0" w:line="240" w:lineRule="auto"/>
              <w:rPr>
                <w:rFonts w:ascii="Times New Roman" w:eastAsia="Times New Roman" w:hAnsi="Times New Roman" w:cs="Times New Roman"/>
                <w:b/>
                <w:bCs/>
                <w:color w:val="FFFFFF"/>
                <w:sz w:val="24"/>
                <w:szCs w:val="24"/>
                <w:lang w:eastAsia="hr-HR"/>
              </w:rPr>
            </w:pPr>
            <w:r w:rsidRPr="00246395">
              <w:rPr>
                <w:rFonts w:ascii="Times New Roman" w:eastAsia="Times New Roman" w:hAnsi="Times New Roman" w:cs="Times New Roman"/>
                <w:b/>
                <w:bCs/>
                <w:color w:val="FFFFFF"/>
                <w:sz w:val="24"/>
                <w:szCs w:val="24"/>
                <w:lang w:eastAsia="hr-HR"/>
              </w:rPr>
              <w:t> </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00FF00"/>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w:t>
            </w:r>
          </w:p>
        </w:tc>
        <w:tc>
          <w:tcPr>
            <w:tcW w:w="484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Rashodi poslovanja</w:t>
            </w:r>
          </w:p>
        </w:tc>
        <w:tc>
          <w:tcPr>
            <w:tcW w:w="1315"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174.500</w:t>
            </w:r>
          </w:p>
        </w:tc>
        <w:tc>
          <w:tcPr>
            <w:tcW w:w="1176"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30.000</w:t>
            </w:r>
          </w:p>
        </w:tc>
        <w:tc>
          <w:tcPr>
            <w:tcW w:w="1337" w:type="dxa"/>
            <w:tcBorders>
              <w:top w:val="nil"/>
              <w:left w:val="nil"/>
              <w:bottom w:val="single" w:sz="4" w:space="0" w:color="auto"/>
              <w:right w:val="single" w:sz="4" w:space="0" w:color="auto"/>
            </w:tcBorders>
            <w:shd w:val="clear" w:color="000000" w:fill="00FF00"/>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204.500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32</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Materijalni rashodi</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323720</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Ost. Intel usluge   (</w:t>
            </w:r>
            <w:r w:rsidRPr="00246395">
              <w:rPr>
                <w:rFonts w:ascii="Times New Roman" w:eastAsia="Times New Roman" w:hAnsi="Times New Roman" w:cs="Times New Roman"/>
                <w:sz w:val="20"/>
                <w:szCs w:val="20"/>
                <w:lang w:eastAsia="hr-HR"/>
              </w:rPr>
              <w:t xml:space="preserve"> PRIPREME ZA MATURU)</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36</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Pomoći prorač.korisnicima drugih prorač.</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94.500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94.500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36612</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Dječji vrtić -Đakovo- stariji</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40.000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366120</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Dječji vrtić - mali</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24.500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24.500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366121</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OŠ - prehrana</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20.000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366122</w:t>
            </w:r>
          </w:p>
        </w:tc>
        <w:tc>
          <w:tcPr>
            <w:tcW w:w="484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OŠ - ostalo</w:t>
            </w:r>
          </w:p>
        </w:tc>
        <w:tc>
          <w:tcPr>
            <w:tcW w:w="1315"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c>
          <w:tcPr>
            <w:tcW w:w="1176"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000000" w:fill="FFFFFF"/>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37</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Naknada građanima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80.000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b/>
                <w:bCs/>
                <w:sz w:val="18"/>
                <w:szCs w:val="18"/>
                <w:lang w:eastAsia="hr-HR"/>
              </w:rPr>
            </w:pPr>
            <w:r w:rsidRPr="00246395">
              <w:rPr>
                <w:rFonts w:ascii="Arial" w:eastAsia="Times New Roman" w:hAnsi="Arial" w:cs="Arial"/>
                <w:b/>
                <w:bCs/>
                <w:sz w:val="18"/>
                <w:szCs w:val="18"/>
                <w:lang w:eastAsia="hr-HR"/>
              </w:rPr>
              <w:t>372</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Ostale naknade</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80.000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30.000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110.000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372150</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dječji vrtić (zvrk i ostali)</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80.000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37215</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igraonica</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30.000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0</w:t>
            </w:r>
          </w:p>
        </w:tc>
      </w:tr>
      <w:tr w:rsidR="00246395" w:rsidRPr="00246395" w:rsidTr="00246395">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46395" w:rsidRPr="00246395" w:rsidRDefault="00246395" w:rsidP="00246395">
            <w:pPr>
              <w:spacing w:after="0" w:line="240" w:lineRule="auto"/>
              <w:rPr>
                <w:rFonts w:ascii="Arial" w:eastAsia="Times New Roman" w:hAnsi="Arial" w:cs="Arial"/>
                <w:sz w:val="18"/>
                <w:szCs w:val="18"/>
                <w:lang w:eastAsia="hr-HR"/>
              </w:rPr>
            </w:pPr>
            <w:r w:rsidRPr="00246395">
              <w:rPr>
                <w:rFonts w:ascii="Arial" w:eastAsia="Times New Roman" w:hAnsi="Arial" w:cs="Arial"/>
                <w:sz w:val="18"/>
                <w:szCs w:val="18"/>
                <w:lang w:eastAsia="hr-HR"/>
              </w:rPr>
              <w:t> </w:t>
            </w:r>
          </w:p>
        </w:tc>
        <w:tc>
          <w:tcPr>
            <w:tcW w:w="484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15"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176"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w:t>
            </w:r>
          </w:p>
        </w:tc>
        <w:tc>
          <w:tcPr>
            <w:tcW w:w="1337" w:type="dxa"/>
            <w:tcBorders>
              <w:top w:val="nil"/>
              <w:left w:val="nil"/>
              <w:bottom w:val="single" w:sz="4" w:space="0" w:color="auto"/>
              <w:right w:val="single" w:sz="4" w:space="0" w:color="auto"/>
            </w:tcBorders>
            <w:shd w:val="clear" w:color="auto" w:fill="auto"/>
            <w:hideMark/>
          </w:tcPr>
          <w:p w:rsidR="00246395" w:rsidRPr="00246395" w:rsidRDefault="00246395" w:rsidP="00246395">
            <w:pPr>
              <w:spacing w:after="0" w:line="240" w:lineRule="auto"/>
              <w:jc w:val="right"/>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0</w:t>
            </w:r>
          </w:p>
        </w:tc>
      </w:tr>
    </w:tbl>
    <w:p w:rsidR="00246395" w:rsidRPr="00246395" w:rsidRDefault="00246395" w:rsidP="00246395">
      <w:pPr>
        <w:jc w:val="both"/>
        <w:rPr>
          <w:rFonts w:ascii="Times New Roman" w:hAnsi="Times New Roman" w:cs="Times New Roman"/>
          <w:sz w:val="24"/>
        </w:rPr>
      </w:pPr>
    </w:p>
    <w:p w:rsidR="00246395" w:rsidRPr="00246395" w:rsidRDefault="00246395" w:rsidP="00246395">
      <w:pPr>
        <w:jc w:val="center"/>
        <w:rPr>
          <w:rFonts w:ascii="Times New Roman" w:hAnsi="Times New Roman" w:cs="Times New Roman"/>
          <w:sz w:val="24"/>
        </w:rPr>
      </w:pPr>
    </w:p>
    <w:p w:rsidR="00246395" w:rsidRPr="00246395" w:rsidRDefault="00246395" w:rsidP="00246395">
      <w:pPr>
        <w:jc w:val="center"/>
        <w:rPr>
          <w:rFonts w:ascii="Times New Roman" w:hAnsi="Times New Roman" w:cs="Times New Roman"/>
          <w:sz w:val="28"/>
        </w:rPr>
      </w:pPr>
      <w:r w:rsidRPr="00246395">
        <w:rPr>
          <w:rFonts w:ascii="Times New Roman" w:hAnsi="Times New Roman" w:cs="Times New Roman"/>
          <w:sz w:val="24"/>
        </w:rPr>
        <w:lastRenderedPageBreak/>
        <w:t>Članak 3.</w:t>
      </w:r>
      <w:r w:rsidRPr="00246395">
        <w:t xml:space="preserve"> </w:t>
      </w:r>
      <w:r w:rsidRPr="00246395">
        <w:rPr>
          <w:rFonts w:ascii="Times New Roman" w:hAnsi="Times New Roman" w:cs="Times New Roman"/>
          <w:sz w:val="24"/>
        </w:rPr>
        <w:t>PLAN RAZVOJNIH PROGRAMA mijenja se u dijelu koji se odnosi na 2018. godinu i glasi:</w:t>
      </w:r>
    </w:p>
    <w:p w:rsidR="00246395" w:rsidRPr="00246395" w:rsidRDefault="00246395" w:rsidP="00246395"/>
    <w:p w:rsidR="00246395" w:rsidRPr="00246395" w:rsidRDefault="00246395" w:rsidP="00246395">
      <w:r w:rsidRPr="00246395">
        <w:rPr>
          <w:noProof/>
          <w:lang w:eastAsia="hr-HR"/>
        </w:rPr>
        <w:lastRenderedPageBreak/>
        <w:drawing>
          <wp:inline distT="0" distB="0" distL="0" distR="0" wp14:anchorId="7D090E50" wp14:editId="5F771B95">
            <wp:extent cx="6202680" cy="8788166"/>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2680" cy="8788166"/>
                    </a:xfrm>
                    <a:prstGeom prst="rect">
                      <a:avLst/>
                    </a:prstGeom>
                    <a:noFill/>
                    <a:ln>
                      <a:noFill/>
                    </a:ln>
                  </pic:spPr>
                </pic:pic>
              </a:graphicData>
            </a:graphic>
          </wp:inline>
        </w:drawing>
      </w:r>
    </w:p>
    <w:p w:rsidR="00246395" w:rsidRPr="00246395" w:rsidRDefault="00246395" w:rsidP="00246395"/>
    <w:p w:rsidR="00246395" w:rsidRPr="00246395" w:rsidRDefault="00246395" w:rsidP="00246395"/>
    <w:p w:rsidR="00246395" w:rsidRPr="00246395" w:rsidRDefault="00246395" w:rsidP="00246395"/>
    <w:p w:rsidR="00246395" w:rsidRPr="00246395" w:rsidRDefault="00246395" w:rsidP="00246395"/>
    <w:p w:rsidR="00246395" w:rsidRPr="00246395" w:rsidRDefault="00246395" w:rsidP="00246395"/>
    <w:p w:rsidR="00246395" w:rsidRPr="00246395" w:rsidRDefault="00246395" w:rsidP="00246395">
      <w:r w:rsidRPr="00246395">
        <w:rPr>
          <w:noProof/>
          <w:lang w:eastAsia="hr-HR"/>
        </w:rPr>
        <w:drawing>
          <wp:inline distT="0" distB="0" distL="0" distR="0" wp14:anchorId="7769FB2B" wp14:editId="37D58ADF">
            <wp:extent cx="6202680" cy="4193128"/>
            <wp:effectExtent l="0" t="0" r="762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2680" cy="4193128"/>
                    </a:xfrm>
                    <a:prstGeom prst="rect">
                      <a:avLst/>
                    </a:prstGeom>
                    <a:noFill/>
                    <a:ln>
                      <a:noFill/>
                    </a:ln>
                  </pic:spPr>
                </pic:pic>
              </a:graphicData>
            </a:graphic>
          </wp:inline>
        </w:drawing>
      </w:r>
    </w:p>
    <w:p w:rsidR="00246395" w:rsidRPr="00246395" w:rsidRDefault="00246395" w:rsidP="00246395"/>
    <w:p w:rsidR="00246395" w:rsidRPr="00246395" w:rsidRDefault="00246395" w:rsidP="00246395">
      <w:pPr>
        <w:jc w:val="center"/>
        <w:rPr>
          <w:rFonts w:ascii="Times New Roman" w:hAnsi="Times New Roman" w:cs="Times New Roman"/>
          <w:sz w:val="24"/>
        </w:rPr>
      </w:pPr>
      <w:r w:rsidRPr="00246395">
        <w:rPr>
          <w:rFonts w:ascii="Times New Roman" w:hAnsi="Times New Roman" w:cs="Times New Roman"/>
          <w:sz w:val="24"/>
        </w:rPr>
        <w:t>Članak 4.</w:t>
      </w:r>
    </w:p>
    <w:p w:rsidR="00246395"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ab/>
        <w:t>Ove izmjene i dopune Proračuna stupaju na snagu osmog dana od dana objave u Službenom glasniku Općine Strizivojna, a primjenjivat će se od 01. siječnja 2019. godine.</w:t>
      </w:r>
    </w:p>
    <w:p w:rsidR="00246395" w:rsidRPr="00246395" w:rsidRDefault="00246395" w:rsidP="00246395">
      <w:pPr>
        <w:jc w:val="both"/>
        <w:rPr>
          <w:rFonts w:ascii="Times New Roman" w:hAnsi="Times New Roman" w:cs="Times New Roman"/>
          <w:sz w:val="24"/>
        </w:rPr>
      </w:pPr>
    </w:p>
    <w:p w:rsidR="00246395"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KLASA:400-01/19-01/3</w:t>
      </w:r>
    </w:p>
    <w:p w:rsidR="00246395"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URBROJ:2121/08-01-19-1</w:t>
      </w:r>
    </w:p>
    <w:p w:rsidR="00246395"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Strizivojna, 31.01.2019. godine</w:t>
      </w:r>
    </w:p>
    <w:p w:rsidR="00246395" w:rsidRPr="00246395" w:rsidRDefault="00246395" w:rsidP="00246395">
      <w:pPr>
        <w:jc w:val="both"/>
        <w:rPr>
          <w:rFonts w:ascii="Times New Roman" w:hAnsi="Times New Roman" w:cs="Times New Roman"/>
          <w:sz w:val="24"/>
        </w:rPr>
      </w:pPr>
    </w:p>
    <w:p w:rsidR="00246395"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t>PREDSJEDNIK OPĆINSKOG VIJEĆA</w:t>
      </w:r>
    </w:p>
    <w:p w:rsidR="00D6386D"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r>
      <w:r w:rsidRPr="00246395">
        <w:rPr>
          <w:rFonts w:ascii="Times New Roman" w:hAnsi="Times New Roman" w:cs="Times New Roman"/>
          <w:sz w:val="24"/>
        </w:rPr>
        <w:tab/>
        <w:t xml:space="preserve">  Nikola Degmečić</w:t>
      </w:r>
      <w:r>
        <w:rPr>
          <w:rFonts w:ascii="Times New Roman" w:hAnsi="Times New Roman" w:cs="Times New Roman"/>
          <w:sz w:val="24"/>
        </w:rPr>
        <w:t>, v.r.</w:t>
      </w:r>
    </w:p>
    <w:p w:rsidR="00246395" w:rsidRPr="00246395" w:rsidRDefault="00246395" w:rsidP="00246395">
      <w:pPr>
        <w:spacing w:after="0" w:line="240" w:lineRule="auto"/>
        <w:rPr>
          <w:rFonts w:ascii="Arial" w:eastAsia="Times New Roman" w:hAnsi="Arial" w:cs="Arial"/>
          <w:b/>
          <w:bCs/>
          <w:sz w:val="24"/>
          <w:szCs w:val="24"/>
          <w:lang w:eastAsia="hr-HR"/>
        </w:rPr>
      </w:pPr>
      <w:r w:rsidRPr="00246395">
        <w:rPr>
          <w:rFonts w:ascii="Bookman Old Style" w:eastAsia="Times New Roman" w:hAnsi="Bookman Old Style" w:cs="Times New Roman"/>
          <w:noProof/>
          <w:szCs w:val="24"/>
          <w:lang w:eastAsia="hr-HR"/>
        </w:rPr>
        <w:lastRenderedPageBreak/>
        <w:t xml:space="preserve">               </w:t>
      </w:r>
      <w:r w:rsidRPr="00246395">
        <w:rPr>
          <w:rFonts w:ascii="Bookman Old Style" w:eastAsia="Times New Roman" w:hAnsi="Bookman Old Style" w:cs="Times New Roman"/>
          <w:noProof/>
          <w:szCs w:val="24"/>
          <w:lang w:eastAsia="hr-HR"/>
        </w:rPr>
        <w:drawing>
          <wp:inline distT="0" distB="0" distL="0" distR="0" wp14:anchorId="3B56FFBA" wp14:editId="139D663A">
            <wp:extent cx="53340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246395" w:rsidRPr="00246395" w:rsidRDefault="00246395" w:rsidP="00246395">
      <w:pPr>
        <w:spacing w:after="0" w:line="240" w:lineRule="auto"/>
        <w:rPr>
          <w:rFonts w:ascii="Arial" w:eastAsia="Times New Roman" w:hAnsi="Arial" w:cs="Arial"/>
          <w:sz w:val="24"/>
          <w:szCs w:val="24"/>
          <w:lang w:eastAsia="hr-HR"/>
        </w:rPr>
      </w:pPr>
      <w:r w:rsidRPr="00246395">
        <w:rPr>
          <w:rFonts w:ascii="Arial" w:eastAsia="Times New Roman" w:hAnsi="Arial" w:cs="Arial"/>
          <w:b/>
          <w:bCs/>
          <w:sz w:val="24"/>
          <w:szCs w:val="24"/>
          <w:lang w:eastAsia="hr-HR"/>
        </w:rPr>
        <w:t>REPUBLIKA HRVATSKA</w:t>
      </w:r>
    </w:p>
    <w:p w:rsidR="00246395" w:rsidRPr="00246395" w:rsidRDefault="00246395" w:rsidP="00246395">
      <w:pPr>
        <w:spacing w:after="0" w:line="240" w:lineRule="auto"/>
        <w:rPr>
          <w:rFonts w:ascii="Arial" w:eastAsia="Times New Roman" w:hAnsi="Arial" w:cs="Arial"/>
          <w:sz w:val="24"/>
          <w:szCs w:val="24"/>
          <w:lang w:eastAsia="hr-HR"/>
        </w:rPr>
      </w:pPr>
      <w:r w:rsidRPr="00246395">
        <w:rPr>
          <w:rFonts w:ascii="Arial" w:eastAsia="Times New Roman" w:hAnsi="Arial" w:cs="Arial"/>
          <w:b/>
          <w:bCs/>
          <w:sz w:val="24"/>
          <w:szCs w:val="24"/>
          <w:lang w:eastAsia="hr-HR"/>
        </w:rPr>
        <w:t>OSJEČKO - BARANJSKA  ŽUPANIJA</w:t>
      </w:r>
    </w:p>
    <w:p w:rsidR="00246395" w:rsidRPr="00246395" w:rsidRDefault="00246395" w:rsidP="00246395">
      <w:pPr>
        <w:spacing w:after="0" w:line="240" w:lineRule="auto"/>
        <w:rPr>
          <w:rFonts w:ascii="Arial" w:eastAsia="Times New Roman" w:hAnsi="Arial" w:cs="Arial"/>
          <w:sz w:val="24"/>
          <w:szCs w:val="24"/>
          <w:lang w:eastAsia="hr-HR"/>
        </w:rPr>
      </w:pPr>
      <w:r w:rsidRPr="00246395">
        <w:rPr>
          <w:rFonts w:ascii="Arial" w:eastAsia="Times New Roman" w:hAnsi="Arial" w:cs="Arial"/>
          <w:b/>
          <w:bCs/>
          <w:sz w:val="24"/>
          <w:szCs w:val="24"/>
          <w:lang w:eastAsia="hr-HR"/>
        </w:rPr>
        <w:t>O P Ć I N A  STRIZIVOJNA</w:t>
      </w:r>
    </w:p>
    <w:p w:rsidR="00246395" w:rsidRPr="00246395" w:rsidRDefault="00246395" w:rsidP="00246395">
      <w:pPr>
        <w:spacing w:after="0" w:line="240" w:lineRule="auto"/>
        <w:rPr>
          <w:rFonts w:ascii="Arial" w:eastAsia="Times New Roman" w:hAnsi="Arial" w:cs="Arial"/>
          <w:b/>
          <w:bCs/>
          <w:sz w:val="24"/>
          <w:szCs w:val="24"/>
          <w:lang w:eastAsia="hr-HR"/>
        </w:rPr>
      </w:pPr>
      <w:r w:rsidRPr="00246395">
        <w:rPr>
          <w:rFonts w:ascii="Arial" w:eastAsia="Times New Roman" w:hAnsi="Arial" w:cs="Arial"/>
          <w:b/>
          <w:bCs/>
          <w:sz w:val="24"/>
          <w:szCs w:val="24"/>
          <w:lang w:eastAsia="hr-HR"/>
        </w:rPr>
        <w:t xml:space="preserve">OPĆINSKO VIJEĆE </w:t>
      </w:r>
    </w:p>
    <w:p w:rsidR="00246395" w:rsidRPr="00246395" w:rsidRDefault="00246395" w:rsidP="00246395">
      <w:pPr>
        <w:spacing w:after="0" w:line="240" w:lineRule="auto"/>
        <w:rPr>
          <w:rFonts w:ascii="Arial" w:eastAsia="Times New Roman" w:hAnsi="Arial" w:cs="Arial"/>
          <w:sz w:val="24"/>
          <w:szCs w:val="24"/>
          <w:lang w:eastAsia="hr-HR"/>
        </w:rPr>
      </w:pPr>
      <w:r w:rsidRPr="00246395">
        <w:rPr>
          <w:rFonts w:ascii="Arial" w:eastAsia="Times New Roman" w:hAnsi="Arial" w:cs="Arial"/>
          <w:sz w:val="24"/>
          <w:szCs w:val="24"/>
          <w:lang w:eastAsia="hr-HR"/>
        </w:rPr>
        <w:t xml:space="preserve">KLASA: 363-01/19-01/4 </w:t>
      </w:r>
    </w:p>
    <w:p w:rsidR="00246395" w:rsidRPr="00246395" w:rsidRDefault="00246395" w:rsidP="00246395">
      <w:pPr>
        <w:spacing w:after="0" w:line="240" w:lineRule="auto"/>
        <w:rPr>
          <w:rFonts w:ascii="Arial" w:eastAsia="Times New Roman" w:hAnsi="Arial" w:cs="Arial"/>
          <w:sz w:val="24"/>
          <w:szCs w:val="24"/>
          <w:lang w:eastAsia="hr-HR"/>
        </w:rPr>
      </w:pPr>
      <w:r w:rsidRPr="00246395">
        <w:rPr>
          <w:rFonts w:ascii="Arial" w:eastAsia="Times New Roman" w:hAnsi="Arial" w:cs="Arial"/>
          <w:sz w:val="24"/>
          <w:szCs w:val="24"/>
          <w:lang w:eastAsia="hr-HR"/>
        </w:rPr>
        <w:t>URBROJ: 2121/08-01-19-1</w:t>
      </w:r>
    </w:p>
    <w:p w:rsidR="00246395" w:rsidRPr="00246395" w:rsidRDefault="00246395" w:rsidP="00246395">
      <w:pPr>
        <w:spacing w:after="0" w:line="240" w:lineRule="auto"/>
        <w:rPr>
          <w:rFonts w:ascii="Arial" w:eastAsia="Times New Roman" w:hAnsi="Arial" w:cs="Arial"/>
          <w:sz w:val="24"/>
          <w:szCs w:val="24"/>
          <w:lang w:eastAsia="hr-HR"/>
        </w:rPr>
      </w:pPr>
      <w:r w:rsidRPr="00246395">
        <w:rPr>
          <w:rFonts w:ascii="Arial" w:eastAsia="Times New Roman" w:hAnsi="Arial" w:cs="Arial"/>
          <w:sz w:val="24"/>
          <w:szCs w:val="24"/>
          <w:lang w:eastAsia="hr-HR"/>
        </w:rPr>
        <w:t>Strizivojna, 31.01.2019. god.</w:t>
      </w: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p>
    <w:p w:rsidR="00246395" w:rsidRPr="00246395" w:rsidRDefault="00246395" w:rsidP="00246395">
      <w:pPr>
        <w:spacing w:after="0" w:line="240" w:lineRule="auto"/>
        <w:ind w:firstLine="708"/>
        <w:jc w:val="both"/>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Temeljem članka 67. Zakona o komunalnom gospodarstvu ( «Narodne novine» broj 68/18) i članka 30. Statuta Općine Strizivojna ( «Službeni glasnik» Općine Strizivojna br. 1/18) , Općinsko vijeće općine Strizivojna  na  16. sjednici održanoj dana 31.01.2019. godine, donosi:</w:t>
      </w: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p>
    <w:p w:rsidR="00246395" w:rsidRPr="00246395" w:rsidRDefault="00246395" w:rsidP="00246395">
      <w:pPr>
        <w:spacing w:after="0" w:line="240" w:lineRule="auto"/>
        <w:jc w:val="center"/>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I. IZMJENE  PROGRAMA</w:t>
      </w:r>
    </w:p>
    <w:p w:rsidR="00246395" w:rsidRPr="00246395" w:rsidRDefault="00246395" w:rsidP="00246395">
      <w:pPr>
        <w:spacing w:after="0" w:line="240" w:lineRule="auto"/>
        <w:jc w:val="center"/>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 xml:space="preserve"> GRAĐENJA  OBJEKATA </w:t>
      </w:r>
    </w:p>
    <w:p w:rsidR="00246395" w:rsidRPr="00246395" w:rsidRDefault="00246395" w:rsidP="00246395">
      <w:pPr>
        <w:spacing w:after="0" w:line="240" w:lineRule="auto"/>
        <w:jc w:val="center"/>
        <w:rPr>
          <w:rFonts w:ascii="Times New Roman" w:eastAsia="Times New Roman" w:hAnsi="Times New Roman" w:cs="Times New Roman"/>
          <w:b/>
          <w:bCs/>
          <w:sz w:val="24"/>
          <w:szCs w:val="24"/>
          <w:lang w:eastAsia="hr-HR"/>
        </w:rPr>
      </w:pPr>
      <w:r w:rsidRPr="00246395">
        <w:rPr>
          <w:rFonts w:ascii="Times New Roman" w:eastAsia="Times New Roman" w:hAnsi="Times New Roman" w:cs="Times New Roman"/>
          <w:b/>
          <w:bCs/>
          <w:sz w:val="24"/>
          <w:szCs w:val="24"/>
          <w:lang w:eastAsia="hr-HR"/>
        </w:rPr>
        <w:t>KOMUNALNE  INFRASTRUKTURE ZA 2019. GODINU</w:t>
      </w:r>
    </w:p>
    <w:p w:rsidR="00246395" w:rsidRPr="00246395" w:rsidRDefault="00246395" w:rsidP="00246395">
      <w:pPr>
        <w:spacing w:after="0" w:line="240" w:lineRule="auto"/>
        <w:ind w:left="360"/>
        <w:jc w:val="both"/>
        <w:rPr>
          <w:rFonts w:ascii="Times New Roman" w:eastAsia="Times New Roman" w:hAnsi="Times New Roman" w:cs="Times New Roman"/>
          <w:sz w:val="24"/>
          <w:szCs w:val="24"/>
          <w:lang w:eastAsia="hr-HR"/>
        </w:rPr>
      </w:pPr>
    </w:p>
    <w:p w:rsidR="00246395" w:rsidRPr="00246395" w:rsidRDefault="00246395" w:rsidP="00246395">
      <w:pPr>
        <w:spacing w:after="0" w:line="240" w:lineRule="auto"/>
        <w:jc w:val="center"/>
        <w:rPr>
          <w:rFonts w:ascii="Times New Roman" w:eastAsia="Times New Roman" w:hAnsi="Times New Roman" w:cs="Times New Roman"/>
          <w:sz w:val="24"/>
          <w:szCs w:val="24"/>
          <w:lang w:eastAsia="hr-HR"/>
        </w:rPr>
      </w:pPr>
    </w:p>
    <w:p w:rsidR="00246395" w:rsidRPr="00246395" w:rsidRDefault="00246395" w:rsidP="00246395">
      <w:pPr>
        <w:spacing w:after="0" w:line="240" w:lineRule="auto"/>
        <w:jc w:val="center"/>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Članak 1.</w:t>
      </w: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ab/>
        <w:t>Ovim Programom određuje se građenje objekata komunalne infrastrukture na području Općine  Strizivojna u 2019. godini:</w:t>
      </w: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r w:rsidRPr="00246395">
        <w:rPr>
          <w:rFonts w:ascii="Times New Roman" w:eastAsia="Times New Roman" w:hAnsi="Times New Roman" w:cs="Times New Roman"/>
          <w:noProof/>
          <w:sz w:val="24"/>
          <w:szCs w:val="24"/>
          <w:lang w:eastAsia="hr-HR"/>
        </w:rPr>
        <w:lastRenderedPageBreak/>
        <w:drawing>
          <wp:inline distT="0" distB="0" distL="0" distR="0" wp14:anchorId="186788E1" wp14:editId="56FACFFE">
            <wp:extent cx="8524875" cy="3905250"/>
            <wp:effectExtent l="4763"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524875" cy="3905250"/>
                    </a:xfrm>
                    <a:prstGeom prst="rect">
                      <a:avLst/>
                    </a:prstGeom>
                    <a:noFill/>
                    <a:ln>
                      <a:noFill/>
                    </a:ln>
                  </pic:spPr>
                </pic:pic>
              </a:graphicData>
            </a:graphic>
          </wp:inline>
        </w:drawing>
      </w:r>
      <w:r w:rsidRPr="00246395">
        <w:rPr>
          <w:rFonts w:ascii="Times New Roman" w:eastAsia="Times New Roman" w:hAnsi="Times New Roman" w:cs="Times New Roman"/>
          <w:sz w:val="24"/>
          <w:szCs w:val="24"/>
          <w:lang w:eastAsia="hr-HR"/>
        </w:rPr>
        <w:t xml:space="preserve">  </w:t>
      </w: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p>
    <w:p w:rsidR="00246395" w:rsidRDefault="00246395" w:rsidP="00246395">
      <w:pPr>
        <w:spacing w:after="0" w:line="240" w:lineRule="auto"/>
        <w:jc w:val="center"/>
        <w:rPr>
          <w:rFonts w:ascii="Times New Roman" w:eastAsia="Times New Roman" w:hAnsi="Times New Roman" w:cs="Times New Roman"/>
          <w:sz w:val="24"/>
          <w:szCs w:val="24"/>
          <w:lang w:eastAsia="hr-HR"/>
        </w:rPr>
      </w:pPr>
    </w:p>
    <w:p w:rsidR="00246395" w:rsidRPr="00246395" w:rsidRDefault="00246395" w:rsidP="00246395">
      <w:pPr>
        <w:spacing w:after="0" w:line="240" w:lineRule="auto"/>
        <w:jc w:val="center"/>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lastRenderedPageBreak/>
        <w:t>Članak 2.</w:t>
      </w:r>
    </w:p>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ab/>
      </w:r>
    </w:p>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ab/>
        <w:t>Ove izmjene programa stupaju na snagu osmog dana od dana objave u Službenom glasniku Općine Strizivojna, a primjenjivat će se od 01. siječnja 2019. godine.</w:t>
      </w: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p>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 xml:space="preserve">    </w:t>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t xml:space="preserve">            </w:t>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Pr="00246395">
        <w:rPr>
          <w:rFonts w:ascii="Times New Roman" w:eastAsia="Times New Roman" w:hAnsi="Times New Roman" w:cs="Times New Roman"/>
          <w:sz w:val="24"/>
          <w:szCs w:val="24"/>
          <w:lang w:eastAsia="hr-HR"/>
        </w:rPr>
        <w:t>Predsjednik Općinskog vijeća</w:t>
      </w:r>
    </w:p>
    <w:p w:rsidR="00246395" w:rsidRPr="00246395" w:rsidRDefault="00246395" w:rsidP="00246395">
      <w:pPr>
        <w:spacing w:after="0" w:line="240" w:lineRule="auto"/>
        <w:jc w:val="both"/>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ab/>
        <w:t>Nikola  Degmečić</w:t>
      </w:r>
      <w:r>
        <w:rPr>
          <w:rFonts w:ascii="Times New Roman" w:eastAsia="Times New Roman" w:hAnsi="Times New Roman" w:cs="Times New Roman"/>
          <w:sz w:val="24"/>
          <w:szCs w:val="24"/>
          <w:lang w:eastAsia="hr-HR"/>
        </w:rPr>
        <w:t>, v.r.</w:t>
      </w:r>
    </w:p>
    <w:p w:rsidR="00246395" w:rsidRPr="00246395" w:rsidRDefault="00246395" w:rsidP="00246395">
      <w:pPr>
        <w:spacing w:after="0" w:line="240" w:lineRule="auto"/>
        <w:rPr>
          <w:rFonts w:ascii="Times New Roman" w:eastAsia="Times New Roman" w:hAnsi="Times New Roman" w:cs="Times New Roman"/>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w:t>
      </w:r>
      <w:r w:rsidRPr="00246395">
        <w:rPr>
          <w:rFonts w:ascii="Times New Roman" w:eastAsia="Calibri" w:hAnsi="Times New Roman" w:cs="Times New Roman"/>
          <w:noProof/>
          <w:sz w:val="24"/>
          <w:szCs w:val="24"/>
          <w:lang w:eastAsia="hr-HR"/>
        </w:rPr>
        <w:drawing>
          <wp:inline distT="0" distB="0" distL="0" distR="0" wp14:anchorId="2E5CAF76" wp14:editId="34C419C2">
            <wp:extent cx="485775" cy="5810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r w:rsidRPr="00246395">
        <w:rPr>
          <w:rFonts w:ascii="Times New Roman" w:eastAsia="Times New Roman" w:hAnsi="Times New Roman" w:cs="Times New Roman"/>
          <w:sz w:val="24"/>
          <w:szCs w:val="24"/>
        </w:rPr>
        <w:t xml:space="preserve">                  </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REPUBLIKA HRVATSKA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OSJEČKO-BARANJSKA ŽUPANIJA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OPĆINA STRIZIVOJNA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OPĆINSKO VIJEĆE</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p>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KLASA:550-01/19-01/2</w:t>
      </w:r>
    </w:p>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URBROJ:2121/08-01-19-1</w:t>
      </w:r>
    </w:p>
    <w:p w:rsidR="00246395" w:rsidRPr="00246395" w:rsidRDefault="00246395" w:rsidP="00246395">
      <w:pPr>
        <w:spacing w:after="0" w:line="240" w:lineRule="auto"/>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Strizivojna, 31.01.2019.godine</w:t>
      </w:r>
    </w:p>
    <w:p w:rsidR="00246395" w:rsidRPr="00246395" w:rsidRDefault="00246395" w:rsidP="00246395">
      <w:pPr>
        <w:widowControl w:val="0"/>
        <w:spacing w:after="0" w:line="274" w:lineRule="exact"/>
        <w:ind w:left="20" w:right="20"/>
        <w:jc w:val="both"/>
        <w:rPr>
          <w:rFonts w:ascii="Times New Roman" w:eastAsia="Times New Roman" w:hAnsi="Times New Roman" w:cs="Times New Roman"/>
        </w:rPr>
      </w:pPr>
    </w:p>
    <w:p w:rsidR="00246395" w:rsidRPr="00246395" w:rsidRDefault="00246395" w:rsidP="00246395">
      <w:pPr>
        <w:widowControl w:val="0"/>
        <w:spacing w:after="0" w:line="360" w:lineRule="auto"/>
        <w:ind w:left="20" w:right="20"/>
        <w:jc w:val="both"/>
        <w:rPr>
          <w:rFonts w:ascii="Times New Roman" w:eastAsia="Times New Roman" w:hAnsi="Times New Roman" w:cs="Times New Roman"/>
        </w:rPr>
      </w:pPr>
      <w:r w:rsidRPr="00246395">
        <w:rPr>
          <w:rFonts w:ascii="Times New Roman" w:eastAsia="Times New Roman" w:hAnsi="Times New Roman" w:cs="Times New Roman"/>
        </w:rPr>
        <w:t>Na temelju članka 19. Zakona o lokalnoj i područnoj (regionalnoj) samoupravi („Narodne novine“ broj 33/01, 60/01, 129/05, 109/07, 125/08, 36/09, 150/11, 144/12, 19/13, 137/15 i 123/17), članka 117. Zakona o socijalnoj skrbi (Narodne novine 157/13, 152/14, 99/15, 52/16, 16/17 i 130/17), Odluke o socijalnoj skrbi Općine Strizivojna („Službeni glasnik“ Općine Strizivojna broj 1/18), i članka 30. Statuta Općine Strizivojna („Službene glasnik“ Općine Strizivojna broj 1/18) Općinsko vijeće Općine Strizivojna na 16. sjednici održanoj 31.01.2019. godine donosi</w:t>
      </w:r>
    </w:p>
    <w:p w:rsidR="00246395" w:rsidRPr="00246395" w:rsidRDefault="00246395" w:rsidP="00246395">
      <w:pPr>
        <w:widowControl w:val="0"/>
        <w:spacing w:after="0" w:line="360" w:lineRule="auto"/>
        <w:ind w:left="20" w:right="20"/>
        <w:jc w:val="both"/>
        <w:rPr>
          <w:rFonts w:ascii="Times New Roman" w:eastAsia="Times New Roman" w:hAnsi="Times New Roman" w:cs="Times New Roman"/>
        </w:rPr>
      </w:pPr>
    </w:p>
    <w:p w:rsidR="00246395" w:rsidRPr="00246395" w:rsidRDefault="00246395" w:rsidP="00246395">
      <w:pPr>
        <w:widowControl w:val="0"/>
        <w:spacing w:after="0" w:line="360" w:lineRule="auto"/>
        <w:ind w:left="20" w:right="20"/>
        <w:jc w:val="both"/>
        <w:rPr>
          <w:rFonts w:ascii="Times New Roman" w:eastAsia="Times New Roman" w:hAnsi="Times New Roman" w:cs="Times New Roman"/>
        </w:rPr>
      </w:pPr>
    </w:p>
    <w:p w:rsidR="00246395" w:rsidRPr="00246395" w:rsidRDefault="00246395" w:rsidP="00246395">
      <w:pPr>
        <w:widowControl w:val="0"/>
        <w:spacing w:after="8" w:line="360" w:lineRule="auto"/>
        <w:jc w:val="center"/>
        <w:rPr>
          <w:rFonts w:ascii="Times New Roman" w:eastAsia="Times New Roman" w:hAnsi="Times New Roman" w:cs="Times New Roman"/>
          <w:b/>
          <w:bCs/>
        </w:rPr>
      </w:pPr>
      <w:r w:rsidRPr="00246395">
        <w:rPr>
          <w:rFonts w:ascii="Times New Roman" w:eastAsia="Times New Roman" w:hAnsi="Times New Roman" w:cs="Times New Roman"/>
          <w:b/>
          <w:bCs/>
        </w:rPr>
        <w:t>I. IZMJENE PROGRAMA</w:t>
      </w:r>
    </w:p>
    <w:p w:rsidR="00246395" w:rsidRPr="00246395" w:rsidRDefault="00246395" w:rsidP="00246395">
      <w:pPr>
        <w:widowControl w:val="0"/>
        <w:spacing w:after="8" w:line="360" w:lineRule="auto"/>
        <w:jc w:val="center"/>
        <w:rPr>
          <w:rFonts w:ascii="Times New Roman" w:eastAsia="Times New Roman" w:hAnsi="Times New Roman" w:cs="Times New Roman"/>
          <w:b/>
          <w:bCs/>
        </w:rPr>
      </w:pPr>
    </w:p>
    <w:p w:rsidR="00246395" w:rsidRPr="00246395" w:rsidRDefault="00246395" w:rsidP="00246395">
      <w:pPr>
        <w:widowControl w:val="0"/>
        <w:spacing w:after="498" w:line="360" w:lineRule="auto"/>
        <w:jc w:val="center"/>
        <w:rPr>
          <w:rFonts w:ascii="Times New Roman" w:eastAsia="Times New Roman" w:hAnsi="Times New Roman" w:cs="Times New Roman"/>
          <w:b/>
          <w:bCs/>
        </w:rPr>
      </w:pPr>
      <w:r w:rsidRPr="00246395">
        <w:rPr>
          <w:rFonts w:ascii="Times New Roman" w:eastAsia="Times New Roman" w:hAnsi="Times New Roman" w:cs="Times New Roman"/>
          <w:b/>
          <w:bCs/>
        </w:rPr>
        <w:t>javnih potreba u socijalnoj skrbi Općine Strizivojna za 2019. godinu</w:t>
      </w:r>
    </w:p>
    <w:p w:rsidR="00246395" w:rsidRPr="00246395" w:rsidRDefault="00246395" w:rsidP="00246395">
      <w:pPr>
        <w:widowControl w:val="0"/>
        <w:spacing w:after="0" w:line="360" w:lineRule="auto"/>
        <w:jc w:val="center"/>
        <w:rPr>
          <w:rFonts w:ascii="Times New Roman" w:eastAsia="Times New Roman" w:hAnsi="Times New Roman" w:cs="Times New Roman"/>
          <w:b/>
          <w:bCs/>
        </w:rPr>
      </w:pPr>
      <w:r w:rsidRPr="00246395">
        <w:rPr>
          <w:rFonts w:ascii="Times New Roman" w:eastAsia="Times New Roman" w:hAnsi="Times New Roman" w:cs="Times New Roman"/>
          <w:b/>
          <w:bCs/>
        </w:rPr>
        <w:t>Članak 1.</w:t>
      </w:r>
    </w:p>
    <w:p w:rsidR="00246395" w:rsidRPr="00246395" w:rsidRDefault="00246395" w:rsidP="00246395">
      <w:pPr>
        <w:widowControl w:val="0"/>
        <w:spacing w:after="240" w:line="360" w:lineRule="auto"/>
        <w:ind w:left="20" w:right="20"/>
        <w:jc w:val="both"/>
        <w:rPr>
          <w:rFonts w:ascii="Times New Roman" w:eastAsia="Times New Roman" w:hAnsi="Times New Roman" w:cs="Times New Roman"/>
        </w:rPr>
      </w:pPr>
      <w:r w:rsidRPr="00246395">
        <w:rPr>
          <w:rFonts w:ascii="Times New Roman" w:eastAsia="Times New Roman" w:hAnsi="Times New Roman" w:cs="Times New Roman"/>
        </w:rPr>
        <w:t>Ovim Programom javnih potreba Općine Strizivojna u području socijalne skrbi i zdravstva u 2019. godini utvrđuju se oblici, opseg i način zadovoljenja potreba mještana iz područja socijalne skrbi i zdravstva, mjere, programi i aktivnosti koje će se financirati sredstvima proračuna Općine Strizivojna tijekom 2019. godine.</w:t>
      </w:r>
    </w:p>
    <w:p w:rsidR="00246395" w:rsidRPr="00246395" w:rsidRDefault="00246395" w:rsidP="00246395">
      <w:pPr>
        <w:widowControl w:val="0"/>
        <w:spacing w:after="0" w:line="360" w:lineRule="auto"/>
        <w:jc w:val="center"/>
        <w:rPr>
          <w:rFonts w:ascii="Times New Roman" w:eastAsia="Times New Roman" w:hAnsi="Times New Roman" w:cs="Times New Roman"/>
          <w:b/>
          <w:bCs/>
        </w:rPr>
      </w:pPr>
      <w:r w:rsidRPr="00246395">
        <w:rPr>
          <w:rFonts w:ascii="Times New Roman" w:eastAsia="Times New Roman" w:hAnsi="Times New Roman" w:cs="Times New Roman"/>
          <w:b/>
          <w:bCs/>
        </w:rPr>
        <w:lastRenderedPageBreak/>
        <w:t>Članak 2.</w:t>
      </w:r>
    </w:p>
    <w:p w:rsidR="00246395" w:rsidRPr="00246395" w:rsidRDefault="00246395" w:rsidP="00246395">
      <w:pPr>
        <w:widowControl w:val="0"/>
        <w:spacing w:after="0" w:line="360" w:lineRule="auto"/>
        <w:ind w:left="20" w:right="20"/>
        <w:jc w:val="both"/>
        <w:rPr>
          <w:rFonts w:ascii="Times New Roman" w:eastAsia="Times New Roman" w:hAnsi="Times New Roman" w:cs="Times New Roman"/>
        </w:rPr>
      </w:pPr>
      <w:r w:rsidRPr="00246395">
        <w:rPr>
          <w:rFonts w:ascii="Times New Roman" w:eastAsia="Times New Roman" w:hAnsi="Times New Roman" w:cs="Times New Roman"/>
        </w:rPr>
        <w:t>Financijska sredstva za ostvarivanje javnih potreba u socijalnoj skrbi osiguravaju se u proračunu Općine Strizivojna za 2019. godinu iz općih prihoda i primitaka te pomoći iz županijskog proračuna (podmirenje troškova ogrijeva).</w:t>
      </w:r>
    </w:p>
    <w:p w:rsidR="00246395" w:rsidRPr="00246395" w:rsidRDefault="00246395" w:rsidP="00246395">
      <w:pPr>
        <w:widowControl w:val="0"/>
        <w:spacing w:after="240" w:line="360" w:lineRule="auto"/>
        <w:ind w:left="20" w:right="20"/>
        <w:jc w:val="both"/>
        <w:rPr>
          <w:rFonts w:ascii="Times New Roman" w:eastAsia="Times New Roman" w:hAnsi="Times New Roman" w:cs="Times New Roman"/>
        </w:rPr>
      </w:pPr>
      <w:r w:rsidRPr="00246395">
        <w:rPr>
          <w:rFonts w:ascii="Times New Roman" w:eastAsia="Times New Roman" w:hAnsi="Times New Roman" w:cs="Times New Roman"/>
        </w:rPr>
        <w:t>Za javne potrebe u socijalnoj skrbi planiraju se za 2019. godinu ukupna sredstva u visini od 434.500,00 kuna.</w:t>
      </w:r>
    </w:p>
    <w:p w:rsidR="00246395" w:rsidRPr="00246395" w:rsidRDefault="00246395" w:rsidP="00246395">
      <w:pPr>
        <w:widowControl w:val="0"/>
        <w:spacing w:after="0" w:line="360" w:lineRule="auto"/>
        <w:jc w:val="center"/>
        <w:rPr>
          <w:rFonts w:ascii="Times New Roman" w:eastAsia="Times New Roman" w:hAnsi="Times New Roman" w:cs="Times New Roman"/>
          <w:b/>
          <w:bCs/>
        </w:rPr>
      </w:pPr>
      <w:r w:rsidRPr="00246395">
        <w:rPr>
          <w:rFonts w:ascii="Times New Roman" w:eastAsia="Times New Roman" w:hAnsi="Times New Roman" w:cs="Times New Roman"/>
          <w:b/>
          <w:bCs/>
        </w:rPr>
        <w:t>Članak 3.</w:t>
      </w:r>
    </w:p>
    <w:p w:rsidR="00246395" w:rsidRPr="00246395" w:rsidRDefault="00246395" w:rsidP="00246395">
      <w:pPr>
        <w:widowControl w:val="0"/>
        <w:spacing w:after="0" w:line="360" w:lineRule="auto"/>
        <w:jc w:val="center"/>
        <w:rPr>
          <w:rFonts w:ascii="Times New Roman" w:eastAsia="Times New Roman" w:hAnsi="Times New Roman" w:cs="Times New Roman"/>
          <w:b/>
          <w:bCs/>
        </w:rPr>
      </w:pPr>
    </w:p>
    <w:p w:rsidR="00246395" w:rsidRPr="00246395" w:rsidRDefault="00246395" w:rsidP="00246395">
      <w:pPr>
        <w:widowControl w:val="0"/>
        <w:spacing w:after="0" w:line="360" w:lineRule="auto"/>
        <w:ind w:left="20"/>
        <w:jc w:val="both"/>
        <w:rPr>
          <w:rFonts w:ascii="Times New Roman" w:eastAsia="Times New Roman" w:hAnsi="Times New Roman" w:cs="Times New Roman"/>
        </w:rPr>
      </w:pPr>
      <w:r w:rsidRPr="00246395">
        <w:rPr>
          <w:rFonts w:ascii="Times New Roman" w:eastAsia="Times New Roman" w:hAnsi="Times New Roman" w:cs="Times New Roman"/>
        </w:rPr>
        <w:t>Iznos oblika pomoći prikazani su u sljedećoj tablici.</w:t>
      </w:r>
    </w:p>
    <w:p w:rsidR="00246395" w:rsidRPr="00246395" w:rsidRDefault="00246395" w:rsidP="00246395">
      <w:pPr>
        <w:widowControl w:val="0"/>
        <w:spacing w:after="0" w:line="360" w:lineRule="auto"/>
        <w:ind w:left="20"/>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1635"/>
      </w:tblGrid>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b/>
                <w:sz w:val="24"/>
                <w:szCs w:val="20"/>
                <w:lang w:eastAsia="hr-HR"/>
              </w:rPr>
            </w:pPr>
            <w:r w:rsidRPr="00246395">
              <w:rPr>
                <w:rFonts w:ascii="Times New Roman" w:eastAsia="Times New Roman" w:hAnsi="Times New Roman" w:cs="Times New Roman"/>
                <w:b/>
                <w:sz w:val="24"/>
                <w:szCs w:val="20"/>
                <w:lang w:eastAsia="hr-HR"/>
              </w:rPr>
              <w:t xml:space="preserve">PROGRAM </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center"/>
              <w:rPr>
                <w:rFonts w:ascii="Times New Roman" w:eastAsia="Times New Roman" w:hAnsi="Times New Roman" w:cs="Times New Roman"/>
                <w:b/>
                <w:bCs/>
                <w:sz w:val="24"/>
                <w:szCs w:val="20"/>
                <w:lang w:eastAsia="hr-HR"/>
              </w:rPr>
            </w:pPr>
            <w:r w:rsidRPr="00246395">
              <w:rPr>
                <w:rFonts w:ascii="Times New Roman" w:eastAsia="Times New Roman" w:hAnsi="Times New Roman" w:cs="Times New Roman"/>
                <w:b/>
                <w:bCs/>
                <w:sz w:val="24"/>
                <w:szCs w:val="20"/>
                <w:lang w:eastAsia="hr-HR"/>
              </w:rPr>
              <w:t>PLAN</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Jednokratna pomoć za rođenje djeteta</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60.000,00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Pomoć u novcu- ogrjev</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60.000,00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Pomoć kućanstvima i djeci</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50.000,00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Pomoć kućanstvima – knjige, bilježnice i sl.</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50.000,00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Poklon paketići za djecu i umirovljenike</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sz w:val="24"/>
                <w:szCs w:val="20"/>
                <w:lang w:eastAsia="hr-HR"/>
              </w:rPr>
            </w:pPr>
            <w:r w:rsidRPr="00246395">
              <w:rPr>
                <w:rFonts w:ascii="Times New Roman" w:eastAsia="Times New Roman" w:hAnsi="Times New Roman" w:cs="Times New Roman"/>
                <w:sz w:val="24"/>
                <w:szCs w:val="20"/>
                <w:lang w:eastAsia="hr-HR"/>
              </w:rPr>
              <w:t>10.000,00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b/>
                <w:bCs/>
                <w:sz w:val="24"/>
                <w:szCs w:val="20"/>
                <w:lang w:eastAsia="hr-HR"/>
              </w:rPr>
            </w:pPr>
            <w:r w:rsidRPr="00246395">
              <w:rPr>
                <w:rFonts w:ascii="Times New Roman" w:eastAsia="Times New Roman" w:hAnsi="Times New Roman" w:cs="Times New Roman"/>
                <w:sz w:val="24"/>
                <w:szCs w:val="20"/>
                <w:lang w:eastAsia="hr-HR"/>
              </w:rPr>
              <w:t>Sufinanciranje dječjeg vrtića Đakovo</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64.500,00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 xml:space="preserve">Sufinanciranje vrtića Zvrk </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80.000,00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Sufinanciranje prehrane</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20.000,00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Sufinanciranje ostalih nepredviđenih troškova</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10.000,00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Igraonica za djecu</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bCs/>
                <w:sz w:val="24"/>
                <w:szCs w:val="20"/>
                <w:lang w:eastAsia="hr-HR"/>
              </w:rPr>
            </w:pPr>
            <w:r w:rsidRPr="00246395">
              <w:rPr>
                <w:rFonts w:ascii="Times New Roman" w:eastAsia="Times New Roman" w:hAnsi="Times New Roman" w:cs="Times New Roman"/>
                <w:bCs/>
                <w:sz w:val="24"/>
                <w:szCs w:val="20"/>
                <w:lang w:eastAsia="hr-HR"/>
              </w:rPr>
              <w:t>30.000,00</w:t>
            </w:r>
          </w:p>
        </w:tc>
      </w:tr>
      <w:tr w:rsidR="00246395" w:rsidRPr="00246395" w:rsidTr="00246395">
        <w:trPr>
          <w:jc w:val="center"/>
        </w:trPr>
        <w:tc>
          <w:tcPr>
            <w:tcW w:w="4704"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rPr>
                <w:rFonts w:ascii="Times New Roman" w:eastAsia="Times New Roman" w:hAnsi="Times New Roman" w:cs="Times New Roman"/>
                <w:b/>
                <w:bCs/>
                <w:sz w:val="24"/>
                <w:szCs w:val="20"/>
                <w:lang w:eastAsia="hr-HR"/>
              </w:rPr>
            </w:pPr>
            <w:r w:rsidRPr="00246395">
              <w:rPr>
                <w:rFonts w:ascii="Times New Roman" w:eastAsia="Times New Roman" w:hAnsi="Times New Roman" w:cs="Times New Roman"/>
                <w:b/>
                <w:bCs/>
                <w:sz w:val="24"/>
                <w:szCs w:val="20"/>
                <w:lang w:eastAsia="hr-HR"/>
              </w:rPr>
              <w:t>SVEUKUPNO PROGRAM</w:t>
            </w:r>
          </w:p>
        </w:tc>
        <w:tc>
          <w:tcPr>
            <w:tcW w:w="1635" w:type="dxa"/>
            <w:tcBorders>
              <w:top w:val="single" w:sz="4" w:space="0" w:color="auto"/>
              <w:left w:val="single" w:sz="4" w:space="0" w:color="auto"/>
              <w:bottom w:val="single" w:sz="4" w:space="0" w:color="auto"/>
              <w:right w:val="single" w:sz="4" w:space="0" w:color="auto"/>
            </w:tcBorders>
          </w:tcPr>
          <w:p w:rsidR="00246395" w:rsidRPr="00246395" w:rsidRDefault="00246395" w:rsidP="00246395">
            <w:pPr>
              <w:spacing w:after="0" w:line="360" w:lineRule="auto"/>
              <w:jc w:val="right"/>
              <w:rPr>
                <w:rFonts w:ascii="Times New Roman" w:eastAsia="Times New Roman" w:hAnsi="Times New Roman" w:cs="Times New Roman"/>
                <w:b/>
                <w:bCs/>
                <w:sz w:val="24"/>
                <w:szCs w:val="20"/>
                <w:lang w:eastAsia="hr-HR"/>
              </w:rPr>
            </w:pPr>
            <w:r w:rsidRPr="00246395">
              <w:rPr>
                <w:rFonts w:ascii="Times New Roman" w:eastAsia="Times New Roman" w:hAnsi="Times New Roman" w:cs="Times New Roman"/>
                <w:b/>
                <w:bCs/>
                <w:sz w:val="24"/>
                <w:szCs w:val="20"/>
                <w:lang w:eastAsia="hr-HR"/>
              </w:rPr>
              <w:t>434.500,00</w:t>
            </w:r>
          </w:p>
        </w:tc>
      </w:tr>
    </w:tbl>
    <w:p w:rsidR="00246395" w:rsidRPr="00246395" w:rsidRDefault="00246395" w:rsidP="00246395">
      <w:pPr>
        <w:widowControl w:val="0"/>
        <w:spacing w:after="0" w:line="360" w:lineRule="auto"/>
        <w:ind w:left="20"/>
        <w:jc w:val="both"/>
        <w:rPr>
          <w:rFonts w:ascii="Times New Roman" w:eastAsia="Times New Roman" w:hAnsi="Times New Roman" w:cs="Times New Roman"/>
        </w:rPr>
      </w:pPr>
    </w:p>
    <w:p w:rsidR="00246395" w:rsidRPr="00246395" w:rsidRDefault="00246395" w:rsidP="00246395">
      <w:pPr>
        <w:widowControl w:val="0"/>
        <w:spacing w:after="0" w:line="360" w:lineRule="auto"/>
        <w:rPr>
          <w:rFonts w:ascii="Courier New" w:eastAsia="Courier New" w:hAnsi="Courier New" w:cs="Courier New"/>
          <w:color w:val="000000"/>
          <w:sz w:val="2"/>
          <w:szCs w:val="2"/>
          <w:lang w:eastAsia="hr-HR"/>
        </w:rPr>
      </w:pPr>
    </w:p>
    <w:p w:rsidR="00246395" w:rsidRPr="00246395" w:rsidRDefault="00246395" w:rsidP="00246395">
      <w:pPr>
        <w:widowControl w:val="0"/>
        <w:spacing w:before="242" w:after="0" w:line="360" w:lineRule="auto"/>
        <w:jc w:val="center"/>
        <w:rPr>
          <w:rFonts w:ascii="Times New Roman" w:eastAsia="Times New Roman" w:hAnsi="Times New Roman" w:cs="Times New Roman"/>
          <w:b/>
          <w:bCs/>
        </w:rPr>
      </w:pPr>
      <w:r w:rsidRPr="00246395">
        <w:rPr>
          <w:rFonts w:ascii="Times New Roman" w:eastAsia="Times New Roman" w:hAnsi="Times New Roman" w:cs="Times New Roman"/>
          <w:b/>
          <w:bCs/>
        </w:rPr>
        <w:t>Članak 4.</w:t>
      </w:r>
    </w:p>
    <w:p w:rsidR="00246395" w:rsidRPr="00246395" w:rsidRDefault="00246395" w:rsidP="00246395">
      <w:pPr>
        <w:widowControl w:val="0"/>
        <w:spacing w:after="1123" w:line="360" w:lineRule="auto"/>
        <w:ind w:right="240"/>
        <w:jc w:val="both"/>
        <w:rPr>
          <w:rFonts w:ascii="Times New Roman" w:eastAsia="Times New Roman" w:hAnsi="Times New Roman" w:cs="Times New Roman"/>
        </w:rPr>
      </w:pPr>
      <w:r w:rsidRPr="00246395">
        <w:rPr>
          <w:rFonts w:ascii="Times New Roman" w:eastAsia="Times New Roman" w:hAnsi="Times New Roman" w:cs="Times New Roman"/>
        </w:rPr>
        <w:t>Ovaj Program stupa na snagu osmog dana od dana objave u „Službenom glasniku“ Općine Strizivojna, a primjenjuje se od 01. siječnja 2019. godine.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6395">
        <w:rPr>
          <w:rFonts w:ascii="Courier New" w:eastAsia="Courier New" w:hAnsi="Courier New" w:cs="Courier New"/>
          <w:color w:val="000000"/>
          <w:sz w:val="24"/>
          <w:szCs w:val="24"/>
          <w:lang w:eastAsia="hr-HR"/>
        </w:rPr>
        <w:tab/>
      </w:r>
      <w:r>
        <w:rPr>
          <w:rFonts w:ascii="Times New Roman" w:eastAsia="Times New Roman" w:hAnsi="Times New Roman" w:cs="Times New Roman"/>
          <w:sz w:val="24"/>
          <w:szCs w:val="24"/>
          <w:lang w:eastAsia="hr-HR"/>
        </w:rPr>
        <w:t>Predsjednik Općinskog vijeća</w:t>
      </w:r>
      <w:r w:rsidRPr="0024639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246395">
        <w:rPr>
          <w:rFonts w:ascii="Times New Roman" w:eastAsia="Times New Roman" w:hAnsi="Times New Roman" w:cs="Times New Roman"/>
          <w:sz w:val="24"/>
          <w:szCs w:val="24"/>
          <w:lang w:eastAsia="hr-HR"/>
        </w:rPr>
        <w:t>Nikola Degmečić</w:t>
      </w:r>
      <w:r>
        <w:rPr>
          <w:rFonts w:ascii="Times New Roman" w:eastAsia="Times New Roman" w:hAnsi="Times New Roman" w:cs="Times New Roman"/>
          <w:sz w:val="24"/>
          <w:szCs w:val="24"/>
          <w:lang w:eastAsia="hr-HR"/>
        </w:rPr>
        <w:t>, v.r.</w:t>
      </w:r>
    </w:p>
    <w:p w:rsidR="00246395" w:rsidRPr="00246395" w:rsidRDefault="00246395" w:rsidP="00246395">
      <w:pPr>
        <w:widowControl w:val="0"/>
        <w:spacing w:after="0" w:line="360" w:lineRule="auto"/>
        <w:ind w:left="3840" w:right="2740" w:hanging="1320"/>
        <w:rPr>
          <w:rFonts w:ascii="Times New Roman" w:eastAsia="Times New Roman" w:hAnsi="Times New Roman" w:cs="Times New Roman"/>
        </w:rPr>
      </w:pPr>
    </w:p>
    <w:p w:rsidR="00246395" w:rsidRPr="00246395" w:rsidRDefault="00246395" w:rsidP="00246395">
      <w:pPr>
        <w:widowControl w:val="0"/>
        <w:spacing w:after="0" w:line="240" w:lineRule="auto"/>
        <w:rPr>
          <w:rFonts w:ascii="Courier New" w:eastAsia="Courier New" w:hAnsi="Courier New" w:cs="Courier New"/>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ab/>
        <w:t xml:space="preserve">          </w:t>
      </w:r>
      <w:r w:rsidRPr="00246395">
        <w:rPr>
          <w:rFonts w:ascii="Times New Roman" w:eastAsia="Calibri" w:hAnsi="Times New Roman" w:cs="Times New Roman"/>
          <w:noProof/>
          <w:sz w:val="24"/>
          <w:szCs w:val="24"/>
          <w:lang w:eastAsia="hr-HR"/>
        </w:rPr>
        <w:drawing>
          <wp:inline distT="0" distB="0" distL="0" distR="0" wp14:anchorId="1A79F81E" wp14:editId="543061E7">
            <wp:extent cx="489600" cy="579600"/>
            <wp:effectExtent l="0" t="0" r="571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246395">
        <w:rPr>
          <w:rFonts w:ascii="Times New Roman" w:eastAsia="Times New Roman" w:hAnsi="Times New Roman" w:cs="Times New Roman"/>
          <w:sz w:val="24"/>
          <w:szCs w:val="24"/>
        </w:rPr>
        <w:t xml:space="preserve">                  </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REPUBLIKA HRVATSKA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OSJEČKO-BARANJSKA ŽUPANIJA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OPĆINA STRIZIVOJNA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OPĆINSKO VIJEĆE</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KLASA: 363-01/19-01/3</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URBROJ: 2121/08-01-19-1</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Strizivojna, 31.01.2019. godine</w:t>
      </w:r>
    </w:p>
    <w:p w:rsidR="00246395" w:rsidRPr="00246395" w:rsidRDefault="00246395" w:rsidP="00246395">
      <w:pPr>
        <w:widowControl w:val="0"/>
        <w:tabs>
          <w:tab w:val="left" w:leader="underscore" w:pos="2458"/>
          <w:tab w:val="left" w:leader="underscore" w:pos="4633"/>
        </w:tabs>
        <w:spacing w:after="298" w:line="293" w:lineRule="exact"/>
        <w:ind w:left="20" w:right="220"/>
        <w:jc w:val="both"/>
        <w:rPr>
          <w:rFonts w:ascii="Times New Roman" w:eastAsia="Calibri" w:hAnsi="Times New Roman" w:cs="Times New Roman"/>
          <w:sz w:val="24"/>
          <w:lang w:eastAsia="hr-HR"/>
        </w:rPr>
      </w:pPr>
    </w:p>
    <w:p w:rsidR="00246395" w:rsidRPr="00246395" w:rsidRDefault="00246395" w:rsidP="00246395">
      <w:pPr>
        <w:widowControl w:val="0"/>
        <w:tabs>
          <w:tab w:val="left" w:leader="underscore" w:pos="2458"/>
          <w:tab w:val="left" w:leader="underscore" w:pos="4633"/>
        </w:tabs>
        <w:spacing w:after="298" w:line="293" w:lineRule="exact"/>
        <w:ind w:left="20" w:right="220"/>
        <w:jc w:val="both"/>
        <w:rPr>
          <w:rFonts w:ascii="Times New Roman" w:eastAsia="Calibri" w:hAnsi="Times New Roman" w:cs="Times New Roman"/>
          <w:sz w:val="24"/>
          <w:lang w:eastAsia="hr-HR"/>
        </w:rPr>
      </w:pPr>
      <w:r w:rsidRPr="00246395">
        <w:rPr>
          <w:rFonts w:ascii="Times New Roman" w:eastAsia="Calibri" w:hAnsi="Times New Roman" w:cs="Times New Roman"/>
          <w:sz w:val="24"/>
          <w:lang w:eastAsia="hr-HR"/>
        </w:rPr>
        <w:t>Na temelju članka 98. Zakona o komunalnom gospodarstvu (Narodne novine br. 68/18) i članka 30. Statuta Općine Strizivojna („Službeni glasnik“ Općine Strizivojna broj 1/18), Općinsko vijeće Općine Strizivojna na 16. sjednici održanoj 31. siječnja 2019. godine donijelo je</w:t>
      </w:r>
    </w:p>
    <w:p w:rsidR="00246395" w:rsidRPr="00246395" w:rsidRDefault="00246395" w:rsidP="00246395">
      <w:pPr>
        <w:widowControl w:val="0"/>
        <w:spacing w:after="0" w:line="220" w:lineRule="exact"/>
        <w:ind w:left="200"/>
        <w:jc w:val="center"/>
        <w:rPr>
          <w:rFonts w:ascii="Times New Roman" w:eastAsia="Calibri" w:hAnsi="Times New Roman" w:cs="Times New Roman"/>
          <w:b/>
          <w:bCs/>
          <w:sz w:val="24"/>
          <w:lang w:eastAsia="hr-HR"/>
        </w:rPr>
      </w:pPr>
      <w:r w:rsidRPr="00246395">
        <w:rPr>
          <w:rFonts w:ascii="Times New Roman" w:eastAsia="Calibri" w:hAnsi="Times New Roman" w:cs="Times New Roman"/>
          <w:b/>
          <w:bCs/>
          <w:sz w:val="24"/>
          <w:lang w:eastAsia="hr-HR"/>
        </w:rPr>
        <w:t>ODLUKU</w:t>
      </w:r>
    </w:p>
    <w:p w:rsidR="00246395" w:rsidRPr="00246395" w:rsidRDefault="00246395" w:rsidP="00246395">
      <w:pPr>
        <w:widowControl w:val="0"/>
        <w:spacing w:after="0" w:line="586" w:lineRule="exact"/>
        <w:ind w:left="200"/>
        <w:jc w:val="center"/>
        <w:rPr>
          <w:rFonts w:ascii="Times New Roman" w:eastAsia="Calibri" w:hAnsi="Times New Roman" w:cs="Times New Roman"/>
          <w:b/>
          <w:bCs/>
          <w:sz w:val="24"/>
          <w:lang w:eastAsia="hr-HR"/>
        </w:rPr>
      </w:pPr>
      <w:r w:rsidRPr="00246395">
        <w:rPr>
          <w:rFonts w:ascii="Times New Roman" w:eastAsia="Calibri" w:hAnsi="Times New Roman" w:cs="Times New Roman"/>
          <w:b/>
          <w:bCs/>
          <w:sz w:val="24"/>
          <w:lang w:eastAsia="hr-HR"/>
        </w:rPr>
        <w:t>o dopuni Odluke o vrijednosti boda za obračun komunalne naknade</w:t>
      </w:r>
    </w:p>
    <w:p w:rsidR="00246395" w:rsidRPr="00246395" w:rsidRDefault="00246395" w:rsidP="00246395">
      <w:pPr>
        <w:widowControl w:val="0"/>
        <w:spacing w:after="0" w:line="586" w:lineRule="exact"/>
        <w:ind w:left="200"/>
        <w:jc w:val="center"/>
        <w:rPr>
          <w:rFonts w:ascii="Times New Roman" w:eastAsia="Calibri" w:hAnsi="Times New Roman" w:cs="Times New Roman"/>
          <w:b/>
          <w:bCs/>
          <w:sz w:val="24"/>
          <w:lang w:eastAsia="hr-HR"/>
        </w:rPr>
      </w:pPr>
    </w:p>
    <w:p w:rsidR="00246395" w:rsidRPr="00246395" w:rsidRDefault="00246395" w:rsidP="00246395">
      <w:pPr>
        <w:widowControl w:val="0"/>
        <w:spacing w:after="0" w:line="586" w:lineRule="exact"/>
        <w:ind w:left="200"/>
        <w:jc w:val="center"/>
        <w:rPr>
          <w:rFonts w:ascii="Times New Roman" w:eastAsia="Calibri" w:hAnsi="Times New Roman" w:cs="Times New Roman"/>
          <w:sz w:val="24"/>
          <w:lang w:eastAsia="hr-HR"/>
        </w:rPr>
      </w:pPr>
      <w:r w:rsidRPr="00246395">
        <w:rPr>
          <w:rFonts w:ascii="Times New Roman" w:eastAsia="Calibri" w:hAnsi="Times New Roman" w:cs="Times New Roman"/>
          <w:sz w:val="24"/>
          <w:lang w:eastAsia="hr-HR"/>
        </w:rPr>
        <w:t>Članak 1.</w:t>
      </w:r>
    </w:p>
    <w:p w:rsidR="00246395" w:rsidRPr="00246395" w:rsidRDefault="00246395" w:rsidP="00246395">
      <w:pPr>
        <w:widowControl w:val="0"/>
        <w:spacing w:after="0" w:line="586" w:lineRule="exact"/>
        <w:ind w:left="20"/>
        <w:jc w:val="both"/>
        <w:rPr>
          <w:rFonts w:ascii="Times New Roman" w:eastAsia="Calibri" w:hAnsi="Times New Roman" w:cs="Times New Roman"/>
          <w:sz w:val="24"/>
          <w:lang w:eastAsia="hr-HR"/>
        </w:rPr>
      </w:pPr>
      <w:r w:rsidRPr="00246395">
        <w:rPr>
          <w:rFonts w:ascii="Times New Roman" w:eastAsia="Calibri" w:hAnsi="Times New Roman" w:cs="Times New Roman"/>
          <w:sz w:val="24"/>
          <w:lang w:eastAsia="hr-HR"/>
        </w:rPr>
        <w:t>U Odluci o vrijednosti boda za obračun komunalne naknade („Službeni glasnik“ Općine Strizivojna, broj 8/18) u članku 2. iza oznake 0,15/m2 dodaje se riječ „mjesečno, odnosno 1,8kn/m2 godišnje“.</w:t>
      </w:r>
    </w:p>
    <w:p w:rsidR="00246395" w:rsidRPr="00246395" w:rsidRDefault="00246395" w:rsidP="00246395">
      <w:pPr>
        <w:widowControl w:val="0"/>
        <w:spacing w:after="0" w:line="586" w:lineRule="exact"/>
        <w:ind w:left="20"/>
        <w:jc w:val="both"/>
        <w:rPr>
          <w:rFonts w:ascii="Times New Roman" w:eastAsia="Calibri" w:hAnsi="Times New Roman" w:cs="Times New Roman"/>
          <w:sz w:val="24"/>
          <w:lang w:eastAsia="hr-HR"/>
        </w:rPr>
      </w:pPr>
    </w:p>
    <w:p w:rsidR="00246395" w:rsidRPr="00246395" w:rsidRDefault="00246395" w:rsidP="00246395">
      <w:pPr>
        <w:widowControl w:val="0"/>
        <w:spacing w:after="0" w:line="586" w:lineRule="exact"/>
        <w:ind w:left="200"/>
        <w:jc w:val="center"/>
        <w:rPr>
          <w:rFonts w:ascii="Times New Roman" w:eastAsia="Calibri" w:hAnsi="Times New Roman" w:cs="Times New Roman"/>
          <w:sz w:val="24"/>
          <w:lang w:eastAsia="hr-HR"/>
        </w:rPr>
      </w:pPr>
      <w:r w:rsidRPr="00246395">
        <w:rPr>
          <w:rFonts w:ascii="Times New Roman" w:eastAsia="Calibri" w:hAnsi="Times New Roman" w:cs="Times New Roman"/>
          <w:sz w:val="24"/>
          <w:lang w:eastAsia="hr-HR"/>
        </w:rPr>
        <w:t>Članak 2.</w:t>
      </w:r>
    </w:p>
    <w:p w:rsidR="00246395" w:rsidRPr="00246395" w:rsidRDefault="00246395" w:rsidP="00246395">
      <w:pPr>
        <w:widowControl w:val="0"/>
        <w:spacing w:after="240" w:line="293" w:lineRule="exact"/>
        <w:ind w:left="20" w:right="220"/>
        <w:jc w:val="both"/>
        <w:rPr>
          <w:rFonts w:ascii="Times New Roman" w:eastAsia="Calibri" w:hAnsi="Times New Roman" w:cs="Times New Roman"/>
          <w:sz w:val="24"/>
          <w:lang w:eastAsia="hr-HR"/>
        </w:rPr>
      </w:pPr>
      <w:r w:rsidRPr="00246395">
        <w:rPr>
          <w:rFonts w:ascii="Times New Roman" w:eastAsia="Calibri" w:hAnsi="Times New Roman" w:cs="Times New Roman"/>
          <w:sz w:val="24"/>
          <w:lang w:eastAsia="hr-HR"/>
        </w:rPr>
        <w:t>Ova odluka stupa na snagu osmog dana od dana objave u ''Službenom glasniku“ Općine Strizivojna“</w:t>
      </w:r>
    </w:p>
    <w:p w:rsidR="00246395" w:rsidRPr="00246395" w:rsidRDefault="00246395" w:rsidP="00246395">
      <w:pPr>
        <w:widowControl w:val="0"/>
        <w:spacing w:after="303" w:line="220" w:lineRule="exact"/>
        <w:ind w:left="200"/>
        <w:jc w:val="center"/>
        <w:rPr>
          <w:rFonts w:ascii="Times New Roman" w:eastAsia="Calibri" w:hAnsi="Times New Roman" w:cs="Times New Roman"/>
          <w:sz w:val="24"/>
          <w:lang w:eastAsia="hr-HR"/>
        </w:rPr>
      </w:pPr>
    </w:p>
    <w:p w:rsidR="00246395" w:rsidRPr="00246395" w:rsidRDefault="00246395" w:rsidP="00246395">
      <w:pPr>
        <w:widowControl w:val="0"/>
        <w:spacing w:after="337" w:line="220" w:lineRule="exact"/>
        <w:ind w:left="5420"/>
        <w:rPr>
          <w:rFonts w:ascii="Times New Roman" w:eastAsia="Calibri" w:hAnsi="Times New Roman" w:cs="Times New Roman"/>
          <w:sz w:val="24"/>
          <w:lang w:eastAsia="hr-HR"/>
        </w:rPr>
      </w:pPr>
      <w:r w:rsidRPr="00246395">
        <w:rPr>
          <w:rFonts w:ascii="Times New Roman" w:eastAsia="Calibri" w:hAnsi="Times New Roman" w:cs="Times New Roman"/>
          <w:sz w:val="24"/>
          <w:lang w:eastAsia="hr-HR"/>
        </w:rPr>
        <w:t>Predsjednik Općinskog vijeća</w:t>
      </w:r>
    </w:p>
    <w:p w:rsidR="00246395" w:rsidRPr="00246395" w:rsidRDefault="00246395" w:rsidP="00246395">
      <w:pPr>
        <w:widowControl w:val="0"/>
        <w:spacing w:after="337" w:line="220" w:lineRule="exact"/>
        <w:ind w:left="5420"/>
        <w:rPr>
          <w:rFonts w:ascii="Times New Roman" w:eastAsia="Calibri" w:hAnsi="Times New Roman" w:cs="Times New Roman"/>
          <w:sz w:val="24"/>
          <w:lang w:eastAsia="hr-HR"/>
        </w:rPr>
      </w:pPr>
      <w:r w:rsidRPr="00246395">
        <w:rPr>
          <w:rFonts w:ascii="Times New Roman" w:eastAsia="Calibri" w:hAnsi="Times New Roman" w:cs="Times New Roman"/>
          <w:sz w:val="24"/>
          <w:lang w:eastAsia="hr-HR"/>
        </w:rPr>
        <w:t xml:space="preserve">       Nikola Degmečić</w:t>
      </w:r>
      <w:r>
        <w:rPr>
          <w:rFonts w:ascii="Times New Roman" w:eastAsia="Calibri" w:hAnsi="Times New Roman" w:cs="Times New Roman"/>
          <w:sz w:val="24"/>
          <w:lang w:eastAsia="hr-HR"/>
        </w:rPr>
        <w:t>, v.r.</w:t>
      </w:r>
    </w:p>
    <w:p w:rsidR="00246395" w:rsidRPr="00246395" w:rsidRDefault="00246395" w:rsidP="00246395">
      <w:pPr>
        <w:widowControl w:val="0"/>
        <w:spacing w:after="0" w:line="293" w:lineRule="exact"/>
        <w:ind w:right="1560"/>
        <w:jc w:val="center"/>
        <w:rPr>
          <w:rFonts w:ascii="Times New Roman" w:eastAsia="Calibri" w:hAnsi="Times New Roman" w:cs="Times New Roman"/>
          <w:sz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lastRenderedPageBreak/>
        <w:t xml:space="preserve">                       </w:t>
      </w:r>
      <w:r w:rsidRPr="00246395">
        <w:rPr>
          <w:rFonts w:ascii="Times New Roman" w:eastAsia="Calibri" w:hAnsi="Times New Roman" w:cs="Times New Roman"/>
          <w:noProof/>
          <w:sz w:val="24"/>
          <w:szCs w:val="24"/>
          <w:lang w:eastAsia="hr-HR"/>
        </w:rPr>
        <w:drawing>
          <wp:inline distT="0" distB="0" distL="0" distR="0" wp14:anchorId="339952EF" wp14:editId="1C0F57AB">
            <wp:extent cx="489600" cy="579600"/>
            <wp:effectExtent l="0" t="0" r="571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246395">
        <w:rPr>
          <w:rFonts w:ascii="Times New Roman" w:eastAsia="Times New Roman" w:hAnsi="Times New Roman" w:cs="Times New Roman"/>
          <w:sz w:val="24"/>
          <w:szCs w:val="24"/>
        </w:rPr>
        <w:t xml:space="preserve">                  </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REPUBLIKA HRVATSKA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OSJEČKO-BARANJSKA ŽUPANIJA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OPĆINA STRIZIVOJNA</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 xml:space="preserve">           OPĆINSKO VIJEĆE</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KLASA: 363-02/19-01/1</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URBROJ: 2121/08-01-19-2</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r w:rsidRPr="00246395">
        <w:rPr>
          <w:rFonts w:ascii="Times New Roman" w:eastAsia="Times New Roman" w:hAnsi="Times New Roman" w:cs="Times New Roman"/>
          <w:sz w:val="24"/>
          <w:szCs w:val="24"/>
        </w:rPr>
        <w:t>Strizivojna, 31.01.2019.</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lang w:bidi="en-US"/>
        </w:rPr>
      </w:pP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 xml:space="preserve">Na temelju članka 95. Zakona o komunalnom gospodarstvu ( “ Narodne novine“ br. 68/18 i 110/18) i članka 30. Statuta Općine Strizivojna („Službeni glasnik“ Općine Strizivojna broj 1/18/18),  Općinsko vijeće Općine Strizivojna na svojoj 16. sjednici, održanoj dana 31.01.2019. godine, donijelo je </w:t>
      </w:r>
    </w:p>
    <w:p w:rsidR="00246395" w:rsidRPr="00246395" w:rsidRDefault="00246395" w:rsidP="00246395">
      <w:pPr>
        <w:spacing w:after="0" w:line="0" w:lineRule="atLeast"/>
        <w:contextualSpacing/>
        <w:jc w:val="both"/>
        <w:rPr>
          <w:rFonts w:ascii="Times New Roman" w:eastAsia="Times New Roman" w:hAnsi="Times New Roman" w:cs="Times New Roman"/>
          <w:sz w:val="24"/>
          <w:szCs w:val="24"/>
        </w:rPr>
      </w:pPr>
    </w:p>
    <w:p w:rsidR="00246395" w:rsidRPr="00246395" w:rsidRDefault="00246395" w:rsidP="00246395">
      <w:pPr>
        <w:spacing w:after="0" w:line="240" w:lineRule="auto"/>
        <w:rPr>
          <w:rFonts w:ascii="Book Antiqua" w:eastAsia="Times New Roman" w:hAnsi="Book Antiqua" w:cs="Times New Roman"/>
          <w:b/>
          <w:bCs/>
          <w:lang w:eastAsia="hr-HR"/>
        </w:rPr>
      </w:pP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ODLUKU</w:t>
      </w: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o komunalnoj naknadi</w:t>
      </w:r>
    </w:p>
    <w:p w:rsidR="00246395" w:rsidRPr="00246395" w:rsidRDefault="00246395" w:rsidP="00246395">
      <w:pPr>
        <w:spacing w:after="0" w:line="240" w:lineRule="auto"/>
        <w:jc w:val="center"/>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b/>
          <w:sz w:val="24"/>
          <w:szCs w:val="32"/>
        </w:rPr>
        <w:t xml:space="preserve">  I. OSNOVNE ODREDBE</w:t>
      </w:r>
    </w:p>
    <w:p w:rsidR="00246395" w:rsidRPr="00246395" w:rsidRDefault="00246395" w:rsidP="00246395">
      <w:pPr>
        <w:spacing w:after="0" w:line="240" w:lineRule="auto"/>
        <w:jc w:val="both"/>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Ovom Odlukom utvrđuju se naselja u Općini Strizivojna u kojima se naplaćuje komunalna naknada, svrha komunalne naknade, područja zona u Općini Strizivojna, koeficijenti zona (Kz), koeficijenti namjene (Kn), rok plaćanja komunalne naknade, nekretnine važne za Općinu Strizivojna koje se u potpunosti ili djelomično oslobađaju od plaćanja komunalna naknade, obveznici i obveza plaćanja komunalne naknade, obračun komunalne naknade, uvjeti zbog kojih se u pojedinačnim slučajevima može odobriti potpuno ili djelomično oslobođenje od obveze plaćanja komunalne naknade, rješenje o komunalnoj naknadi.</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Obveza plaćanja komunalne naknade utvrđuje se u naselju Strizivojna.</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b/>
          <w:sz w:val="24"/>
          <w:szCs w:val="32"/>
        </w:rPr>
        <w:t xml:space="preserve">  II. SVRHA KOMUNALNE NAKNADE</w:t>
      </w:r>
    </w:p>
    <w:p w:rsidR="00246395" w:rsidRPr="00246395" w:rsidRDefault="00246395" w:rsidP="00246395">
      <w:pPr>
        <w:spacing w:after="0" w:line="240" w:lineRule="auto"/>
        <w:jc w:val="both"/>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2.</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ab/>
        <w:t>Komunalna naknada je prihod proračuna Općine Strizivojna, a plaća se za održavanje komunalne infrastrukture.</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 xml:space="preserve">  Koristi se za :</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 xml:space="preserve">financiranje održavanja i građenje komunalne infrastrukture, </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 xml:space="preserve">financiranje građenja i održavanja objekata predškolskog, školskoga, zdravstvenog i </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socijalnog sadržaja, javnih građevina sportske i kulturne namjene te poboljšanja energetske učinkovitosti zgrada u vlasništvu Općine Strizivojna ako se time ne dovodi u pitanje mogućnost održavanja i građenje komunalne infrastrukture.</w:t>
      </w: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lastRenderedPageBreak/>
        <w:t>Članak 3.</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b/>
          <w:sz w:val="24"/>
          <w:szCs w:val="32"/>
        </w:rPr>
        <w:t xml:space="preserve">  </w:t>
      </w:r>
      <w:r w:rsidRPr="00246395">
        <w:rPr>
          <w:rFonts w:ascii="Times New Roman" w:hAnsi="Times New Roman"/>
          <w:sz w:val="24"/>
          <w:szCs w:val="32"/>
        </w:rPr>
        <w:t>Komunalna naknada plaća se za:</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stambeni prostor,</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garažni prostor,</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poslovni prostor,</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građevinsko zemljište koje služi za obavljanje poslovne djelatnosti,</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neizgrađeno građevinsko zemljište,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dakle za nekretnine koje se nalaze na području na kojem se najmanje obavljaju komunalne djelatnosti održavanja nerazvrstanih cesta i održavanje javne rasvjete i koje su opremljene najmanje pristupnom cestom, niskonaponskom električnom mrežom i vodom prema mjesnim prilikama te čini sastavni dio infrastrukture Općine Strizivojna.</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Građevinskim zemljištem koje služi obavljanju poslovne djelatnosti smatra se zemljište koje se nalazi unutar ili izvan granica građevinskog područja, a na kojem se obavlja poslovna djelatnost.</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mojemu se nalazi ruševina zgrade.</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sz w:val="24"/>
          <w:szCs w:val="32"/>
        </w:rPr>
        <w:t xml:space="preserve">  </w:t>
      </w:r>
      <w:r w:rsidRPr="00246395">
        <w:rPr>
          <w:rFonts w:ascii="Times New Roman" w:hAnsi="Times New Roman"/>
          <w:b/>
          <w:sz w:val="24"/>
          <w:szCs w:val="32"/>
        </w:rPr>
        <w:t>III. OBVEZNICI PLAĆANJA KOMUNALNE NAKNADE</w:t>
      </w:r>
    </w:p>
    <w:p w:rsidR="00246395" w:rsidRPr="00246395" w:rsidRDefault="00246395" w:rsidP="00246395">
      <w:pPr>
        <w:spacing w:after="0" w:line="240" w:lineRule="auto"/>
        <w:jc w:val="both"/>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4.</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Komunalnu naknadu plaća vlasnik, odnosno korisnik nekretnine iz članka 3. ove Odluke.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Korisnik nekretnine iz prethodnog stavka ovog članka plaća komunalnu naknadu ako:</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je na njega obveza plaćanja te naknade prenesena pisanim ugovorom,</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nekretninu koristi bez pravnog osnova ili</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se ne može utvrditi vlasnik.</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Vlasnik nekretnine solidarno jamči za plaćanje komunalne naknade ako je obveza plaćanja te naknade prenesena na korisnika nekretnine pisanim ugovorom.</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b/>
          <w:sz w:val="24"/>
          <w:szCs w:val="32"/>
        </w:rPr>
        <w:t xml:space="preserve"> IV. OBVEZA PLAĆANJA KOMUNALNE NAKNADE</w:t>
      </w:r>
    </w:p>
    <w:p w:rsidR="00246395" w:rsidRPr="00246395" w:rsidRDefault="00246395" w:rsidP="00246395">
      <w:pPr>
        <w:spacing w:after="0" w:line="240" w:lineRule="auto"/>
        <w:jc w:val="both"/>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5.</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b/>
          <w:sz w:val="24"/>
          <w:szCs w:val="32"/>
        </w:rPr>
        <w:t xml:space="preserve">   </w:t>
      </w:r>
      <w:r w:rsidRPr="00246395">
        <w:rPr>
          <w:rFonts w:ascii="Times New Roman" w:hAnsi="Times New Roman"/>
          <w:sz w:val="24"/>
          <w:szCs w:val="32"/>
        </w:rPr>
        <w:t>Obveza plaćanja komunalne naknade nastaje:</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 xml:space="preserve">danom izvršnosti uporabne dozvole, odnosno danom početka korištenja nekretnine </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ab/>
        <w:t xml:space="preserve"> koja se koristi bez uporabne dozvole.</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danom sklapanja ugovora kojim se stječe vlasništvo ili pravo korištenja nekretnine</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danom pravomoćnosti odluke tijela javne vlasti kojim se stječe vlasništvo nekretnine</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danom početka korištenja nekretnine koja se koristi bez pravne osnove.</w:t>
      </w:r>
    </w:p>
    <w:p w:rsidR="00246395" w:rsidRPr="00246395" w:rsidRDefault="00246395" w:rsidP="00246395">
      <w:pPr>
        <w:spacing w:after="0" w:line="240" w:lineRule="auto"/>
        <w:ind w:left="720"/>
        <w:contextualSpacing/>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Obveznik plaćanja komunalne naknade dužan je u roku od 15 dana nastanka obveze plaćanja komunalne naknade, promjene osobe obveznika ili promjene drugih podataka bitnih za utvrđivanje obveze plaćanja komunalne naknade (promjena obračunske površine nekretnine ili promjena nekretnine), prijaviti Upravnom odjelu za komunalno gospodarstvo, nastanak te obveze, odnosno promjenu tih podataka.</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lastRenderedPageBreak/>
        <w:tab/>
        <w:t>Ako obveznik plaćanja komunalne naknade ne prijavi obvezu plaćanja komunalne naknade, promjenu osobe obveznika ili promjenu drugih podataka bitnih za utvrđivanje obveza plaćanja komunalne naknade u propisanom roku, dužan je platiti komunalnu naknadu od dana nastanka obveze.</w:t>
      </w: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b/>
          <w:sz w:val="24"/>
          <w:szCs w:val="32"/>
        </w:rPr>
      </w:pPr>
      <w:r w:rsidRPr="00246395">
        <w:rPr>
          <w:rFonts w:ascii="Times New Roman" w:hAnsi="Times New Roman"/>
          <w:b/>
          <w:sz w:val="24"/>
          <w:szCs w:val="32"/>
        </w:rPr>
        <w:t xml:space="preserve"> V. PODRUČJA ZONA </w:t>
      </w: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6.</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Područja zona u Općini Strizivojna u kojima se naplaćuje komunalna naknada određuju se s obzirom na uređenost i opremljenost područja komunalnom infrastrukturom.</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Na području Općine Strizivojna utvrđuje se sjedeća zona:</w:t>
      </w:r>
    </w:p>
    <w:p w:rsidR="00246395" w:rsidRPr="00246395" w:rsidRDefault="00246395" w:rsidP="00246395">
      <w:pPr>
        <w:numPr>
          <w:ilvl w:val="0"/>
          <w:numId w:val="24"/>
        </w:numPr>
        <w:spacing w:after="0" w:line="240" w:lineRule="auto"/>
        <w:contextualSpacing/>
        <w:jc w:val="both"/>
        <w:rPr>
          <w:rFonts w:ascii="Times New Roman" w:hAnsi="Times New Roman"/>
          <w:sz w:val="24"/>
          <w:szCs w:val="32"/>
        </w:rPr>
      </w:pPr>
      <w:r w:rsidRPr="00246395">
        <w:rPr>
          <w:rFonts w:ascii="Times New Roman" w:hAnsi="Times New Roman"/>
          <w:sz w:val="24"/>
          <w:szCs w:val="32"/>
        </w:rPr>
        <w:t>zona        područje naselja osim ulice Bana Jelačića</w:t>
      </w:r>
    </w:p>
    <w:p w:rsidR="00246395" w:rsidRPr="00246395" w:rsidRDefault="00246395" w:rsidP="00246395">
      <w:pPr>
        <w:numPr>
          <w:ilvl w:val="0"/>
          <w:numId w:val="24"/>
        </w:numPr>
        <w:spacing w:after="0" w:line="240" w:lineRule="auto"/>
        <w:contextualSpacing/>
        <w:jc w:val="both"/>
        <w:rPr>
          <w:rFonts w:ascii="Times New Roman" w:hAnsi="Times New Roman"/>
          <w:sz w:val="24"/>
          <w:szCs w:val="32"/>
        </w:rPr>
      </w:pPr>
      <w:r w:rsidRPr="00246395">
        <w:rPr>
          <w:rFonts w:ascii="Times New Roman" w:hAnsi="Times New Roman"/>
          <w:sz w:val="24"/>
          <w:szCs w:val="32"/>
        </w:rPr>
        <w:t>zona</w:t>
      </w:r>
      <w:r w:rsidRPr="00246395">
        <w:rPr>
          <w:rFonts w:ascii="Times New Roman" w:hAnsi="Times New Roman"/>
          <w:sz w:val="24"/>
          <w:szCs w:val="32"/>
        </w:rPr>
        <w:tab/>
        <w:t xml:space="preserve">       ulica Bana Jelačića u Strizivojni</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b/>
          <w:sz w:val="24"/>
          <w:szCs w:val="32"/>
        </w:rPr>
        <w:t xml:space="preserve">  VI. KOEFICIJENTI ZONA</w:t>
      </w: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7.</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Koeficijenti zone (Kz) iznosi:        I.        zona         1.00</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t xml:space="preserve">  II.       zona</w:t>
      </w:r>
      <w:r w:rsidRPr="00246395">
        <w:rPr>
          <w:rFonts w:ascii="Times New Roman" w:hAnsi="Times New Roman"/>
          <w:sz w:val="24"/>
          <w:szCs w:val="32"/>
        </w:rPr>
        <w:tab/>
        <w:t xml:space="preserve">      0,50</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b/>
          <w:sz w:val="24"/>
          <w:szCs w:val="32"/>
        </w:rPr>
        <w:t xml:space="preserve"> VII. KOEFICIJENTI NAMJENE</w:t>
      </w: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8.</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Koeficijent namjene (Kn) ovisno o vrsti nekretnine i djelatnosti koja se obavlja, iznosi za:</w:t>
      </w:r>
    </w:p>
    <w:tbl>
      <w:tblPr>
        <w:tblStyle w:val="Reetkatablice2"/>
        <w:tblW w:w="0" w:type="auto"/>
        <w:tblInd w:w="216" w:type="dxa"/>
        <w:tblLook w:val="04A0" w:firstRow="1" w:lastRow="0" w:firstColumn="1" w:lastColumn="0" w:noHBand="0" w:noVBand="1"/>
      </w:tblPr>
      <w:tblGrid>
        <w:gridCol w:w="991"/>
        <w:gridCol w:w="5254"/>
        <w:gridCol w:w="2601"/>
      </w:tblGrid>
      <w:tr w:rsidR="00246395" w:rsidRPr="00246395" w:rsidTr="00246395">
        <w:tc>
          <w:tcPr>
            <w:tcW w:w="991" w:type="dxa"/>
            <w:shd w:val="clear" w:color="auto" w:fill="D9D9D9"/>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R.br.</w:t>
            </w:r>
          </w:p>
        </w:tc>
        <w:tc>
          <w:tcPr>
            <w:tcW w:w="5254" w:type="dxa"/>
            <w:shd w:val="clear" w:color="auto" w:fill="D9D9D9"/>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VRSTA NEKRETNINE</w:t>
            </w:r>
          </w:p>
        </w:tc>
        <w:tc>
          <w:tcPr>
            <w:tcW w:w="2601" w:type="dxa"/>
            <w:shd w:val="clear" w:color="auto" w:fill="D9D9D9"/>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 xml:space="preserve">VISINA KOEFICJENTA NAMJENE (Kn) </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stambeni prostor</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1,00</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stambeni i poslovni prostor koji koriste neprofitne udruge građana</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1,00</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garažni prostor</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1,00</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poslovni prostor koji služi za proizvodnu djelatnost</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1,50</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 xml:space="preserve">poslovni prostor koji služi za uslužne djelatnosti </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2,00</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poslovni prostor koji služi za ostale djelatnosti</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2,50</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 xml:space="preserve">građevinsko zemljište koje služi obavljanju poslovne djelatnosti  </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10 % koeficjenta namjene koji je određen za poslovni prostor</w:t>
            </w:r>
          </w:p>
        </w:tc>
      </w:tr>
      <w:tr w:rsidR="00246395" w:rsidRPr="00246395" w:rsidTr="00246395">
        <w:tc>
          <w:tcPr>
            <w:tcW w:w="991" w:type="dxa"/>
          </w:tcPr>
          <w:p w:rsidR="00246395" w:rsidRPr="00246395" w:rsidRDefault="00246395" w:rsidP="00246395">
            <w:pPr>
              <w:numPr>
                <w:ilvl w:val="0"/>
                <w:numId w:val="27"/>
              </w:numPr>
              <w:spacing w:line="272" w:lineRule="exact"/>
              <w:jc w:val="both"/>
              <w:rPr>
                <w:rFonts w:ascii="Times New Roman" w:eastAsia="Times New Roman" w:hAnsi="Times New Roman" w:cs="Times New Roman"/>
                <w:sz w:val="24"/>
                <w:szCs w:val="24"/>
                <w:lang w:bidi="en-US"/>
              </w:rPr>
            </w:pPr>
          </w:p>
        </w:tc>
        <w:tc>
          <w:tcPr>
            <w:tcW w:w="5254" w:type="dxa"/>
          </w:tcPr>
          <w:p w:rsidR="00246395" w:rsidRPr="00246395" w:rsidRDefault="00246395" w:rsidP="00246395">
            <w:pPr>
              <w:spacing w:line="272" w:lineRule="exact"/>
              <w:jc w:val="both"/>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neizgrađeno građevinsko zemljište</w:t>
            </w:r>
          </w:p>
        </w:tc>
        <w:tc>
          <w:tcPr>
            <w:tcW w:w="2601" w:type="dxa"/>
          </w:tcPr>
          <w:p w:rsidR="00246395" w:rsidRPr="00246395" w:rsidRDefault="00246395" w:rsidP="00246395">
            <w:pPr>
              <w:spacing w:line="272" w:lineRule="exact"/>
              <w:jc w:val="center"/>
              <w:rPr>
                <w:rFonts w:ascii="Times New Roman" w:eastAsia="Times New Roman" w:hAnsi="Times New Roman" w:cs="Times New Roman"/>
                <w:sz w:val="24"/>
                <w:szCs w:val="24"/>
                <w:lang w:bidi="en-US"/>
              </w:rPr>
            </w:pPr>
            <w:r w:rsidRPr="00246395">
              <w:rPr>
                <w:rFonts w:ascii="Times New Roman" w:eastAsia="Times New Roman" w:hAnsi="Times New Roman" w:cs="Times New Roman"/>
                <w:sz w:val="24"/>
                <w:szCs w:val="24"/>
                <w:lang w:bidi="en-US"/>
              </w:rPr>
              <w:t>0,05</w:t>
            </w:r>
          </w:p>
        </w:tc>
      </w:tr>
    </w:tbl>
    <w:p w:rsidR="00246395" w:rsidRPr="00246395" w:rsidRDefault="00246395" w:rsidP="00246395">
      <w:pPr>
        <w:spacing w:after="0" w:line="240" w:lineRule="auto"/>
        <w:ind w:left="120"/>
        <w:jc w:val="both"/>
        <w:rPr>
          <w:rFonts w:ascii="Times New Roman" w:hAnsi="Times New Roman"/>
          <w:sz w:val="24"/>
          <w:szCs w:val="32"/>
        </w:rPr>
      </w:pPr>
    </w:p>
    <w:p w:rsidR="00246395" w:rsidRPr="00246395" w:rsidRDefault="00246395" w:rsidP="00246395">
      <w:pPr>
        <w:spacing w:after="0" w:line="240" w:lineRule="auto"/>
        <w:ind w:left="120"/>
        <w:jc w:val="both"/>
        <w:rPr>
          <w:rFonts w:ascii="Times New Roman" w:hAnsi="Times New Roman"/>
          <w:sz w:val="24"/>
          <w:szCs w:val="32"/>
        </w:rPr>
      </w:pPr>
      <w:r w:rsidRPr="00246395">
        <w:rPr>
          <w:rFonts w:ascii="Times New Roman" w:hAnsi="Times New Roman"/>
          <w:sz w:val="24"/>
          <w:szCs w:val="32"/>
        </w:rPr>
        <w:t>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w:t>
      </w:r>
    </w:p>
    <w:p w:rsidR="00246395" w:rsidRPr="00246395" w:rsidRDefault="00246395" w:rsidP="00246395">
      <w:pPr>
        <w:spacing w:after="0" w:line="240" w:lineRule="auto"/>
        <w:ind w:left="120"/>
        <w:jc w:val="both"/>
        <w:rPr>
          <w:rFonts w:ascii="Times New Roman" w:hAnsi="Times New Roman"/>
          <w:sz w:val="24"/>
          <w:szCs w:val="32"/>
        </w:rPr>
      </w:pPr>
    </w:p>
    <w:p w:rsidR="00246395" w:rsidRPr="00246395" w:rsidRDefault="00246395" w:rsidP="00246395">
      <w:pPr>
        <w:spacing w:after="0" w:line="240" w:lineRule="auto"/>
        <w:ind w:left="120"/>
        <w:jc w:val="both"/>
        <w:rPr>
          <w:rFonts w:ascii="Times New Roman" w:hAnsi="Times New Roman"/>
          <w:b/>
          <w:sz w:val="24"/>
          <w:szCs w:val="32"/>
        </w:rPr>
      </w:pPr>
      <w:r w:rsidRPr="00246395">
        <w:rPr>
          <w:rFonts w:ascii="Times New Roman" w:hAnsi="Times New Roman"/>
          <w:b/>
          <w:sz w:val="24"/>
          <w:szCs w:val="32"/>
        </w:rPr>
        <w:t>VIII.  ROK PLAĆANJA</w:t>
      </w:r>
    </w:p>
    <w:p w:rsidR="00246395" w:rsidRPr="00246395" w:rsidRDefault="00246395" w:rsidP="00246395">
      <w:pPr>
        <w:spacing w:after="0" w:line="240" w:lineRule="auto"/>
        <w:ind w:left="120"/>
        <w:jc w:val="center"/>
        <w:rPr>
          <w:rFonts w:ascii="Times New Roman" w:hAnsi="Times New Roman"/>
          <w:b/>
          <w:sz w:val="24"/>
          <w:szCs w:val="32"/>
        </w:rPr>
      </w:pPr>
      <w:r w:rsidRPr="00246395">
        <w:rPr>
          <w:rFonts w:ascii="Times New Roman" w:hAnsi="Times New Roman"/>
          <w:b/>
          <w:sz w:val="24"/>
          <w:szCs w:val="32"/>
        </w:rPr>
        <w:t>Članak 9.</w:t>
      </w:r>
    </w:p>
    <w:p w:rsidR="00246395" w:rsidRPr="00246395" w:rsidRDefault="00246395" w:rsidP="00246395">
      <w:pPr>
        <w:spacing w:after="0" w:line="240" w:lineRule="auto"/>
        <w:ind w:left="120"/>
        <w:jc w:val="both"/>
        <w:rPr>
          <w:rFonts w:ascii="Times New Roman" w:hAnsi="Times New Roman"/>
          <w:sz w:val="24"/>
          <w:szCs w:val="32"/>
        </w:rPr>
      </w:pPr>
      <w:r w:rsidRPr="00246395">
        <w:rPr>
          <w:rFonts w:ascii="Times New Roman" w:hAnsi="Times New Roman"/>
          <w:sz w:val="24"/>
          <w:szCs w:val="32"/>
        </w:rPr>
        <w:tab/>
        <w:t>Dospijeće plaćanja za komunalnu naknadu je 30. lipnja i 31. prosinca tekuće kalendarske godine.</w:t>
      </w:r>
    </w:p>
    <w:p w:rsidR="00246395" w:rsidRPr="00246395" w:rsidRDefault="00246395" w:rsidP="00246395">
      <w:pPr>
        <w:spacing w:after="0" w:line="240" w:lineRule="auto"/>
        <w:ind w:left="120"/>
        <w:jc w:val="both"/>
        <w:rPr>
          <w:rFonts w:ascii="Times New Roman" w:hAnsi="Times New Roman"/>
          <w:sz w:val="24"/>
          <w:szCs w:val="32"/>
        </w:rPr>
      </w:pPr>
      <w:r w:rsidRPr="00246395">
        <w:rPr>
          <w:rFonts w:ascii="Times New Roman" w:hAnsi="Times New Roman"/>
          <w:sz w:val="24"/>
          <w:szCs w:val="32"/>
        </w:rPr>
        <w:tab/>
        <w:t>Obveznicima plaćanja komunalne naknade dostavljaju se dvije uplatnice za jednu kalendarsku godinu.</w:t>
      </w:r>
    </w:p>
    <w:p w:rsidR="00246395" w:rsidRPr="00246395" w:rsidRDefault="00246395" w:rsidP="00246395">
      <w:pPr>
        <w:spacing w:after="0" w:line="240" w:lineRule="auto"/>
        <w:ind w:left="120"/>
        <w:jc w:val="both"/>
        <w:rPr>
          <w:rFonts w:ascii="Times New Roman" w:hAnsi="Times New Roman"/>
          <w:sz w:val="24"/>
          <w:szCs w:val="32"/>
        </w:rPr>
      </w:pPr>
    </w:p>
    <w:p w:rsidR="00246395" w:rsidRPr="00246395" w:rsidRDefault="00246395" w:rsidP="00246395">
      <w:pPr>
        <w:spacing w:after="0" w:line="240" w:lineRule="auto"/>
        <w:ind w:left="120"/>
        <w:jc w:val="both"/>
        <w:rPr>
          <w:rFonts w:ascii="Times New Roman" w:hAnsi="Times New Roman"/>
          <w:sz w:val="24"/>
          <w:szCs w:val="32"/>
        </w:rPr>
      </w:pPr>
    </w:p>
    <w:p w:rsidR="00246395" w:rsidRPr="00246395" w:rsidRDefault="00246395" w:rsidP="00246395">
      <w:pPr>
        <w:spacing w:after="0" w:line="240" w:lineRule="auto"/>
        <w:ind w:left="360"/>
        <w:jc w:val="both"/>
        <w:rPr>
          <w:rFonts w:ascii="Times New Roman" w:hAnsi="Times New Roman"/>
          <w:sz w:val="24"/>
          <w:szCs w:val="32"/>
        </w:rPr>
      </w:pPr>
    </w:p>
    <w:p w:rsidR="00246395" w:rsidRPr="00246395" w:rsidRDefault="00246395" w:rsidP="00246395">
      <w:pPr>
        <w:spacing w:after="0" w:line="240" w:lineRule="auto"/>
        <w:ind w:left="360"/>
        <w:jc w:val="center"/>
        <w:rPr>
          <w:rFonts w:ascii="Times New Roman" w:hAnsi="Times New Roman"/>
          <w:b/>
          <w:sz w:val="24"/>
          <w:szCs w:val="32"/>
        </w:rPr>
      </w:pPr>
      <w:r w:rsidRPr="00246395">
        <w:rPr>
          <w:rFonts w:ascii="Times New Roman" w:hAnsi="Times New Roman"/>
          <w:b/>
          <w:sz w:val="24"/>
          <w:szCs w:val="32"/>
        </w:rPr>
        <w:t>Članak 10.</w:t>
      </w:r>
    </w:p>
    <w:p w:rsidR="00246395" w:rsidRPr="00246395" w:rsidRDefault="00246395" w:rsidP="00246395">
      <w:pPr>
        <w:spacing w:after="0" w:line="240" w:lineRule="auto"/>
        <w:ind w:left="360"/>
        <w:jc w:val="both"/>
        <w:rPr>
          <w:rFonts w:ascii="Times New Roman" w:hAnsi="Times New Roman"/>
          <w:sz w:val="24"/>
          <w:szCs w:val="32"/>
        </w:rPr>
      </w:pPr>
      <w:r w:rsidRPr="00246395">
        <w:rPr>
          <w:rFonts w:ascii="Times New Roman" w:hAnsi="Times New Roman"/>
          <w:sz w:val="24"/>
          <w:szCs w:val="32"/>
        </w:rPr>
        <w:tab/>
        <w:t>Kontrolu naplate komunalne naknade kao i ovrhu provodi Jedinstveni upravni odjel Općine Strizivojna na način i po postupku propisanom zakonom kojim se utvrđuje opći odnos između poreznih obveznika i poreznih tijela koja primjenjuju propise o porezima i drugih javnim davanjima, ako Zakonom o komunalnom gospodarstvu nije propisano drugačije.</w:t>
      </w:r>
    </w:p>
    <w:p w:rsidR="00246395" w:rsidRPr="00246395" w:rsidRDefault="00246395" w:rsidP="00246395">
      <w:pPr>
        <w:spacing w:after="0" w:line="240" w:lineRule="auto"/>
        <w:ind w:left="360"/>
        <w:jc w:val="both"/>
        <w:rPr>
          <w:rFonts w:ascii="Times New Roman" w:hAnsi="Times New Roman"/>
          <w:sz w:val="24"/>
          <w:szCs w:val="32"/>
        </w:rPr>
      </w:pPr>
    </w:p>
    <w:p w:rsidR="00246395" w:rsidRPr="00246395" w:rsidRDefault="00246395" w:rsidP="00246395">
      <w:pPr>
        <w:spacing w:after="0" w:line="240" w:lineRule="auto"/>
        <w:ind w:left="360"/>
        <w:jc w:val="both"/>
        <w:rPr>
          <w:rFonts w:ascii="Times New Roman" w:hAnsi="Times New Roman"/>
          <w:b/>
          <w:sz w:val="24"/>
          <w:szCs w:val="32"/>
        </w:rPr>
      </w:pPr>
      <w:r w:rsidRPr="00246395">
        <w:rPr>
          <w:rFonts w:ascii="Times New Roman" w:hAnsi="Times New Roman"/>
          <w:sz w:val="24"/>
          <w:szCs w:val="32"/>
        </w:rPr>
        <w:t xml:space="preserve">  </w:t>
      </w:r>
      <w:r w:rsidRPr="00246395">
        <w:rPr>
          <w:rFonts w:ascii="Times New Roman" w:hAnsi="Times New Roman"/>
          <w:b/>
          <w:sz w:val="24"/>
          <w:szCs w:val="32"/>
        </w:rPr>
        <w:t>IX. OSLOBOĐENJE OD PLAĆANJA KOMUNALNE NAKNADE</w:t>
      </w:r>
    </w:p>
    <w:p w:rsidR="00246395" w:rsidRPr="00246395" w:rsidRDefault="00246395" w:rsidP="00246395">
      <w:pPr>
        <w:spacing w:after="0" w:line="240" w:lineRule="auto"/>
        <w:ind w:left="120"/>
        <w:jc w:val="both"/>
        <w:rPr>
          <w:rFonts w:ascii="Times New Roman" w:hAnsi="Times New Roman"/>
          <w:b/>
          <w:sz w:val="24"/>
          <w:szCs w:val="32"/>
        </w:rPr>
      </w:pPr>
    </w:p>
    <w:p w:rsidR="00246395" w:rsidRPr="00246395" w:rsidRDefault="00246395" w:rsidP="00246395">
      <w:pPr>
        <w:spacing w:after="0" w:line="240" w:lineRule="auto"/>
        <w:ind w:left="120"/>
        <w:jc w:val="center"/>
        <w:rPr>
          <w:rFonts w:ascii="Times New Roman" w:hAnsi="Times New Roman"/>
          <w:b/>
          <w:sz w:val="24"/>
          <w:szCs w:val="32"/>
        </w:rPr>
      </w:pPr>
      <w:r w:rsidRPr="00246395">
        <w:rPr>
          <w:rFonts w:ascii="Times New Roman" w:hAnsi="Times New Roman"/>
          <w:b/>
          <w:sz w:val="24"/>
          <w:szCs w:val="32"/>
        </w:rPr>
        <w:t>Članak 11.</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Od plaćanja komunalne naknade u potpunosti se oslobađaju sljedeće nekretnine:</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nekretnine (zgrade i zemljišta) u vlasništvu Općine Strizivojna</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trgovačkih društava, javnih ustanova i drugih pravnih osoba u vlasništvu Općine Strizivojna</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koje se upotrebljavaju za djelatnost javnog predškolskog, osnovnog, srednjeg i visokog</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obrazovanja, muzeji,</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koje koriste ustanove zdravstvene zaštite i socijalne skrbi u vlasništvu države i županije</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koje se upotrebljavaju za djelatnost vatrogasnih službi</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koje služe vjerskim zajednicama za obavljanje njihove vjerske i obrazovne djelatnosti</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 xml:space="preserve">građevinska zemljišta na kojima su spomen-obilježja, spomen-područja </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nekretnine u vlasništvu udruga koje su registrirane na području Općine Strizivojna</w:t>
      </w:r>
    </w:p>
    <w:p w:rsidR="00246395" w:rsidRPr="00246395" w:rsidRDefault="00246395" w:rsidP="00246395">
      <w:pPr>
        <w:numPr>
          <w:ilvl w:val="0"/>
          <w:numId w:val="25"/>
        </w:numPr>
        <w:spacing w:after="0" w:line="240" w:lineRule="auto"/>
        <w:contextualSpacing/>
        <w:jc w:val="both"/>
        <w:rPr>
          <w:rFonts w:ascii="Times New Roman" w:hAnsi="Times New Roman"/>
          <w:sz w:val="24"/>
          <w:szCs w:val="32"/>
        </w:rPr>
      </w:pPr>
      <w:r w:rsidRPr="00246395">
        <w:rPr>
          <w:rFonts w:ascii="Times New Roman" w:hAnsi="Times New Roman"/>
          <w:sz w:val="24"/>
          <w:szCs w:val="32"/>
        </w:rPr>
        <w:t xml:space="preserve">koje su ovom Odlukom utvrđene kao važne za Općinu Strizivojna, jer se njihovo </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održavanja financira iz proračuna Općine Strizivojna, uz uvjet da te nekretnine njihovi korisnici ne daju u najam, podnajam, zakup, podzakup ili na privremeno korištenje.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w:t>
      </w: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12.</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 xml:space="preserve">     Kao nekretnine iz točke 9. prethodnog članka utvrđuju se:</w:t>
      </w:r>
    </w:p>
    <w:p w:rsidR="00246395" w:rsidRPr="00246395" w:rsidRDefault="00246395" w:rsidP="00246395">
      <w:pPr>
        <w:numPr>
          <w:ilvl w:val="0"/>
          <w:numId w:val="26"/>
        </w:numPr>
        <w:spacing w:after="0" w:line="240" w:lineRule="auto"/>
        <w:contextualSpacing/>
        <w:jc w:val="both"/>
        <w:rPr>
          <w:rFonts w:ascii="Times New Roman" w:hAnsi="Times New Roman"/>
          <w:sz w:val="24"/>
          <w:szCs w:val="32"/>
        </w:rPr>
      </w:pPr>
      <w:r w:rsidRPr="00246395">
        <w:rPr>
          <w:rFonts w:ascii="Times New Roman" w:hAnsi="Times New Roman"/>
          <w:sz w:val="24"/>
          <w:szCs w:val="32"/>
        </w:rPr>
        <w:t xml:space="preserve">športski objekti koje Općina Strizivojna daje na korištenje, upravljanje ili održavanje </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vlastitim trgovačkim društvima odnosno sportskim udrugama, osim poslovnog prostora unutar tih objekata koji se daje u zakup ili podzakup,</w:t>
      </w:r>
    </w:p>
    <w:p w:rsidR="00246395" w:rsidRPr="00246395" w:rsidRDefault="00246395" w:rsidP="00246395">
      <w:pPr>
        <w:numPr>
          <w:ilvl w:val="0"/>
          <w:numId w:val="26"/>
        </w:numPr>
        <w:spacing w:after="0" w:line="240" w:lineRule="auto"/>
        <w:contextualSpacing/>
        <w:jc w:val="both"/>
        <w:rPr>
          <w:rFonts w:ascii="Times New Roman" w:hAnsi="Times New Roman"/>
          <w:sz w:val="24"/>
          <w:szCs w:val="32"/>
        </w:rPr>
      </w:pPr>
      <w:r w:rsidRPr="00246395">
        <w:rPr>
          <w:rFonts w:ascii="Times New Roman" w:hAnsi="Times New Roman"/>
          <w:sz w:val="24"/>
          <w:szCs w:val="32"/>
        </w:rPr>
        <w:t>javne prometne površine, parkovi i zelene površine u vlasništvu Općine Strizivojna.</w:t>
      </w:r>
    </w:p>
    <w:p w:rsidR="00246395" w:rsidRPr="00246395" w:rsidRDefault="00246395" w:rsidP="00246395">
      <w:pPr>
        <w:spacing w:after="0" w:line="240" w:lineRule="auto"/>
        <w:ind w:left="660"/>
        <w:contextualSpacing/>
        <w:jc w:val="both"/>
        <w:rPr>
          <w:rFonts w:ascii="Times New Roman" w:hAnsi="Times New Roman"/>
          <w:sz w:val="24"/>
          <w:szCs w:val="32"/>
        </w:rPr>
      </w:pPr>
    </w:p>
    <w:p w:rsidR="00246395" w:rsidRPr="00246395" w:rsidRDefault="00246395" w:rsidP="00246395">
      <w:pPr>
        <w:spacing w:after="0" w:line="240" w:lineRule="auto"/>
        <w:ind w:left="660"/>
        <w:contextualSpacing/>
        <w:jc w:val="center"/>
        <w:rPr>
          <w:rFonts w:ascii="Times New Roman" w:hAnsi="Times New Roman"/>
          <w:b/>
          <w:sz w:val="24"/>
          <w:szCs w:val="32"/>
        </w:rPr>
      </w:pPr>
      <w:r w:rsidRPr="00246395">
        <w:rPr>
          <w:rFonts w:ascii="Times New Roman" w:hAnsi="Times New Roman"/>
          <w:b/>
          <w:sz w:val="24"/>
          <w:szCs w:val="32"/>
        </w:rPr>
        <w:t>Članak 13.</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Na potpuno oslobođenje od obveze plaćanja komunalne naknade imaju korisnici zajamčene minimalne naknade.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U cijelosti se oslobađaju plaćanja komunalne naknade za stambeni prostor i garažni prostor 100%-tni invalidi.</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Invalidi s manjim stupnjem tjelesnog oštećenja oslobađaju se komunalne naknade za stambeni prostor i garažni prostor srazmjerno stupnju svog tjelesnog oštećenja.</w:t>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t>Na temelju Odluke, Općina je dužna podmiriti komunalnu naknadu iz sredstava proračuna, za te korisnike (načelo zaštite ugroženih kategorija građana).</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14.</w:t>
      </w:r>
    </w:p>
    <w:p w:rsidR="00246395" w:rsidRPr="00246395" w:rsidRDefault="00246395" w:rsidP="00246395">
      <w:pPr>
        <w:spacing w:after="0" w:line="240" w:lineRule="auto"/>
        <w:jc w:val="center"/>
        <w:rPr>
          <w:rFonts w:ascii="Times New Roman" w:hAnsi="Times New Roman"/>
          <w:b/>
          <w:sz w:val="24"/>
          <w:szCs w:val="32"/>
        </w:rPr>
      </w:pP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Rješenje o privremenom oslobađanju od obveze plaćanja komunalne naknade donosi Jedinstveni upravni odjel Općine Strizivojna za jednu kalendarsku godinu, po zahtjevu obveznika uz priložene dokaze o ostvarivanju tog prava sukladno odredbama ove Odluke.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lastRenderedPageBreak/>
        <w:tab/>
        <w:t>Zahtjev za ishođenje Rješenja o privremenom oslobađanju od obveze plaćanja komunalne naknade podnosi se svake kalendarske godine posebno.</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Oslobođenje obveznika komunalne naknade koji posjeduje više nekretnina moguće je samo za jednu nekretninu i to onu u kojoj obveznik stanuje odnosno gdje ima prijavljeno mjesto prebivališta.</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b/>
          <w:sz w:val="24"/>
          <w:szCs w:val="32"/>
        </w:rPr>
        <w:t xml:space="preserve">   X. ODLUKA O ODREĐIVANJU VRIJEDNOSTI BODA KOMUNALNE NAKNADE</w:t>
      </w:r>
    </w:p>
    <w:p w:rsidR="00246395" w:rsidRPr="00246395" w:rsidRDefault="00246395" w:rsidP="00246395">
      <w:pPr>
        <w:spacing w:after="0" w:line="240" w:lineRule="auto"/>
        <w:jc w:val="both"/>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15.</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Općinsko vijeće Općine Strizivojna odlukom utvrđuje vrijednost boda komunalne naknade do kraja studenog tekuće godine koja se primjenjuje od 1. siječnja iduće godine.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Vrijednost boda komunalne naknade određuje se u kunama po m</w:t>
      </w:r>
      <w:r w:rsidRPr="00246395">
        <w:rPr>
          <w:rFonts w:ascii="Times New Roman" w:hAnsi="Times New Roman" w:cs="Times New Roman"/>
          <w:sz w:val="24"/>
          <w:szCs w:val="32"/>
        </w:rPr>
        <w:t>²</w:t>
      </w:r>
      <w:r w:rsidRPr="00246395">
        <w:rPr>
          <w:rFonts w:ascii="Times New Roman" w:hAnsi="Times New Roman"/>
          <w:sz w:val="24"/>
          <w:szCs w:val="32"/>
        </w:rPr>
        <w:t xml:space="preserve"> korisne površine stambenog prostora u prvoj zoni Općine Strizivojna, a polazište za utvrđivanje vrijednosti boda procjena održavanja komunalne infrastrukture iz Programa održavanja komunalne infrastrukture uz uvažavanje i drugih predvidivih i raspoloživih izvora financiranja održavanja komunalne infrastrukture.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Ako općinsko vijeće Općine Strizivojna ne odredi vrijednost boda komunalne naknade do kraja studenog tekuće godine, za obračun komunalne naknade u sljedećoj kalendarskoj godini, vrijednost boda se ne mijenja.</w:t>
      </w: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b/>
          <w:sz w:val="24"/>
          <w:szCs w:val="32"/>
        </w:rPr>
      </w:pPr>
      <w:r w:rsidRPr="00246395">
        <w:rPr>
          <w:rFonts w:ascii="Times New Roman" w:hAnsi="Times New Roman"/>
          <w:sz w:val="24"/>
          <w:szCs w:val="32"/>
        </w:rPr>
        <w:t xml:space="preserve">  </w:t>
      </w:r>
      <w:r w:rsidRPr="00246395">
        <w:rPr>
          <w:rFonts w:ascii="Times New Roman" w:hAnsi="Times New Roman"/>
          <w:b/>
          <w:sz w:val="24"/>
          <w:szCs w:val="32"/>
        </w:rPr>
        <w:t xml:space="preserve">XI. OBRAČUN KOMUNALNE NAKNADE </w:t>
      </w:r>
    </w:p>
    <w:p w:rsidR="00246395" w:rsidRPr="00246395" w:rsidRDefault="00246395" w:rsidP="00246395">
      <w:pPr>
        <w:spacing w:after="0" w:line="240" w:lineRule="auto"/>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16.</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ab/>
        <w:t>Komunalna naknada obračunava se po m</w:t>
      </w:r>
      <w:r w:rsidRPr="00246395">
        <w:rPr>
          <w:rFonts w:ascii="Times New Roman" w:hAnsi="Times New Roman" w:cs="Times New Roman"/>
          <w:sz w:val="24"/>
          <w:szCs w:val="32"/>
        </w:rPr>
        <w:t>²</w:t>
      </w:r>
      <w:r w:rsidRPr="00246395">
        <w:rPr>
          <w:rFonts w:ascii="Times New Roman" w:hAnsi="Times New Roman"/>
          <w:sz w:val="24"/>
          <w:szCs w:val="32"/>
        </w:rPr>
        <w:t xml:space="preserve"> površine nekretnine za koju se utvrđuje obveza plaćanja komunalne naknade i to za:</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 xml:space="preserve">stambeni, poslovni i garažni prostor po jedinici korisne površine koji se utvrđuje na </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ab/>
        <w:t xml:space="preserve">način propisan Uredbom o uvjetima i mjerilima za utvrđivanje zaštićene najamnine </w:t>
      </w:r>
      <w:r w:rsidRPr="00246395">
        <w:rPr>
          <w:rFonts w:ascii="Times New Roman" w:hAnsi="Times New Roman"/>
          <w:sz w:val="24"/>
          <w:szCs w:val="32"/>
        </w:rPr>
        <w:tab/>
        <w:t>(NN 40/97, 117/05)</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 xml:space="preserve">građevinsko zemljište koje služi obavljanu poslovne djelatnosti i neizgrađeno </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ab/>
        <w:t>građevinsko zemljište po jedinici stvarne površine.</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ab/>
        <w:t xml:space="preserve">Iznos komunalne naknade po metru kvadratnom (m2) površine nekretnine utvrđuje se </w:t>
      </w:r>
      <w:r w:rsidRPr="00246395">
        <w:rPr>
          <w:rFonts w:ascii="Times New Roman" w:hAnsi="Times New Roman"/>
          <w:sz w:val="24"/>
          <w:szCs w:val="32"/>
        </w:rPr>
        <w:tab/>
        <w:t>množenjem:</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koeficijenta zone (Kz),</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koeficijenta namjene (Kn) i</w:t>
      </w:r>
    </w:p>
    <w:p w:rsidR="00246395" w:rsidRPr="00246395" w:rsidRDefault="00246395" w:rsidP="00246395">
      <w:pPr>
        <w:numPr>
          <w:ilvl w:val="0"/>
          <w:numId w:val="23"/>
        </w:numPr>
        <w:spacing w:after="0" w:line="240" w:lineRule="auto"/>
        <w:contextualSpacing/>
        <w:jc w:val="center"/>
        <w:rPr>
          <w:rFonts w:ascii="Times New Roman" w:hAnsi="Times New Roman"/>
          <w:sz w:val="24"/>
          <w:szCs w:val="32"/>
        </w:rPr>
      </w:pPr>
      <w:r w:rsidRPr="00246395">
        <w:rPr>
          <w:rFonts w:ascii="Times New Roman" w:hAnsi="Times New Roman"/>
          <w:sz w:val="24"/>
          <w:szCs w:val="32"/>
        </w:rPr>
        <w:t>vrijednost boda komunalne naknade (B).</w:t>
      </w: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b/>
          <w:sz w:val="24"/>
          <w:szCs w:val="32"/>
        </w:rPr>
      </w:pPr>
      <w:r w:rsidRPr="00246395">
        <w:rPr>
          <w:rFonts w:ascii="Times New Roman" w:hAnsi="Times New Roman"/>
          <w:sz w:val="24"/>
          <w:szCs w:val="32"/>
        </w:rPr>
        <w:t xml:space="preserve">  </w:t>
      </w:r>
      <w:r w:rsidRPr="00246395">
        <w:rPr>
          <w:rFonts w:ascii="Times New Roman" w:hAnsi="Times New Roman"/>
          <w:b/>
          <w:sz w:val="24"/>
          <w:szCs w:val="32"/>
        </w:rPr>
        <w:t xml:space="preserve">XII. RJEŠENJE O KOMUNALNOJ NAKNADI </w:t>
      </w:r>
    </w:p>
    <w:p w:rsidR="00246395" w:rsidRPr="00246395" w:rsidRDefault="00246395" w:rsidP="00246395">
      <w:pPr>
        <w:spacing w:after="0" w:line="240" w:lineRule="auto"/>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17.</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Rješenje o komunalnoj naknadi donosi Jedinstveni upravni odjel Općine Strizivojna sukladno ovoj Odluci i Odluci o vrijednosti boda komunalne naknade u postupku pokrenutom po službenoj dužnosti.</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Rješenje iz prethodnog stavka ovog članka donosi se do 31. ožujka tekuće godine ako se Odlukom predstavničkog tijela Općine Strizivojna mijenja vrijednost boda komunalne naknade ili drugi podatak bitan za njezin izračun u odnosu na prethodnu godinu kao i slučaju promjene drugih podataka bitnih za utvrđivanje obveze plaćanja komunalne naknade.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Rješenjem o komunalnoj naknadi utvrđuje se:</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lastRenderedPageBreak/>
        <w:t>iznos komunalne naknade po m</w:t>
      </w:r>
      <w:r w:rsidRPr="00246395">
        <w:rPr>
          <w:rFonts w:ascii="Times New Roman" w:hAnsi="Times New Roman" w:cs="Times New Roman"/>
          <w:sz w:val="24"/>
          <w:szCs w:val="32"/>
        </w:rPr>
        <w:t>²</w:t>
      </w:r>
      <w:r w:rsidRPr="00246395">
        <w:rPr>
          <w:rFonts w:ascii="Times New Roman" w:hAnsi="Times New Roman"/>
          <w:sz w:val="24"/>
          <w:szCs w:val="32"/>
        </w:rPr>
        <w:t xml:space="preserve"> nekretnine,</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obračunska površina nekretnine,</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godišnji iznos komunalne naknade</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 xml:space="preserve">mjesečni iznos komunalne naknade, odnosno iznos obroka komunalne naknade ako se </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naknada ne plaća mjesečno i</w:t>
      </w:r>
    </w:p>
    <w:p w:rsidR="00246395" w:rsidRPr="00246395" w:rsidRDefault="00246395" w:rsidP="00246395">
      <w:pPr>
        <w:numPr>
          <w:ilvl w:val="0"/>
          <w:numId w:val="23"/>
        </w:numPr>
        <w:spacing w:after="0" w:line="240" w:lineRule="auto"/>
        <w:contextualSpacing/>
        <w:jc w:val="both"/>
        <w:rPr>
          <w:rFonts w:ascii="Times New Roman" w:hAnsi="Times New Roman"/>
          <w:sz w:val="24"/>
          <w:szCs w:val="32"/>
        </w:rPr>
      </w:pPr>
      <w:r w:rsidRPr="00246395">
        <w:rPr>
          <w:rFonts w:ascii="Times New Roman" w:hAnsi="Times New Roman"/>
          <w:sz w:val="24"/>
          <w:szCs w:val="32"/>
        </w:rPr>
        <w:t xml:space="preserve">rok za plaćanje mjesečnog iznosa komunalne naknade, odnosno iznosa obroka </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komunalne naknade ako se naknada ne plaća mjesečno</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 xml:space="preserve">Godišnji iznos komunalne naknade utvrđuje se množenjem površine nekretnine za koju se utvrđuje obveza plaćanja komunalne naknade i iznosa komunalne naknade po m2 površine nekretnine. </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Ništavo je rješenje o komunalnoj naknadi koje nema propisani sadržaj.</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Rješenje o komunalnoj naknadi donosi se i ovršava u postupku i na način propisan zakonom koji se uređuje opći odnos između poreznih obveznika i poreznih tijela koja primjenjuju propise o porezima i drugim javnim davanjima, ako Zakonom o komunalnom gospodarstvu nije propisano drugačije.</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Protiv rješenja o komunalnoj naknadi i rješenja o njegovoj ovrsi te rješenja o obustavi postupka, može se izjaviti žalba o kojoj odlučuje upravno tijelo županije nadležno za poslove komunalnog gospodarstva.</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b/>
          <w:sz w:val="24"/>
          <w:szCs w:val="32"/>
        </w:rPr>
      </w:pPr>
      <w:r w:rsidRPr="00246395">
        <w:rPr>
          <w:rFonts w:ascii="Times New Roman" w:hAnsi="Times New Roman"/>
          <w:b/>
          <w:sz w:val="24"/>
          <w:szCs w:val="32"/>
        </w:rPr>
        <w:t xml:space="preserve">   XII. PRIJELAZNE I ZAVRŠNE ODREDBE</w:t>
      </w:r>
    </w:p>
    <w:p w:rsidR="00246395" w:rsidRPr="00246395" w:rsidRDefault="00246395" w:rsidP="00246395">
      <w:pPr>
        <w:spacing w:after="0" w:line="240" w:lineRule="auto"/>
        <w:jc w:val="both"/>
        <w:rPr>
          <w:rFonts w:ascii="Times New Roman" w:hAnsi="Times New Roman"/>
          <w:b/>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18.</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U objektima koji se koriste kao stambeni i kao poslovni prostor, naknada se obračunava posebno za stambeni, a posebno za poslovni prostor.</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U objektima koji se koriste kao poslovni prostor, naknada se obračunava posebno za svaku vrstu poslovnog prostora sukladno članku 8. ove Odluke.</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19.</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Danom stupanja na snagu prestaje važiti Odluka o komunalnoj naknadi („Službeni glasnik“ Općine Strizivojna broj, 1/2000).</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center"/>
        <w:rPr>
          <w:rFonts w:ascii="Times New Roman" w:hAnsi="Times New Roman"/>
          <w:b/>
          <w:sz w:val="24"/>
          <w:szCs w:val="32"/>
        </w:rPr>
      </w:pPr>
      <w:r w:rsidRPr="00246395">
        <w:rPr>
          <w:rFonts w:ascii="Times New Roman" w:hAnsi="Times New Roman"/>
          <w:b/>
          <w:sz w:val="24"/>
          <w:szCs w:val="32"/>
        </w:rPr>
        <w:t>Članak 20.</w:t>
      </w: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t>Ova Odluka stupa na snagu osmog dana od dana objave u „Službenom glasniku“ Općine Strizivojna.</w:t>
      </w: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p>
    <w:p w:rsidR="00246395" w:rsidRPr="00246395" w:rsidRDefault="00246395" w:rsidP="00246395">
      <w:pPr>
        <w:spacing w:after="0" w:line="240" w:lineRule="auto"/>
        <w:jc w:val="both"/>
        <w:rPr>
          <w:rFonts w:ascii="Times New Roman" w:hAnsi="Times New Roman"/>
          <w:sz w:val="24"/>
          <w:szCs w:val="32"/>
        </w:rPr>
      </w:pP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t>PREDSJEDNIK OPĆINSKOG VIJEĆA</w:t>
      </w:r>
    </w:p>
    <w:p w:rsidR="00246395" w:rsidRPr="00246395" w:rsidRDefault="00246395" w:rsidP="00246395">
      <w:pPr>
        <w:spacing w:after="0" w:line="240" w:lineRule="auto"/>
        <w:rPr>
          <w:rFonts w:ascii="Times New Roman" w:hAnsi="Times New Roman"/>
          <w:sz w:val="24"/>
          <w:szCs w:val="32"/>
        </w:rPr>
      </w:pPr>
      <w:r w:rsidRPr="00246395">
        <w:rPr>
          <w:rFonts w:ascii="Times New Roman" w:hAnsi="Times New Roman"/>
          <w:sz w:val="24"/>
          <w:szCs w:val="32"/>
        </w:rPr>
        <w:t xml:space="preserve">            </w:t>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r>
      <w:r w:rsidRPr="00246395">
        <w:rPr>
          <w:rFonts w:ascii="Times New Roman" w:hAnsi="Times New Roman"/>
          <w:sz w:val="24"/>
          <w:szCs w:val="32"/>
        </w:rPr>
        <w:tab/>
        <w:t xml:space="preserve"> Nikola Degmečić</w:t>
      </w:r>
      <w:r>
        <w:rPr>
          <w:rFonts w:ascii="Times New Roman" w:hAnsi="Times New Roman"/>
          <w:sz w:val="24"/>
          <w:szCs w:val="32"/>
        </w:rPr>
        <w:t>, v.r.</w:t>
      </w:r>
      <w:r w:rsidRPr="00246395">
        <w:rPr>
          <w:rFonts w:ascii="Times New Roman" w:hAnsi="Times New Roman"/>
          <w:sz w:val="24"/>
          <w:szCs w:val="32"/>
        </w:rPr>
        <w:t xml:space="preserve">                                                                                                                                   </w:t>
      </w: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ind w:left="1340"/>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lastRenderedPageBreak/>
        <w:t xml:space="preserve">     </w:t>
      </w:r>
      <w:r w:rsidRPr="00246395">
        <w:rPr>
          <w:rFonts w:ascii="Times New Roman" w:eastAsia="Times New Roman" w:hAnsi="Times New Roman" w:cs="Times New Roman"/>
          <w:noProof/>
          <w:color w:val="000000"/>
          <w:sz w:val="24"/>
          <w:lang w:eastAsia="hr-HR"/>
        </w:rPr>
        <w:drawing>
          <wp:inline distT="0" distB="0" distL="0" distR="0" wp14:anchorId="54A0A37F" wp14:editId="31AD1A07">
            <wp:extent cx="476599" cy="61228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476599" cy="612280"/>
                    </a:xfrm>
                    <a:prstGeom prst="rect">
                      <a:avLst/>
                    </a:prstGeom>
                  </pic:spPr>
                </pic:pic>
              </a:graphicData>
            </a:graphic>
          </wp:inline>
        </w:drawing>
      </w:r>
      <w:r w:rsidRPr="00246395">
        <w:rPr>
          <w:rFonts w:ascii="Times New Roman" w:eastAsia="Times New Roman" w:hAnsi="Times New Roman" w:cs="Times New Roman"/>
          <w:b/>
          <w:color w:val="000000"/>
          <w:sz w:val="24"/>
          <w:lang w:eastAsia="hr-HR"/>
        </w:rPr>
        <w:t xml:space="preserve"> </w:t>
      </w:r>
    </w:p>
    <w:p w:rsidR="00246395" w:rsidRPr="00246395" w:rsidRDefault="00246395" w:rsidP="00246395">
      <w:pPr>
        <w:spacing w:after="15" w:line="270" w:lineRule="auto"/>
        <w:ind w:left="303"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 xml:space="preserve">         REPUBLIKA HRVATSKA </w:t>
      </w:r>
    </w:p>
    <w:p w:rsidR="00246395" w:rsidRPr="00246395" w:rsidRDefault="00246395" w:rsidP="00246395">
      <w:pPr>
        <w:spacing w:after="15" w:line="270" w:lineRule="auto"/>
        <w:ind w:left="303"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 xml:space="preserve">OSJEČKO-BARANJSKA ŽUPANIJA </w:t>
      </w:r>
    </w:p>
    <w:p w:rsidR="00246395" w:rsidRPr="00246395" w:rsidRDefault="00246395" w:rsidP="00246395">
      <w:pPr>
        <w:spacing w:after="0" w:line="270" w:lineRule="auto"/>
        <w:ind w:left="238" w:hanging="10"/>
        <w:jc w:val="both"/>
        <w:rPr>
          <w:rFonts w:ascii="Times New Roman" w:eastAsia="Times New Roman" w:hAnsi="Times New Roman" w:cs="Times New Roman"/>
          <w:b/>
          <w:color w:val="000000"/>
          <w:sz w:val="24"/>
          <w:lang w:eastAsia="hr-HR"/>
        </w:rPr>
      </w:pPr>
      <w:r w:rsidRPr="00246395">
        <w:rPr>
          <w:rFonts w:ascii="Times New Roman" w:eastAsia="Times New Roman" w:hAnsi="Times New Roman" w:cs="Times New Roman"/>
          <w:b/>
          <w:color w:val="000000"/>
          <w:sz w:val="24"/>
          <w:lang w:eastAsia="hr-HR"/>
        </w:rPr>
        <w:tab/>
      </w:r>
      <w:r w:rsidRPr="00246395">
        <w:rPr>
          <w:rFonts w:ascii="Times New Roman" w:eastAsia="Times New Roman" w:hAnsi="Times New Roman" w:cs="Times New Roman"/>
          <w:b/>
          <w:color w:val="000000"/>
          <w:sz w:val="24"/>
          <w:lang w:eastAsia="hr-HR"/>
        </w:rPr>
        <w:tab/>
        <w:t>OPĆINA STRIZIVOJNA</w:t>
      </w:r>
    </w:p>
    <w:p w:rsidR="00246395" w:rsidRPr="00246395" w:rsidRDefault="00246395" w:rsidP="00246395">
      <w:pPr>
        <w:spacing w:after="0" w:line="270" w:lineRule="auto"/>
        <w:ind w:left="238" w:hanging="10"/>
        <w:jc w:val="both"/>
        <w:rPr>
          <w:rFonts w:ascii="Times New Roman" w:eastAsia="Times New Roman" w:hAnsi="Times New Roman" w:cs="Times New Roman"/>
          <w:b/>
          <w:color w:val="000000"/>
          <w:sz w:val="24"/>
          <w:lang w:eastAsia="hr-HR"/>
        </w:rPr>
      </w:pPr>
      <w:r w:rsidRPr="00246395">
        <w:rPr>
          <w:rFonts w:ascii="Times New Roman" w:eastAsia="Times New Roman" w:hAnsi="Times New Roman" w:cs="Times New Roman"/>
          <w:b/>
          <w:color w:val="000000"/>
          <w:sz w:val="24"/>
          <w:lang w:eastAsia="hr-HR"/>
        </w:rPr>
        <w:t xml:space="preserve">        OPĆINSKI NAČELNIK</w:t>
      </w:r>
    </w:p>
    <w:p w:rsidR="00246395" w:rsidRPr="00246395" w:rsidRDefault="00246395" w:rsidP="00246395">
      <w:pPr>
        <w:spacing w:after="0" w:line="270" w:lineRule="auto"/>
        <w:ind w:left="238" w:hanging="10"/>
        <w:jc w:val="both"/>
        <w:rPr>
          <w:rFonts w:ascii="Times New Roman" w:eastAsia="Times New Roman" w:hAnsi="Times New Roman" w:cs="Times New Roman"/>
          <w:color w:val="000000"/>
          <w:sz w:val="24"/>
          <w:lang w:eastAsia="hr-HR"/>
        </w:rPr>
      </w:pPr>
    </w:p>
    <w:p w:rsidR="00246395" w:rsidRPr="00246395" w:rsidRDefault="00246395" w:rsidP="00246395">
      <w:pPr>
        <w:spacing w:after="0"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KLASA: 406-01/19-01/10</w:t>
      </w:r>
    </w:p>
    <w:p w:rsidR="00246395" w:rsidRPr="00246395" w:rsidRDefault="00246395" w:rsidP="00246395">
      <w:pPr>
        <w:spacing w:after="3" w:line="271" w:lineRule="auto"/>
        <w:ind w:left="41" w:right="4470"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URBROJ: 2121/08-02-19-1</w:t>
      </w:r>
    </w:p>
    <w:p w:rsidR="00246395" w:rsidRPr="00246395" w:rsidRDefault="00246395" w:rsidP="00246395">
      <w:pPr>
        <w:spacing w:after="3" w:line="271" w:lineRule="auto"/>
        <w:ind w:left="41" w:right="4470"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Strizivojna, 25.01.2019. godine</w:t>
      </w:r>
    </w:p>
    <w:p w:rsidR="00246395" w:rsidRPr="00246395" w:rsidRDefault="00246395" w:rsidP="00246395">
      <w:pPr>
        <w:spacing w:after="0"/>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1"/>
          <w:lang w:eastAsia="hr-HR"/>
        </w:rPr>
        <w:t xml:space="preserve"> </w:t>
      </w:r>
      <w:r w:rsidRPr="00246395">
        <w:rPr>
          <w:rFonts w:ascii="Times New Roman" w:eastAsia="Times New Roman" w:hAnsi="Times New Roman" w:cs="Times New Roman"/>
          <w:color w:val="000000"/>
          <w:sz w:val="24"/>
          <w:lang w:eastAsia="hr-HR"/>
        </w:rPr>
        <w:t xml:space="preserve"> </w:t>
      </w:r>
    </w:p>
    <w:p w:rsidR="00246395" w:rsidRPr="00246395" w:rsidRDefault="00246395" w:rsidP="0024639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Na temelju članka 15. Zakona o javnoj nabavi („Narodne novine“ broj 120/2016) i članka 46. Statuta Općine Strizivojna („Službeni glasnik Općine Strizivojna“ broj 1/18), Općinski načelnik Općine Strizivojna, dana 22.01.2019. godine, donosi</w:t>
      </w:r>
    </w:p>
    <w:p w:rsidR="00246395" w:rsidRPr="00246395" w:rsidRDefault="00246395" w:rsidP="00246395">
      <w:pPr>
        <w:spacing w:after="224" w:line="271" w:lineRule="auto"/>
        <w:ind w:left="-5" w:hanging="10"/>
        <w:jc w:val="both"/>
        <w:rPr>
          <w:rFonts w:ascii="Times New Roman" w:eastAsia="Times New Roman" w:hAnsi="Times New Roman" w:cs="Times New Roman"/>
          <w:color w:val="000000"/>
          <w:sz w:val="24"/>
          <w:lang w:eastAsia="hr-HR"/>
        </w:rPr>
      </w:pPr>
    </w:p>
    <w:p w:rsidR="00246395" w:rsidRPr="00246395" w:rsidRDefault="00246395" w:rsidP="00246395">
      <w:pPr>
        <w:spacing w:after="0"/>
        <w:ind w:left="10" w:right="6"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 xml:space="preserve">P R A V I L N I K </w:t>
      </w:r>
    </w:p>
    <w:p w:rsidR="00246395" w:rsidRPr="00246395" w:rsidRDefault="00246395" w:rsidP="00246395">
      <w:pPr>
        <w:spacing w:after="0"/>
        <w:ind w:left="10" w:right="10"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 xml:space="preserve">O PROVEDBI POSTUPAKA JEDNOSTAVNE NABAVE </w:t>
      </w:r>
    </w:p>
    <w:p w:rsidR="00246395" w:rsidRPr="00246395" w:rsidRDefault="00246395" w:rsidP="00246395">
      <w:pPr>
        <w:spacing w:after="266"/>
        <w:rPr>
          <w:rFonts w:ascii="Times New Roman" w:eastAsia="Times New Roman" w:hAnsi="Times New Roman" w:cs="Times New Roman"/>
          <w:color w:val="000000"/>
          <w:sz w:val="24"/>
          <w:lang w:eastAsia="hr-HR"/>
        </w:rPr>
      </w:pPr>
    </w:p>
    <w:p w:rsidR="00246395" w:rsidRPr="00246395" w:rsidRDefault="00246395" w:rsidP="00246395">
      <w:pPr>
        <w:tabs>
          <w:tab w:val="center" w:pos="1664"/>
        </w:tabs>
        <w:spacing w:after="247" w:line="270" w:lineRule="auto"/>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I.</w:t>
      </w:r>
      <w:r w:rsidRPr="00246395">
        <w:rPr>
          <w:rFonts w:ascii="Arial" w:eastAsia="Arial" w:hAnsi="Arial" w:cs="Arial"/>
          <w:b/>
          <w:color w:val="000000"/>
          <w:sz w:val="24"/>
          <w:lang w:eastAsia="hr-HR"/>
        </w:rPr>
        <w:t xml:space="preserve"> </w:t>
      </w:r>
      <w:r w:rsidRPr="00246395">
        <w:rPr>
          <w:rFonts w:ascii="Arial" w:eastAsia="Arial" w:hAnsi="Arial" w:cs="Arial"/>
          <w:b/>
          <w:color w:val="000000"/>
          <w:sz w:val="24"/>
          <w:lang w:eastAsia="hr-HR"/>
        </w:rPr>
        <w:tab/>
      </w:r>
      <w:r w:rsidRPr="00246395">
        <w:rPr>
          <w:rFonts w:ascii="Times New Roman" w:eastAsia="Times New Roman" w:hAnsi="Times New Roman" w:cs="Times New Roman"/>
          <w:b/>
          <w:color w:val="000000"/>
          <w:sz w:val="24"/>
          <w:lang w:eastAsia="hr-HR"/>
        </w:rPr>
        <w:t xml:space="preserve">OPĆE ODREDBE  </w:t>
      </w:r>
    </w:p>
    <w:p w:rsidR="00246395" w:rsidRPr="00246395" w:rsidRDefault="00246395" w:rsidP="00246395">
      <w:pPr>
        <w:spacing w:after="223"/>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 </w:t>
      </w:r>
    </w:p>
    <w:p w:rsidR="00246395" w:rsidRPr="00246395" w:rsidRDefault="00246395" w:rsidP="00246395">
      <w:pPr>
        <w:spacing w:after="229"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 svrhu poštivanja osnovnih načela javne nabave, te zakonitog, namjenskog i svrhovitog trošenja proračunskih sredstava, ovim Pravilnikom uređuje se postupak koji prethodi stvaranju ugovornog odnosa za nabavu robe i/ili usluga procijenjene vrijednosti do 200.000,00 kuna, odnosno za nabavu radova procijenjene vrijednosti do 500.000,00 kuna (u daljnjem tekstu: jednostavnu  nabava) za koje sukladno odredbama Zakona o javnoj nabavi ne postoji obveza provedbe postupaka javne nabave.  </w:t>
      </w:r>
    </w:p>
    <w:p w:rsidR="00246395" w:rsidRPr="00246395" w:rsidRDefault="00246395" w:rsidP="00246395">
      <w:pPr>
        <w:spacing w:after="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 provedbi postupaka  jednostavne nabave obvezno je primjenjivati i druge važeće zakonske i podzakonske akte, a koji se odnose na pojedini predmet nabave u smislu posebnih zakona. </w:t>
      </w:r>
    </w:p>
    <w:p w:rsidR="00246395" w:rsidRPr="00246395" w:rsidRDefault="00246395" w:rsidP="00246395">
      <w:pPr>
        <w:spacing w:after="246"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Procijenjena vrijednost nabave je vrijednost nabave izražena bez PDV-a.  </w:t>
      </w:r>
    </w:p>
    <w:p w:rsidR="00246395" w:rsidRPr="00246395" w:rsidRDefault="00246395" w:rsidP="00246395">
      <w:pPr>
        <w:spacing w:after="196" w:line="271" w:lineRule="auto"/>
        <w:ind w:left="31" w:firstLine="4054"/>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2. </w:t>
      </w:r>
    </w:p>
    <w:p w:rsidR="00246395" w:rsidRPr="00246395" w:rsidRDefault="00246395" w:rsidP="00246395">
      <w:pPr>
        <w:jc w:val="both"/>
        <w:rPr>
          <w:rFonts w:ascii="Times New Roman" w:hAnsi="Times New Roman" w:cs="Times New Roman"/>
          <w:sz w:val="24"/>
        </w:rPr>
      </w:pPr>
      <w:r w:rsidRPr="00246395">
        <w:rPr>
          <w:rFonts w:ascii="Times New Roman" w:hAnsi="Times New Roman" w:cs="Times New Roman"/>
          <w:sz w:val="24"/>
        </w:rPr>
        <w:t xml:space="preserve">Prilikom provođenja postupaka iz ovoga Pravilnika Općina Strizivojna kao naručitelj </w:t>
      </w:r>
      <w:r w:rsidRPr="00246395">
        <w:rPr>
          <w:rFonts w:ascii="Times New Roman" w:eastAsia="Times New Roman" w:hAnsi="Times New Roman" w:cs="Times New Roman"/>
          <w:color w:val="000000"/>
          <w:sz w:val="24"/>
          <w:lang w:eastAsia="hr-HR"/>
        </w:rPr>
        <w:t xml:space="preserve">( u daljnjem tekstu: naručitelj) obvezna je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razmjernosti i načelo transparentnosti. </w:t>
      </w:r>
    </w:p>
    <w:p w:rsidR="00246395" w:rsidRPr="00246395" w:rsidRDefault="00246395" w:rsidP="00246395">
      <w:pPr>
        <w:spacing w:after="0"/>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 </w:t>
      </w:r>
    </w:p>
    <w:p w:rsidR="00246395" w:rsidRPr="00246395" w:rsidRDefault="00246395" w:rsidP="00246395">
      <w:pPr>
        <w:spacing w:after="0"/>
        <w:ind w:left="46"/>
        <w:rPr>
          <w:rFonts w:ascii="Times New Roman" w:eastAsia="Times New Roman" w:hAnsi="Times New Roman" w:cs="Times New Roman"/>
          <w:color w:val="000000"/>
          <w:sz w:val="24"/>
          <w:lang w:eastAsia="hr-HR"/>
        </w:rPr>
      </w:pPr>
    </w:p>
    <w:p w:rsidR="00246395" w:rsidRPr="00246395" w:rsidRDefault="00246395" w:rsidP="00246395">
      <w:pPr>
        <w:numPr>
          <w:ilvl w:val="0"/>
          <w:numId w:val="28"/>
        </w:numPr>
        <w:spacing w:after="247" w:line="270" w:lineRule="auto"/>
        <w:ind w:hanging="662"/>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lastRenderedPageBreak/>
        <w:t xml:space="preserve">SPRJEČAVANJE SUKOBA INTERESA  </w:t>
      </w:r>
    </w:p>
    <w:p w:rsidR="00246395" w:rsidRPr="00246395" w:rsidRDefault="00246395" w:rsidP="00246395">
      <w:pPr>
        <w:spacing w:after="223"/>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3. </w:t>
      </w:r>
    </w:p>
    <w:p w:rsidR="00246395" w:rsidRPr="00246395" w:rsidRDefault="00246395" w:rsidP="00246395">
      <w:pPr>
        <w:spacing w:after="200"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 osobe koje provode postupak primjenjuju se odredbe Zakona o javnoj nabavi u dijelu odredbi o sprječavanju sukoba interesa.  </w:t>
      </w:r>
    </w:p>
    <w:p w:rsidR="00246395" w:rsidRPr="00246395" w:rsidRDefault="00246395" w:rsidP="00246395">
      <w:pPr>
        <w:spacing w:after="224"/>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 </w:t>
      </w:r>
    </w:p>
    <w:p w:rsidR="00246395" w:rsidRPr="00246395" w:rsidRDefault="00246395" w:rsidP="00246395">
      <w:pPr>
        <w:numPr>
          <w:ilvl w:val="0"/>
          <w:numId w:val="28"/>
        </w:numPr>
        <w:spacing w:after="247" w:line="270" w:lineRule="auto"/>
        <w:ind w:hanging="662"/>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 xml:space="preserve">VRIJEDNOSNI PRAGOVI, PRIPREMA I POKRETANJE POSTUPKA NABAVE JEDNOSTAVNE VRIJEDNOSTI  </w:t>
      </w:r>
    </w:p>
    <w:p w:rsidR="00246395" w:rsidRPr="00246395" w:rsidRDefault="00246395" w:rsidP="00246395">
      <w:pPr>
        <w:spacing w:after="219" w:line="271" w:lineRule="auto"/>
        <w:ind w:left="31" w:right="202" w:firstLine="4054"/>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4. </w:t>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t xml:space="preserve">  Naručitelj  temeljem  Zakona  o  javnoj  nabavi  u  Plan  nabave  za  proračunsku  godinu  unosi  podatke  o  predmetu  nabave  i procijenjenoj vrijednosti nabave, za predmete nabave čija je procijenjena vrijednost jednaka ili veća od 20.000,00 kuna, a manja od 200.000,00 kuna bez PDV-a za nabavu roba i usluga, odnosno od 500.000,00 kn bez PDV-a za nabavu radova. </w:t>
      </w:r>
    </w:p>
    <w:p w:rsidR="00246395" w:rsidRPr="00246395" w:rsidRDefault="00246395" w:rsidP="00246395">
      <w:pPr>
        <w:spacing w:after="218"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Postupci nabave moraju biti usklađeni s Planom nabave Naručitelja.   </w:t>
      </w:r>
    </w:p>
    <w:p w:rsidR="00246395" w:rsidRPr="00246395" w:rsidRDefault="00246395" w:rsidP="00246395">
      <w:pPr>
        <w:spacing w:after="207"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Ovisno o vrijednosti predmeta nabave, jednostavna nabava razgraničava se na: </w:t>
      </w:r>
    </w:p>
    <w:p w:rsidR="00246395" w:rsidRPr="00246395" w:rsidRDefault="00246395" w:rsidP="00246395">
      <w:pPr>
        <w:numPr>
          <w:ilvl w:val="1"/>
          <w:numId w:val="28"/>
        </w:numPr>
        <w:spacing w:after="207"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postupak  nabave  roba,  usluga  ili  radova  procijenjene  vrijednosti  jednake ili manje od 70.000,00 kn, </w:t>
      </w:r>
    </w:p>
    <w:p w:rsidR="00246395" w:rsidRPr="00246395" w:rsidRDefault="00246395" w:rsidP="00246395">
      <w:pPr>
        <w:numPr>
          <w:ilvl w:val="1"/>
          <w:numId w:val="28"/>
        </w:numPr>
        <w:spacing w:after="201"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postupak  nabave  roba,  usluga  ili  radova  procijenjene  vrijednosti  jednake ili veće od   70.000,00   kuna, a manje od 200.000,00 kn za nabavu roba i usluga, odnosno od 500.000,00 kn za nabavu radova. </w:t>
      </w:r>
    </w:p>
    <w:p w:rsidR="00246395" w:rsidRPr="00246395" w:rsidRDefault="00246395" w:rsidP="00246395">
      <w:pPr>
        <w:spacing w:after="230"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Nabava radova, roba i usluga procijenjene vrijednosti manje od 70.000,00 kuna provodi se sukladno glavi IV. ovog Pravilnika. </w:t>
      </w:r>
    </w:p>
    <w:p w:rsidR="00246395" w:rsidRPr="00246395" w:rsidRDefault="00246395" w:rsidP="00246395">
      <w:pPr>
        <w:spacing w:after="227"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Priprema i provedba postupaka nabave  vrijednosti jednake ili veće od 70.000,00 kuna, a manje od 200.000,00 kn za nabavu roba i usluga, odnosno od 500.000,00 kn za nabavu radova provodi se sukladno glavi V. ovog Pravilnika. </w:t>
      </w:r>
    </w:p>
    <w:p w:rsidR="00246395" w:rsidRPr="00246395" w:rsidRDefault="00246395" w:rsidP="00246395">
      <w:pPr>
        <w:spacing w:after="23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Pripremu i provedbu postupaka nabave vrijednosti jednake ili veće od 70.000,00 kuna provodi stručno povjerenstvo naručitelja koje imenuje općinski načelnik odlukom, te određuje njihove obveze i ovlasti u postupku jednostavne nabave. Članovi stručnog povjerenstva naručitelja mogu biti i druge osobe, ako svojim stručnim znanjem imaju utjecaj na odlučivanje i/ili druge radnje u vezi s pojedinim postupkom jednostavne nabave.  </w:t>
      </w:r>
    </w:p>
    <w:p w:rsidR="00246395" w:rsidRPr="00246395" w:rsidRDefault="00246395" w:rsidP="00246395">
      <w:pPr>
        <w:spacing w:after="232" w:line="271" w:lineRule="auto"/>
        <w:ind w:left="41" w:hanging="10"/>
        <w:jc w:val="both"/>
        <w:rPr>
          <w:rFonts w:ascii="Times New Roman" w:eastAsia="Times New Roman" w:hAnsi="Times New Roman" w:cs="Times New Roman"/>
          <w:color w:val="000000"/>
          <w:sz w:val="24"/>
          <w:lang w:eastAsia="hr-HR"/>
        </w:rPr>
      </w:pPr>
    </w:p>
    <w:p w:rsidR="00246395" w:rsidRPr="00246395" w:rsidRDefault="00246395" w:rsidP="00246395">
      <w:pPr>
        <w:spacing w:after="232" w:line="271" w:lineRule="auto"/>
        <w:ind w:left="41" w:hanging="10"/>
        <w:jc w:val="both"/>
        <w:rPr>
          <w:rFonts w:ascii="Times New Roman" w:eastAsia="Times New Roman" w:hAnsi="Times New Roman" w:cs="Times New Roman"/>
          <w:color w:val="000000"/>
          <w:sz w:val="24"/>
          <w:lang w:eastAsia="hr-HR"/>
        </w:rPr>
      </w:pPr>
    </w:p>
    <w:p w:rsidR="00246395" w:rsidRPr="00246395" w:rsidRDefault="00246395" w:rsidP="00246395">
      <w:pPr>
        <w:spacing w:after="232" w:line="271" w:lineRule="auto"/>
        <w:ind w:left="41" w:hanging="10"/>
        <w:jc w:val="both"/>
        <w:rPr>
          <w:rFonts w:ascii="Times New Roman" w:eastAsia="Times New Roman" w:hAnsi="Times New Roman" w:cs="Times New Roman"/>
          <w:color w:val="000000"/>
          <w:sz w:val="24"/>
          <w:lang w:eastAsia="hr-HR"/>
        </w:rPr>
      </w:pPr>
    </w:p>
    <w:p w:rsidR="00246395" w:rsidRPr="00246395" w:rsidRDefault="00246395" w:rsidP="00246395">
      <w:pPr>
        <w:spacing w:after="204" w:line="271" w:lineRule="auto"/>
        <w:ind w:left="4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lastRenderedPageBreak/>
        <w:t>Članak 5.</w:t>
      </w:r>
    </w:p>
    <w:p w:rsidR="00246395" w:rsidRPr="00246395" w:rsidRDefault="00246395" w:rsidP="00246395">
      <w:pPr>
        <w:spacing w:after="204"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Obveze i ovlasti stručnog povjerenstva naručitelja su:  </w:t>
      </w:r>
    </w:p>
    <w:p w:rsidR="00246395" w:rsidRPr="00246395" w:rsidRDefault="00246395" w:rsidP="00246395">
      <w:pPr>
        <w:numPr>
          <w:ilvl w:val="0"/>
          <w:numId w:val="29"/>
        </w:numPr>
        <w:spacing w:after="199"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priprema postupka nabave: dogovor oko uvjeta vezanih uz predmet nabave, potrebnog sadržaja dokumentacije/uputa za prikupljanje ponuda, tehničkih specifikacija, ponudbenih troškovnika i ostalih dokumenata vezanih uz predmetnu nabavu, </w:t>
      </w:r>
    </w:p>
    <w:p w:rsidR="00246395" w:rsidRPr="00246395" w:rsidRDefault="00246395" w:rsidP="00246395">
      <w:pPr>
        <w:numPr>
          <w:ilvl w:val="0"/>
          <w:numId w:val="29"/>
        </w:numPr>
        <w:spacing w:after="20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provedba postupka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246395" w:rsidRPr="00246395" w:rsidRDefault="00246395" w:rsidP="00246395">
      <w:pPr>
        <w:spacing w:after="201"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 pripremi i provedbi postupka jednostavne nabave moraju sudjelovati najmanje 3 (tri) ovlaštena predstavnika, od kojih 1 (jedan) može imati važeći certifikat na području javne nabave u postupcima jednostavne nabave  procijenjene vrijednosti jednake ili veće od 70.000,00 kuna.  </w:t>
      </w:r>
    </w:p>
    <w:p w:rsidR="00246395" w:rsidRPr="00246395" w:rsidRDefault="00246395" w:rsidP="00246395">
      <w:pPr>
        <w:spacing w:after="201"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  </w:t>
      </w:r>
    </w:p>
    <w:p w:rsidR="00246395" w:rsidRPr="00246395" w:rsidRDefault="00246395" w:rsidP="00246395">
      <w:pPr>
        <w:numPr>
          <w:ilvl w:val="0"/>
          <w:numId w:val="30"/>
        </w:numPr>
        <w:spacing w:after="12" w:line="270" w:lineRule="auto"/>
        <w:ind w:hanging="662"/>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 xml:space="preserve">PROVEDBA </w:t>
      </w:r>
      <w:r w:rsidRPr="00246395">
        <w:rPr>
          <w:rFonts w:ascii="Times New Roman" w:eastAsia="Times New Roman" w:hAnsi="Times New Roman" w:cs="Times New Roman"/>
          <w:b/>
          <w:color w:val="000000"/>
          <w:sz w:val="24"/>
          <w:lang w:eastAsia="hr-HR"/>
        </w:rPr>
        <w:tab/>
        <w:t xml:space="preserve">POSTUPKA </w:t>
      </w:r>
      <w:r w:rsidRPr="00246395">
        <w:rPr>
          <w:rFonts w:ascii="Times New Roman" w:eastAsia="Times New Roman" w:hAnsi="Times New Roman" w:cs="Times New Roman"/>
          <w:b/>
          <w:color w:val="000000"/>
          <w:sz w:val="24"/>
          <w:lang w:eastAsia="hr-HR"/>
        </w:rPr>
        <w:tab/>
        <w:t xml:space="preserve">JEDNOSTAVNE </w:t>
      </w:r>
      <w:r w:rsidRPr="00246395">
        <w:rPr>
          <w:rFonts w:ascii="Times New Roman" w:eastAsia="Times New Roman" w:hAnsi="Times New Roman" w:cs="Times New Roman"/>
          <w:b/>
          <w:color w:val="000000"/>
          <w:sz w:val="24"/>
          <w:lang w:eastAsia="hr-HR"/>
        </w:rPr>
        <w:tab/>
        <w:t xml:space="preserve">NABAVE </w:t>
      </w:r>
      <w:r w:rsidRPr="00246395">
        <w:rPr>
          <w:rFonts w:ascii="Times New Roman" w:eastAsia="Times New Roman" w:hAnsi="Times New Roman" w:cs="Times New Roman"/>
          <w:b/>
          <w:color w:val="000000"/>
          <w:sz w:val="24"/>
          <w:lang w:eastAsia="hr-HR"/>
        </w:rPr>
        <w:tab/>
        <w:t xml:space="preserve">ČIJA </w:t>
      </w:r>
      <w:r w:rsidRPr="00246395">
        <w:rPr>
          <w:rFonts w:ascii="Times New Roman" w:eastAsia="Times New Roman" w:hAnsi="Times New Roman" w:cs="Times New Roman"/>
          <w:b/>
          <w:color w:val="000000"/>
          <w:sz w:val="24"/>
          <w:lang w:eastAsia="hr-HR"/>
        </w:rPr>
        <w:tab/>
        <w:t xml:space="preserve">JE </w:t>
      </w:r>
    </w:p>
    <w:p w:rsidR="00246395" w:rsidRPr="00246395" w:rsidRDefault="00246395" w:rsidP="00246395">
      <w:pPr>
        <w:spacing w:after="247" w:line="270" w:lineRule="auto"/>
        <w:ind w:left="718"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 xml:space="preserve">PROCIJENJENA VRIJEDNOST MANJA OD 70.000,00 KUNA  </w:t>
      </w:r>
    </w:p>
    <w:p w:rsidR="00246395" w:rsidRPr="00246395" w:rsidRDefault="00246395" w:rsidP="00246395">
      <w:pPr>
        <w:spacing w:after="223"/>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6. </w:t>
      </w:r>
    </w:p>
    <w:p w:rsidR="00246395" w:rsidRPr="00246395" w:rsidRDefault="00246395" w:rsidP="00246395">
      <w:pPr>
        <w:spacing w:after="198"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Nabava radova, roba i usluga procijenjene vrijednosti manje od 70.000,00 kuna provodi se izdavanjem narudžbenice ili sklapanjem ugovora s jednom gospodarskim subjektom po vlastitom izboru.  </w:t>
      </w:r>
    </w:p>
    <w:p w:rsidR="00246395" w:rsidRPr="00246395" w:rsidRDefault="00246395" w:rsidP="00246395">
      <w:pPr>
        <w:spacing w:after="231"/>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Narudžbenica obavezno sadrži podatke o: izdavatelju narudžbenice, gospodarskom subjektu – dobavljaču, vrsti roba/radova/usluga koje se nabavljaju uz detaljnu specifikaciju jedinica mjere, količina, jediničnih cijena te ukupnih cijena.</w:t>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t>Narudžbenicu potpisuje općinski načelnik.</w:t>
      </w:r>
    </w:p>
    <w:p w:rsidR="00246395" w:rsidRPr="00246395" w:rsidRDefault="00246395" w:rsidP="00246395">
      <w:pPr>
        <w:spacing w:after="231"/>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Ugovor obavezno sadrži podatke o ugovornim stranama koje sklapaju ugovor, mjestu sklapanja ugovora, predmetu ugovora, cijeni, rokovima isporuke robe, izvođenja radova i pružanja usluge, načinu i dinamici plaćanja te ostalim bitnim sastojcima ugovora sukladno Zakonu o obveznim odnosima. </w:t>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t xml:space="preserve">Ugovor potpisuje Općinski načelnik.  </w:t>
      </w:r>
    </w:p>
    <w:p w:rsidR="00246395" w:rsidRPr="00246395" w:rsidRDefault="00246395" w:rsidP="00246395">
      <w:pPr>
        <w:spacing w:after="231"/>
        <w:ind w:left="46"/>
        <w:rPr>
          <w:rFonts w:ascii="Times New Roman" w:eastAsia="Times New Roman" w:hAnsi="Times New Roman" w:cs="Times New Roman"/>
          <w:color w:val="000000"/>
          <w:sz w:val="24"/>
          <w:lang w:eastAsia="hr-HR"/>
        </w:rPr>
      </w:pPr>
    </w:p>
    <w:p w:rsidR="00246395" w:rsidRPr="00246395" w:rsidRDefault="00246395" w:rsidP="00246395">
      <w:pPr>
        <w:spacing w:after="247" w:line="270" w:lineRule="auto"/>
        <w:ind w:left="751" w:hanging="720"/>
        <w:jc w:val="both"/>
        <w:rPr>
          <w:rFonts w:ascii="Times New Roman" w:eastAsia="Times New Roman" w:hAnsi="Times New Roman" w:cs="Times New Roman"/>
          <w:b/>
          <w:color w:val="000000"/>
          <w:sz w:val="24"/>
          <w:lang w:eastAsia="hr-HR"/>
        </w:rPr>
      </w:pPr>
      <w:r w:rsidRPr="00246395">
        <w:rPr>
          <w:rFonts w:ascii="Times New Roman" w:eastAsia="Times New Roman" w:hAnsi="Times New Roman" w:cs="Times New Roman"/>
          <w:b/>
          <w:color w:val="000000"/>
          <w:sz w:val="24"/>
          <w:lang w:eastAsia="hr-HR"/>
        </w:rPr>
        <w:t>V.</w:t>
      </w:r>
      <w:r w:rsidRPr="00246395">
        <w:rPr>
          <w:rFonts w:ascii="Arial" w:eastAsia="Arial" w:hAnsi="Arial" w:cs="Arial"/>
          <w:b/>
          <w:color w:val="000000"/>
          <w:sz w:val="24"/>
          <w:lang w:eastAsia="hr-HR"/>
        </w:rPr>
        <w:t xml:space="preserve">     </w:t>
      </w:r>
      <w:r w:rsidRPr="00246395">
        <w:rPr>
          <w:rFonts w:ascii="Times New Roman" w:eastAsia="Times New Roman" w:hAnsi="Times New Roman" w:cs="Times New Roman"/>
          <w:b/>
          <w:color w:val="000000"/>
          <w:sz w:val="24"/>
          <w:lang w:eastAsia="hr-HR"/>
        </w:rPr>
        <w:t xml:space="preserve">PROVEDBA POSTUPKA JEDNOSTAVNE NABAVE VRIJEDNOSTI ČIJA JE PROCIJENJENA VRIJEDNOST JEDNAKA ILI VEĆA OD 70.000,00 KUNA, A MANJA OD 200.000,00 KN ZA ROBE I USLUGE, ODNOSNO 500.000,00 KN ZA RADOVE  </w:t>
      </w:r>
    </w:p>
    <w:p w:rsidR="00246395" w:rsidRPr="00246395" w:rsidRDefault="00246395" w:rsidP="00246395">
      <w:pPr>
        <w:spacing w:after="247" w:line="270" w:lineRule="auto"/>
        <w:ind w:left="751" w:hanging="720"/>
        <w:jc w:val="both"/>
        <w:rPr>
          <w:rFonts w:ascii="Times New Roman" w:eastAsia="Times New Roman" w:hAnsi="Times New Roman" w:cs="Times New Roman"/>
          <w:color w:val="000000"/>
          <w:sz w:val="24"/>
          <w:lang w:eastAsia="hr-HR"/>
        </w:rPr>
      </w:pPr>
    </w:p>
    <w:p w:rsidR="00246395" w:rsidRPr="00246395" w:rsidRDefault="00246395" w:rsidP="00246395">
      <w:pPr>
        <w:spacing w:after="250"/>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lastRenderedPageBreak/>
        <w:t xml:space="preserve">Članak 7. </w:t>
      </w:r>
    </w:p>
    <w:p w:rsidR="00246395" w:rsidRPr="00246395" w:rsidRDefault="00246395" w:rsidP="00246395">
      <w:pPr>
        <w:spacing w:after="243"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Postupak jednostavne nabave vrijednosti jednake ili veće od 70.000,00 kuna započinje donošenjem Odluke o početku postupka jednostavne nabave koju donosi općinski načelnik.  </w:t>
      </w:r>
    </w:p>
    <w:p w:rsidR="00246395" w:rsidRPr="00246395" w:rsidRDefault="00246395" w:rsidP="00246395">
      <w:pPr>
        <w:spacing w:after="259"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Odluka iz stavka 1. ovog članka sadrži  </w:t>
      </w:r>
    </w:p>
    <w:p w:rsidR="00246395" w:rsidRPr="00246395" w:rsidRDefault="00246395" w:rsidP="00246395">
      <w:pPr>
        <w:numPr>
          <w:ilvl w:val="0"/>
          <w:numId w:val="31"/>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naručitelju, </w:t>
      </w:r>
    </w:p>
    <w:p w:rsidR="00246395" w:rsidRPr="00246395" w:rsidRDefault="00246395" w:rsidP="00246395">
      <w:pPr>
        <w:numPr>
          <w:ilvl w:val="0"/>
          <w:numId w:val="31"/>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naziv predmeta nabave,  </w:t>
      </w:r>
    </w:p>
    <w:p w:rsidR="00246395" w:rsidRPr="00246395" w:rsidRDefault="00246395" w:rsidP="00246395">
      <w:pPr>
        <w:numPr>
          <w:ilvl w:val="0"/>
          <w:numId w:val="31"/>
        </w:numPr>
        <w:spacing w:after="3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procijenjenu vrijednost nabave,  </w:t>
      </w:r>
    </w:p>
    <w:p w:rsidR="00246395" w:rsidRPr="00246395" w:rsidRDefault="00246395" w:rsidP="00246395">
      <w:pPr>
        <w:numPr>
          <w:ilvl w:val="0"/>
          <w:numId w:val="31"/>
        </w:numPr>
        <w:spacing w:after="247"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članovima stručnog povjerenstva naručitelja za provedbu postupka jednostavne nabave.  </w:t>
      </w:r>
    </w:p>
    <w:p w:rsidR="00246395" w:rsidRPr="00246395" w:rsidRDefault="00246395" w:rsidP="00246395">
      <w:pPr>
        <w:spacing w:after="131" w:line="333" w:lineRule="auto"/>
        <w:ind w:left="31" w:firstLine="4054"/>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8. </w:t>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t xml:space="preserve">   </w:t>
      </w:r>
      <w:r w:rsidRPr="00246395">
        <w:rPr>
          <w:rFonts w:ascii="Times New Roman" w:eastAsia="Times New Roman" w:hAnsi="Times New Roman" w:cs="Times New Roman"/>
          <w:color w:val="000000"/>
          <w:sz w:val="24"/>
          <w:lang w:eastAsia="hr-HR"/>
        </w:rPr>
        <w:tab/>
        <w:t xml:space="preserve">  Jednostavnu nabavu radova, roba i usluga procijenjene vrijednosti jednake ili veće od 70.000,00 kuna, naručitelj provodi slanjem poziva za dostavu ponude na adrese najmanje 3 gospodarska subjekta po vlastitom izboru, ali u opravdanim slučajevima i specifičnim nabavama može i na manje.  </w:t>
      </w:r>
    </w:p>
    <w:p w:rsidR="00246395" w:rsidRPr="00246395" w:rsidRDefault="00246395" w:rsidP="00246395">
      <w:pPr>
        <w:spacing w:after="240"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Iznimno, ovisno o prirodi predmeta nabave i razini tržišnog natjecanja, poziv na dostavu ponuda može se uputiti najmanje 1 (jednom) gospodarskom subjektu, u slučajevima: </w:t>
      </w:r>
    </w:p>
    <w:p w:rsidR="00246395" w:rsidRPr="00246395" w:rsidRDefault="00246395" w:rsidP="00246395">
      <w:pPr>
        <w:numPr>
          <w:ilvl w:val="0"/>
          <w:numId w:val="31"/>
        </w:numPr>
        <w:spacing w:after="0" w:line="325"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kad to zahtijevaju tehnički ili umjetnički razlozi, kod zaštite isključivih prava i na temelju isključivih prava na temelju posebnih Zakona i dr. propisa,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kod hotelskih i restoranskih usluga, odvjetničkih usluga, javnobilježničkih usluga, zdravstvenih usluga,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usluga deratizacija i dezinsekcija, veterinarske usluge, zaštitarske i redarske usluge, usluge čuvanja i zbrinjavanja životinja, socijalnih usluga, usluga obrazovanja, konzultantskih usluga, konzervatorskih usluga, usluga vještaka, usluga tekućeg održavanja skloništa kod kojih je uvjet da ponuditelj posjeduje ovlaštenje za obavljanje poslova,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kada je to potrebno zbog obavljanja usluga ili radova na dovršenju započetih, a povezanih funkcionalnih ili prostornih cjelina,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kad na tržištu ne postoji dovoljan broj gospodarskih subjekata sposobnih za izvršenje predmeta nabave </w:t>
      </w:r>
    </w:p>
    <w:p w:rsidR="00246395" w:rsidRPr="00246395" w:rsidRDefault="00246395" w:rsidP="00246395">
      <w:pPr>
        <w:numPr>
          <w:ilvl w:val="0"/>
          <w:numId w:val="31"/>
        </w:numPr>
        <w:spacing w:after="0" w:line="323"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kao i u slučaju provedbe nabave koja zahtijeva žurnost te u ostalim slučajevima po odluci naručitelja.  </w:t>
      </w:r>
    </w:p>
    <w:p w:rsidR="00246395" w:rsidRPr="00246395" w:rsidRDefault="00246395" w:rsidP="00246395">
      <w:pPr>
        <w:spacing w:after="16"/>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 </w:t>
      </w:r>
    </w:p>
    <w:p w:rsidR="00246395" w:rsidRPr="00246395" w:rsidRDefault="00246395" w:rsidP="00246395">
      <w:pPr>
        <w:spacing w:after="5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Poziv za dostavu ponuda upućuje se gospodarskim subjektima na način koji omogućuje dokazivanje da je isti zaprimljen od strane gospodarskog subjekta (dostavnica, povratnica, izvješće o uspješnom slanju telefaksom, e-mailom i sl.).  </w:t>
      </w:r>
    </w:p>
    <w:p w:rsidR="00246395" w:rsidRPr="00246395" w:rsidRDefault="00246395" w:rsidP="00246395">
      <w:pPr>
        <w:spacing w:after="5"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Istodobno sa slanjem poziva za dostavu ponuda, Naručitelj može objaviti poziv za dostavu ponuda  na  svojim  internetskim  stranicama. </w:t>
      </w:r>
    </w:p>
    <w:p w:rsidR="00246395" w:rsidRPr="00246395" w:rsidRDefault="00246395" w:rsidP="00246395">
      <w:pPr>
        <w:spacing w:after="63"/>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 </w:t>
      </w:r>
    </w:p>
    <w:p w:rsidR="00246395" w:rsidRPr="00246395" w:rsidRDefault="00246395" w:rsidP="00246395">
      <w:pPr>
        <w:spacing w:after="5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lastRenderedPageBreak/>
        <w:t xml:space="preserve">Poziv za dostavu ponuda mora sadržavati: </w:t>
      </w:r>
    </w:p>
    <w:p w:rsidR="00246395" w:rsidRPr="00246395" w:rsidRDefault="00246395" w:rsidP="00246395">
      <w:pPr>
        <w:numPr>
          <w:ilvl w:val="0"/>
          <w:numId w:val="31"/>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naručitelju,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procijenjenu vrijednost nabave,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opis predmeta nabave,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rok izvršenja predmeta nabave,  </w:t>
      </w:r>
    </w:p>
    <w:p w:rsidR="00246395" w:rsidRPr="00246395" w:rsidRDefault="00246395" w:rsidP="00246395">
      <w:pPr>
        <w:numPr>
          <w:ilvl w:val="0"/>
          <w:numId w:val="31"/>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troškovnik predmeta nabave,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kriterij za odabir ponude, </w:t>
      </w:r>
    </w:p>
    <w:p w:rsidR="00246395" w:rsidRPr="00246395" w:rsidRDefault="00246395" w:rsidP="00246395">
      <w:pPr>
        <w:numPr>
          <w:ilvl w:val="0"/>
          <w:numId w:val="31"/>
        </w:numPr>
        <w:spacing w:after="13"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uvjete i zahtjeve koje ponuditelji trebaju ispuniti, ako se traži ispunjavanje određenih uvjeta i zahtjeva, </w:t>
      </w:r>
    </w:p>
    <w:p w:rsidR="00246395" w:rsidRPr="00246395" w:rsidRDefault="00246395" w:rsidP="00246395">
      <w:pPr>
        <w:numPr>
          <w:ilvl w:val="0"/>
          <w:numId w:val="31"/>
        </w:numPr>
        <w:spacing w:after="0" w:line="323"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rok za dostavu ponude (datum i vrijeme do kada ponude moraju biti zaprimljene kod naručitelja),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rok valjanosti ponude,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način dostavljanja ponuda i adresu na koju se ponude dostavljaju,  </w:t>
      </w:r>
    </w:p>
    <w:p w:rsidR="00246395" w:rsidRPr="00246395" w:rsidRDefault="00246395" w:rsidP="00246395">
      <w:pPr>
        <w:numPr>
          <w:ilvl w:val="0"/>
          <w:numId w:val="31"/>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adresu na kojoj se može preuzeti dodatna dokumentacija ako je potrebno, </w:t>
      </w:r>
    </w:p>
    <w:p w:rsidR="00246395" w:rsidRPr="00246395" w:rsidRDefault="00246395" w:rsidP="00246395">
      <w:pPr>
        <w:numPr>
          <w:ilvl w:val="0"/>
          <w:numId w:val="31"/>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kontakt osoba i broj telefona, </w:t>
      </w:r>
    </w:p>
    <w:p w:rsidR="00246395" w:rsidRPr="00246395" w:rsidRDefault="00246395" w:rsidP="00246395">
      <w:pPr>
        <w:numPr>
          <w:ilvl w:val="0"/>
          <w:numId w:val="31"/>
        </w:numPr>
        <w:spacing w:after="13"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potrebnim traženim jamstvima (za ozbiljnost ponude, za uredno ispunjenje ugovora i za otklanjanje nedostataka u jamstvenom roku) ukoliko su zatraženi,  </w:t>
      </w:r>
    </w:p>
    <w:p w:rsidR="00246395" w:rsidRPr="00246395" w:rsidRDefault="00246395" w:rsidP="00246395">
      <w:pPr>
        <w:numPr>
          <w:ilvl w:val="0"/>
          <w:numId w:val="31"/>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razloge odbijanja ponude,  </w:t>
      </w:r>
    </w:p>
    <w:p w:rsidR="00246395" w:rsidRPr="00246395" w:rsidRDefault="00246395" w:rsidP="00246395">
      <w:pPr>
        <w:numPr>
          <w:ilvl w:val="0"/>
          <w:numId w:val="31"/>
        </w:numPr>
        <w:spacing w:after="1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obrazac ponudbenog lista,  </w:t>
      </w:r>
    </w:p>
    <w:p w:rsidR="00246395" w:rsidRPr="00246395" w:rsidRDefault="00246395" w:rsidP="00246395">
      <w:pPr>
        <w:numPr>
          <w:ilvl w:val="0"/>
          <w:numId w:val="31"/>
        </w:numPr>
        <w:spacing w:after="206"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ostale podatke potrebne za izradu i dostavljanje ponude.  </w:t>
      </w:r>
    </w:p>
    <w:p w:rsidR="00246395" w:rsidRPr="00246395" w:rsidRDefault="00246395" w:rsidP="00246395">
      <w:pPr>
        <w:spacing w:after="223"/>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9. </w:t>
      </w:r>
    </w:p>
    <w:p w:rsidR="00246395" w:rsidRPr="00246395" w:rsidRDefault="00246395" w:rsidP="00246395">
      <w:pPr>
        <w:spacing w:after="248"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Troškovnik predmeta nabave sastoji se od jedne ili više stavki, te sadrži tekstualni opis stavke, jedinicu mjere po kojoj se stavka obračunava, predviđenu količinu stavke, cijenu stavke po jedinici mjere i ukupnu cijenu stavke bez PDV-a.  </w:t>
      </w:r>
    </w:p>
    <w:p w:rsidR="00246395" w:rsidRPr="00246395" w:rsidRDefault="00246395" w:rsidP="00246395">
      <w:pPr>
        <w:spacing w:after="203"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Ponuditelji su dužni ispuniti sve stavke troškovnika. Ponuditelj izražava cijenu ponude u kunama, a u drugoj valuti samo ako je naručitelj to izričito odredio u pozivu za dostavu ponuda. Cijena ponude piše se brojkama. U cijenu ponude bez poreza na dodanu vrijednost moraju biti uračunati svi troškovi i popusti. Cijena ponude nepromjenjiva je za vrijeme trajanja ugovornog odnosa.</w:t>
      </w:r>
    </w:p>
    <w:p w:rsidR="00246395" w:rsidRPr="00246395" w:rsidRDefault="00246395" w:rsidP="00246395">
      <w:pPr>
        <w:spacing w:after="203"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Kriterij za odabir najpovoljnije ponude je najniža cijena ili ekonomski najpovoljnija ponuda. Ukoliko je kriterij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246395" w:rsidRPr="00246395" w:rsidRDefault="00246395" w:rsidP="00246395">
      <w:pPr>
        <w:spacing w:after="260"/>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10. </w:t>
      </w:r>
    </w:p>
    <w:p w:rsidR="00246395" w:rsidRPr="00246395" w:rsidRDefault="00246395" w:rsidP="00246395">
      <w:pPr>
        <w:spacing w:after="259"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Naručitelj u postupku jednostavne nabave može od gospodarskih subjekata tražiti sljedeće vrste jamstava: </w:t>
      </w:r>
    </w:p>
    <w:p w:rsidR="00246395" w:rsidRPr="00246395" w:rsidRDefault="00246395" w:rsidP="00246395">
      <w:pPr>
        <w:numPr>
          <w:ilvl w:val="0"/>
          <w:numId w:val="32"/>
        </w:numPr>
        <w:spacing w:after="52" w:line="271" w:lineRule="auto"/>
        <w:ind w:hanging="36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lastRenderedPageBreak/>
        <w:t xml:space="preserve">jamstvo za ozbiljnost ponude za slučaj odustajanja ponuditelja od svoje ponude u roku njezine valjanosti, odbijanja potpisivanja ugovora o nabavi odnosno nedostavljanja jamstva za uredno ispunjenje ugovora,  </w:t>
      </w:r>
    </w:p>
    <w:p w:rsidR="00246395" w:rsidRPr="00246395" w:rsidRDefault="00246395" w:rsidP="00246395">
      <w:pPr>
        <w:numPr>
          <w:ilvl w:val="0"/>
          <w:numId w:val="32"/>
        </w:numPr>
        <w:spacing w:after="52" w:line="271" w:lineRule="auto"/>
        <w:ind w:hanging="36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jamstvo za uredno ispunjenje ugovora za slučaj povrede ugovornih obveza,  </w:t>
      </w:r>
    </w:p>
    <w:p w:rsidR="00246395" w:rsidRPr="00246395" w:rsidRDefault="00246395" w:rsidP="00246395">
      <w:pPr>
        <w:numPr>
          <w:ilvl w:val="0"/>
          <w:numId w:val="32"/>
        </w:numPr>
        <w:spacing w:after="245" w:line="271" w:lineRule="auto"/>
        <w:ind w:hanging="36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jamstvo za otklanjanje nedostataka u jamstvenom roku za slučaj da u jamstvenom roku ne ispuni obveze otklanjanja nedostataka sukladno sklopljenom ugovoru.  </w:t>
      </w:r>
    </w:p>
    <w:p w:rsidR="00246395" w:rsidRPr="00246395" w:rsidRDefault="00246395" w:rsidP="00246395">
      <w:pPr>
        <w:spacing w:after="249"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Jamstvo za ozbiljnost ponude određuje se u apsolutnom iznosu koji ne smije biti viši od 3% procijenjene vrijednosti nabave. Trajanje jamstva za ozbiljnost ponude ne smije biti kraće od roka valjanosti ponude. Ako istekne rok valjanosti ponude ili jamstva za ozbiljnost ponude, naručitelj mora tražiti njihovo produženje. Naručitelj će vratiti ponuditeljima jamstvo za ozbiljnost ponude nakon sklapanja ugovora sa odabranim ponuditeljem.</w:t>
      </w:r>
    </w:p>
    <w:p w:rsidR="00246395" w:rsidRPr="00246395" w:rsidRDefault="00246395" w:rsidP="00246395">
      <w:pPr>
        <w:spacing w:after="249" w:line="271" w:lineRule="auto"/>
        <w:ind w:left="4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Članak 11.</w:t>
      </w:r>
    </w:p>
    <w:p w:rsidR="00246395" w:rsidRPr="00246395" w:rsidRDefault="00246395" w:rsidP="00246395">
      <w:pPr>
        <w:spacing w:after="198"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Ponude se dostavljaju u zatvorenim omotnicama s naznakom naziva naručitelja, naziva ponuditelja, naziva predmeta nabave i naznakom „ne otvaraj“.  </w:t>
      </w:r>
    </w:p>
    <w:p w:rsidR="00246395" w:rsidRPr="00246395" w:rsidRDefault="00246395" w:rsidP="00246395">
      <w:pPr>
        <w:spacing w:after="216"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Ponuda mora biti uvezena u cjelinu s označenim rednim brojevima stranica (redni broj stranice/ukupan broj stranice ponude) na način da se onemogući naknadno vađenje, odnosno umetanje stranica.  </w:t>
      </w:r>
    </w:p>
    <w:p w:rsidR="00246395" w:rsidRPr="00246395" w:rsidRDefault="00246395" w:rsidP="00246395">
      <w:pPr>
        <w:spacing w:after="249"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Rok za dostavu ponude ne smije biti duži od 30 dana niti kraći od 3 dana od dana slanja poziva za dostavu ponuda. 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rsidR="00246395" w:rsidRPr="00246395" w:rsidRDefault="00246395" w:rsidP="00246395">
      <w:pPr>
        <w:spacing w:after="223"/>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12. </w:t>
      </w:r>
    </w:p>
    <w:p w:rsidR="00246395" w:rsidRPr="00246395" w:rsidRDefault="00246395" w:rsidP="00246395">
      <w:pPr>
        <w:spacing w:after="200"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Članovi stručnog povjerenstva naručitelja za provedbu postupka jednostavne nabave provest će postupak otvaranja, pregleda i ocjene pristiglih ponuda u roku od 10 dana od isteka roka za dostavu ponuda.  </w:t>
      </w:r>
    </w:p>
    <w:p w:rsidR="00246395" w:rsidRPr="00246395" w:rsidRDefault="00246395" w:rsidP="00246395">
      <w:pPr>
        <w:spacing w:after="248"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Postupku otvaranja, pregleda i ocjene pristiglih ponuda moraju biti prisutna najmanje 2 člana stručnog povjerenstva naručitelja, te se o istome vodi zapisnik.  </w:t>
      </w:r>
    </w:p>
    <w:p w:rsidR="00246395" w:rsidRPr="00246395" w:rsidRDefault="00246395" w:rsidP="00246395">
      <w:pPr>
        <w:spacing w:after="259"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Zapisnik o otvaranju, pregledu i ocjeni ponuda sadrži: </w:t>
      </w:r>
    </w:p>
    <w:p w:rsidR="00246395" w:rsidRPr="00246395" w:rsidRDefault="00246395" w:rsidP="00246395">
      <w:pPr>
        <w:numPr>
          <w:ilvl w:val="0"/>
          <w:numId w:val="33"/>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naručitelju  </w:t>
      </w:r>
    </w:p>
    <w:p w:rsidR="00246395" w:rsidRPr="00246395" w:rsidRDefault="00246395" w:rsidP="00246395">
      <w:pPr>
        <w:numPr>
          <w:ilvl w:val="0"/>
          <w:numId w:val="33"/>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naziv predmeta nabave </w:t>
      </w:r>
    </w:p>
    <w:p w:rsidR="00246395" w:rsidRPr="00246395" w:rsidRDefault="00246395" w:rsidP="00246395">
      <w:pPr>
        <w:numPr>
          <w:ilvl w:val="0"/>
          <w:numId w:val="33"/>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procijenjenu vrijednost nabave </w:t>
      </w:r>
    </w:p>
    <w:p w:rsidR="00246395" w:rsidRPr="00246395" w:rsidRDefault="00246395" w:rsidP="00246395">
      <w:pPr>
        <w:numPr>
          <w:ilvl w:val="0"/>
          <w:numId w:val="33"/>
        </w:numPr>
        <w:spacing w:after="13"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navod o danu slanja odnosno objavljivanja poziva za dostavu ponuda </w:t>
      </w:r>
    </w:p>
    <w:p w:rsidR="00246395" w:rsidRPr="00246395" w:rsidRDefault="00246395" w:rsidP="00246395">
      <w:pPr>
        <w:numPr>
          <w:ilvl w:val="0"/>
          <w:numId w:val="33"/>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rok za dostavu ponuda </w:t>
      </w:r>
    </w:p>
    <w:p w:rsidR="00246395" w:rsidRPr="00246395" w:rsidRDefault="00246395" w:rsidP="00246395">
      <w:pPr>
        <w:numPr>
          <w:ilvl w:val="0"/>
          <w:numId w:val="33"/>
        </w:numPr>
        <w:spacing w:after="3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datum i sat početka otvaranja, pregleda i ocjene ponuda </w:t>
      </w:r>
    </w:p>
    <w:p w:rsidR="00246395" w:rsidRPr="00246395" w:rsidRDefault="00246395" w:rsidP="00246395">
      <w:pPr>
        <w:numPr>
          <w:ilvl w:val="0"/>
          <w:numId w:val="33"/>
        </w:numPr>
        <w:spacing w:after="13"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lastRenderedPageBreak/>
        <w:t xml:space="preserve">podatke o članovima stručnog povjerenstva naručitelja za provedbu postupka jednostavne nabave </w:t>
      </w:r>
    </w:p>
    <w:p w:rsidR="00246395" w:rsidRPr="00246395" w:rsidRDefault="00246395" w:rsidP="00246395">
      <w:pPr>
        <w:numPr>
          <w:ilvl w:val="0"/>
          <w:numId w:val="33"/>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ponuditeljima koji su dostavili ponude </w:t>
      </w:r>
    </w:p>
    <w:p w:rsidR="00246395" w:rsidRPr="00246395" w:rsidRDefault="00246395" w:rsidP="00246395">
      <w:pPr>
        <w:numPr>
          <w:ilvl w:val="0"/>
          <w:numId w:val="33"/>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cijenu ponude bez PDV-a i cijenu ponude sa PDV-om </w:t>
      </w:r>
    </w:p>
    <w:p w:rsidR="00246395" w:rsidRPr="00246395" w:rsidRDefault="00246395" w:rsidP="00246395">
      <w:pPr>
        <w:numPr>
          <w:ilvl w:val="0"/>
          <w:numId w:val="33"/>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traženim i dostavljenim jamstvima iz poziva za dostavu ponuda </w:t>
      </w:r>
    </w:p>
    <w:p w:rsidR="00246395" w:rsidRPr="00246395" w:rsidRDefault="00246395" w:rsidP="00246395">
      <w:pPr>
        <w:numPr>
          <w:ilvl w:val="0"/>
          <w:numId w:val="33"/>
        </w:numPr>
        <w:spacing w:after="0" w:line="324"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ispunjenje uvjeta i zahtjeva vezanih za tehničke specifikacije, opis predmeta nabave i troškovnik iz poziva za dostavu ponuda </w:t>
      </w:r>
    </w:p>
    <w:p w:rsidR="00246395" w:rsidRPr="00246395" w:rsidRDefault="00246395" w:rsidP="00246395">
      <w:pPr>
        <w:numPr>
          <w:ilvl w:val="0"/>
          <w:numId w:val="33"/>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ispunjenje ostalih uvjeta i zahtjeva iz poziva za dostavu ponuda </w:t>
      </w:r>
    </w:p>
    <w:p w:rsidR="00246395" w:rsidRPr="00246395" w:rsidRDefault="00246395" w:rsidP="00246395">
      <w:pPr>
        <w:numPr>
          <w:ilvl w:val="0"/>
          <w:numId w:val="33"/>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ponudama koje se odbijaju i razlog odbijanja </w:t>
      </w:r>
    </w:p>
    <w:p w:rsidR="00246395" w:rsidRPr="00246395" w:rsidRDefault="00246395" w:rsidP="00246395">
      <w:pPr>
        <w:numPr>
          <w:ilvl w:val="0"/>
          <w:numId w:val="33"/>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rangiranje valjanih ponuda sukladno kriteriju za odabir </w:t>
      </w:r>
    </w:p>
    <w:p w:rsidR="00246395" w:rsidRPr="00246395" w:rsidRDefault="00246395" w:rsidP="00246395">
      <w:pPr>
        <w:numPr>
          <w:ilvl w:val="0"/>
          <w:numId w:val="33"/>
        </w:numPr>
        <w:spacing w:after="238"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prijedlog odgovornoj osobi naručitelja za donošenje odluke o odabiru najpovoljnije ponude, odnosno odluke o poništenju postupka jednostavne nabave s objašnjenjem.  </w:t>
      </w:r>
    </w:p>
    <w:p w:rsidR="00246395" w:rsidRPr="00246395" w:rsidRDefault="00246395" w:rsidP="00246395">
      <w:pPr>
        <w:spacing w:after="245"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Podaci o otvaranju, pregledu i ocjeni ponuda tajni su do donošenju odluke o odabiru najpovoljnije ponude, odnosno odluke o poništenju postupka jednostavne nabave.  </w:t>
      </w:r>
    </w:p>
    <w:p w:rsidR="00246395" w:rsidRPr="00246395" w:rsidRDefault="00246395" w:rsidP="00246395">
      <w:pPr>
        <w:spacing w:after="256"/>
        <w:ind w:left="51" w:right="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13. </w:t>
      </w:r>
    </w:p>
    <w:p w:rsidR="00246395" w:rsidRPr="00246395" w:rsidRDefault="00246395" w:rsidP="00246395">
      <w:pPr>
        <w:spacing w:after="206"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Naručitelj je obvezan provjeriti računsku ispravnost valjanih ponuda.  </w:t>
      </w:r>
    </w:p>
    <w:p w:rsidR="00246395" w:rsidRPr="00246395" w:rsidRDefault="00246395" w:rsidP="00246395">
      <w:pPr>
        <w:spacing w:after="5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Ukoliko se utvrdi računska pogreška naručitelj će je ispraviti na vidljivi način i od ponuditelja zatražiti da prihvati ispravak računske pogreške u roku od 5 dana od dana traženja ispravka.  </w:t>
      </w:r>
    </w:p>
    <w:p w:rsidR="00246395" w:rsidRPr="00246395" w:rsidRDefault="00246395" w:rsidP="00246395">
      <w:pPr>
        <w:spacing w:after="195"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Kada cijena ponude izražena u troškovniku ne odgovara cijeni ponude iz ponudbenog lista vrijedi cijena izražena u troškovniku.  </w:t>
      </w:r>
    </w:p>
    <w:p w:rsidR="00246395" w:rsidRPr="00246395" w:rsidRDefault="00246395" w:rsidP="00246395">
      <w:pPr>
        <w:spacing w:after="235"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Kada ukupna cijena stavke ne odgovara umnošku jedinice mjere po kojoj se stavka obračunava i jedinične cijene stavke vrijedi umnožak jedinice mjere po kojoj se stavka obračunava i jedinične cijene stavke.  </w:t>
      </w:r>
    </w:p>
    <w:p w:rsidR="00246395" w:rsidRPr="00246395" w:rsidRDefault="00246395" w:rsidP="00246395">
      <w:pPr>
        <w:spacing w:after="265"/>
        <w:ind w:left="5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14. </w:t>
      </w:r>
    </w:p>
    <w:p w:rsidR="00246395" w:rsidRPr="00246395" w:rsidRDefault="00246395" w:rsidP="00246395">
      <w:pPr>
        <w:spacing w:after="207"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 osnovi rezultata otvaranja, pregleda i ocjene ponuda naručitelj će odbiti: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nepravovremeno pristiglu ponudu,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ponudu ponuditelja koji nije dostavio jamstvo za ozbiljnost ponude ako je traženo, odnosno ako nije dostavio valjano jamstvo,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ponudu ponuditelja koji nije dostavio valjane isprave tražene pozivom za dostavu ponuda, </w:t>
      </w:r>
    </w:p>
    <w:p w:rsidR="00246395" w:rsidRPr="00246395" w:rsidRDefault="00246395" w:rsidP="00246395">
      <w:pPr>
        <w:numPr>
          <w:ilvl w:val="0"/>
          <w:numId w:val="34"/>
        </w:numPr>
        <w:spacing w:after="8"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ponudu u kojoj troškovnik nije u cijelosti ispunjen,  </w:t>
      </w:r>
    </w:p>
    <w:p w:rsidR="00246395" w:rsidRPr="00246395" w:rsidRDefault="00246395" w:rsidP="00246395">
      <w:pPr>
        <w:numPr>
          <w:ilvl w:val="0"/>
          <w:numId w:val="34"/>
        </w:numPr>
        <w:spacing w:after="8"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ponuda u kojoj cijena nije iskazana u apsolutnom iznosu,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ponuda koja ne ispunjava uvjete vezane za svojstva predmeta nabave, te time ne ispunjava zahtjeve iz poziva za dostavu ponuda,  </w:t>
      </w:r>
    </w:p>
    <w:p w:rsidR="00246395" w:rsidRPr="00246395" w:rsidRDefault="00246395" w:rsidP="00246395">
      <w:pPr>
        <w:numPr>
          <w:ilvl w:val="0"/>
          <w:numId w:val="34"/>
        </w:numPr>
        <w:spacing w:after="216" w:line="303"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ponudu za koju ponuditelj nije pisanim putem prihvatio računske pogreške, </w:t>
      </w:r>
    </w:p>
    <w:p w:rsidR="00246395" w:rsidRPr="00246395" w:rsidRDefault="00246395" w:rsidP="00246395">
      <w:pPr>
        <w:numPr>
          <w:ilvl w:val="0"/>
          <w:numId w:val="34"/>
        </w:numPr>
        <w:spacing w:after="216" w:line="303"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ponudu ponuditelja koji je dostavio dvije ili više ponuda u kojima je ponuditelj,</w:t>
      </w:r>
    </w:p>
    <w:p w:rsidR="00246395" w:rsidRPr="00246395" w:rsidRDefault="00246395" w:rsidP="00246395">
      <w:pPr>
        <w:numPr>
          <w:ilvl w:val="0"/>
          <w:numId w:val="34"/>
        </w:numPr>
        <w:spacing w:after="216" w:line="303"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lastRenderedPageBreak/>
        <w:t xml:space="preserve">ponudu ponuditelja koja nije u skladu s odredbama poziva na dostavu ponuda.  </w:t>
      </w:r>
    </w:p>
    <w:p w:rsidR="00246395" w:rsidRPr="00246395" w:rsidRDefault="00246395" w:rsidP="00246395">
      <w:pPr>
        <w:spacing w:after="207"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 osnovi rezultata otvaranja, pregleda i ocjene ponuda naručitelj može odbiti: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ponudu nepozvanog gospodarskog subjekta,  </w:t>
      </w:r>
    </w:p>
    <w:p w:rsidR="00246395" w:rsidRPr="00246395" w:rsidRDefault="00246395" w:rsidP="00246395">
      <w:pPr>
        <w:numPr>
          <w:ilvl w:val="0"/>
          <w:numId w:val="34"/>
        </w:numPr>
        <w:spacing w:after="243"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ponudu čija je cijena veća od procijenjene vrijednosti predmeta nabave. </w:t>
      </w:r>
    </w:p>
    <w:p w:rsidR="00246395" w:rsidRPr="00246395" w:rsidRDefault="00246395" w:rsidP="00246395">
      <w:pPr>
        <w:spacing w:after="223"/>
        <w:ind w:left="5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15. </w:t>
      </w:r>
    </w:p>
    <w:p w:rsidR="00246395" w:rsidRPr="00246395" w:rsidRDefault="00246395" w:rsidP="00246395">
      <w:pPr>
        <w:spacing w:after="5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Odgovorna osoba naručitelja će na osnovi rezultata otvaranja, pregleda i ocjene ponuda donijeti odluku o poništenju postupka jednostavne nabave ako: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postanu poznate okolnosti zbog kojih ne bi došlo do pokretanja postupka jednostavne nabave da su bile poznate prije pokretanja postupka,  </w:t>
      </w:r>
    </w:p>
    <w:p w:rsidR="00246395" w:rsidRPr="00246395" w:rsidRDefault="00246395" w:rsidP="00246395">
      <w:pPr>
        <w:numPr>
          <w:ilvl w:val="0"/>
          <w:numId w:val="34"/>
        </w:numPr>
        <w:spacing w:after="6"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postanu poznate okolnosti zbog kojih bi došlo do sadržajno bitno drugačijeg poziva za dostavu ponuda da su bile poznate prije pokretanja postupka, </w:t>
      </w:r>
    </w:p>
    <w:p w:rsidR="00246395" w:rsidRPr="00246395" w:rsidRDefault="00246395" w:rsidP="00246395">
      <w:pPr>
        <w:numPr>
          <w:ilvl w:val="0"/>
          <w:numId w:val="34"/>
        </w:numPr>
        <w:spacing w:after="6"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ako nije pristigla niti jedna ponuda. </w:t>
      </w:r>
    </w:p>
    <w:p w:rsidR="00246395" w:rsidRPr="00246395" w:rsidRDefault="00246395" w:rsidP="00246395">
      <w:pPr>
        <w:spacing w:after="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Naručitelj zadržava pravo da bez obrazloženja poništi postupak nabave do trenutka potpisivanja ugovora.  </w:t>
      </w:r>
    </w:p>
    <w:p w:rsidR="00246395" w:rsidRPr="00246395" w:rsidRDefault="00246395" w:rsidP="00246395">
      <w:pPr>
        <w:spacing w:after="49"/>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Odluka o poništenju postupka jednostavne nabave sadrži:  </w:t>
      </w:r>
    </w:p>
    <w:p w:rsidR="00246395" w:rsidRPr="00246395" w:rsidRDefault="00246395" w:rsidP="00246395">
      <w:pPr>
        <w:numPr>
          <w:ilvl w:val="0"/>
          <w:numId w:val="34"/>
        </w:numPr>
        <w:spacing w:after="9"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naručitelju,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predmet nabave za koji se odluka donosi,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datum donošenja i potpis odgovorne osobe.  </w:t>
      </w:r>
    </w:p>
    <w:p w:rsidR="00246395" w:rsidRPr="00246395" w:rsidRDefault="00246395" w:rsidP="00246395">
      <w:pPr>
        <w:spacing w:after="52" w:line="271" w:lineRule="auto"/>
        <w:ind w:left="766"/>
        <w:jc w:val="both"/>
        <w:rPr>
          <w:rFonts w:ascii="Times New Roman" w:eastAsia="Times New Roman" w:hAnsi="Times New Roman" w:cs="Times New Roman"/>
          <w:color w:val="000000"/>
          <w:sz w:val="24"/>
          <w:lang w:eastAsia="hr-HR"/>
        </w:rPr>
      </w:pPr>
    </w:p>
    <w:p w:rsidR="00246395" w:rsidRPr="00246395" w:rsidRDefault="00246395" w:rsidP="00246395">
      <w:pPr>
        <w:spacing w:after="223"/>
        <w:ind w:left="5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16. </w:t>
      </w:r>
    </w:p>
    <w:p w:rsidR="00246395" w:rsidRPr="00246395" w:rsidRDefault="00246395" w:rsidP="00246395">
      <w:pPr>
        <w:spacing w:after="21"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 osnovi rezultata pregleda i ocjene ponuda donosi se odluka o odabiru najpovoljnije ponude, odnosno odabiru najpovoljnije ponude ponuditelja s kojim će se sklopiti ugovor o nabavi.  </w:t>
      </w:r>
    </w:p>
    <w:p w:rsidR="00246395" w:rsidRPr="00246395" w:rsidRDefault="00246395" w:rsidP="00246395">
      <w:pPr>
        <w:spacing w:after="5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Da bi se mogao izvršiti odabir na nadmetanje mora biti dostavljena ponuda koja udovoljava svim traženim uvjetima naručitelja.  </w:t>
      </w:r>
    </w:p>
    <w:p w:rsidR="00246395" w:rsidRPr="00246395" w:rsidRDefault="00246395" w:rsidP="00246395">
      <w:pPr>
        <w:spacing w:after="52"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Odluka o odabiru najpovoljnije ponude obvezno sadrži:  </w:t>
      </w:r>
    </w:p>
    <w:p w:rsidR="00246395" w:rsidRPr="00246395" w:rsidRDefault="00246395" w:rsidP="00246395">
      <w:pPr>
        <w:numPr>
          <w:ilvl w:val="0"/>
          <w:numId w:val="34"/>
        </w:numPr>
        <w:spacing w:after="13"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podatke o naručitelju,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predmet nabave,  </w:t>
      </w:r>
    </w:p>
    <w:p w:rsidR="00246395" w:rsidRPr="00246395" w:rsidRDefault="00246395" w:rsidP="00246395">
      <w:pPr>
        <w:numPr>
          <w:ilvl w:val="0"/>
          <w:numId w:val="34"/>
        </w:numPr>
        <w:spacing w:after="10"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naziv ponuditelja čija je ponuda odabrana za sklapanje ugovora,  </w:t>
      </w:r>
    </w:p>
    <w:p w:rsidR="00246395" w:rsidRPr="00246395" w:rsidRDefault="00246395" w:rsidP="00246395">
      <w:pPr>
        <w:numPr>
          <w:ilvl w:val="0"/>
          <w:numId w:val="34"/>
        </w:numPr>
        <w:spacing w:after="11"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cijenu predmeta nabave bez PDV-a,  </w:t>
      </w:r>
    </w:p>
    <w:p w:rsidR="00246395" w:rsidRPr="00246395" w:rsidRDefault="00246395" w:rsidP="00246395">
      <w:pPr>
        <w:numPr>
          <w:ilvl w:val="0"/>
          <w:numId w:val="34"/>
        </w:numPr>
        <w:spacing w:after="52" w:line="271" w:lineRule="auto"/>
        <w:ind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razloge odbijanja ponuda,  </w:t>
      </w:r>
    </w:p>
    <w:p w:rsidR="00246395" w:rsidRPr="00246395" w:rsidRDefault="00246395" w:rsidP="00246395">
      <w:pPr>
        <w:spacing w:after="0" w:line="240" w:lineRule="auto"/>
        <w:ind w:left="118"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     -    datum donošenja odluke i  </w:t>
      </w:r>
    </w:p>
    <w:p w:rsidR="00246395" w:rsidRPr="00246395" w:rsidRDefault="00246395" w:rsidP="00246395">
      <w:pPr>
        <w:spacing w:after="0" w:line="240" w:lineRule="auto"/>
        <w:ind w:left="118" w:hanging="10"/>
        <w:jc w:val="both"/>
        <w:rPr>
          <w:rFonts w:ascii="Times New Roman" w:eastAsia="Times New Roman" w:hAnsi="Times New Roman" w:cs="Times New Roman"/>
          <w:color w:val="000000"/>
          <w:sz w:val="24"/>
          <w:lang w:eastAsia="hr-HR"/>
        </w:rPr>
      </w:pPr>
      <w:r w:rsidRPr="00246395">
        <w:rPr>
          <w:rFonts w:ascii="Calibri" w:eastAsia="Calibri" w:hAnsi="Calibri" w:cs="Calibri"/>
          <w:color w:val="000000"/>
          <w:sz w:val="24"/>
          <w:lang w:eastAsia="hr-HR"/>
        </w:rPr>
        <w:tab/>
        <w:t xml:space="preserve">      -</w:t>
      </w:r>
      <w:r w:rsidRPr="00246395">
        <w:rPr>
          <w:rFonts w:ascii="Calibri" w:eastAsia="Calibri" w:hAnsi="Calibri" w:cs="Calibri"/>
          <w:color w:val="000000"/>
          <w:sz w:val="24"/>
          <w:lang w:eastAsia="hr-HR"/>
        </w:rPr>
        <w:tab/>
      </w:r>
      <w:r w:rsidRPr="00246395">
        <w:rPr>
          <w:rFonts w:ascii="Times New Roman" w:eastAsia="Times New Roman" w:hAnsi="Times New Roman" w:cs="Times New Roman"/>
          <w:color w:val="000000"/>
          <w:sz w:val="24"/>
          <w:lang w:eastAsia="hr-HR"/>
        </w:rPr>
        <w:t xml:space="preserve">potpis odgovorne osobe.  </w:t>
      </w:r>
    </w:p>
    <w:p w:rsidR="00246395" w:rsidRPr="00246395" w:rsidRDefault="00246395" w:rsidP="00246395">
      <w:pPr>
        <w:spacing w:after="0" w:line="240" w:lineRule="auto"/>
        <w:ind w:left="118" w:hanging="10"/>
        <w:jc w:val="both"/>
        <w:rPr>
          <w:rFonts w:ascii="Times New Roman" w:eastAsia="Times New Roman" w:hAnsi="Times New Roman" w:cs="Times New Roman"/>
          <w:color w:val="000000"/>
          <w:sz w:val="24"/>
          <w:lang w:eastAsia="hr-HR"/>
        </w:rPr>
      </w:pPr>
    </w:p>
    <w:p w:rsidR="00246395" w:rsidRPr="00246395" w:rsidRDefault="00246395" w:rsidP="00246395">
      <w:pPr>
        <w:spacing w:after="0" w:line="240" w:lineRule="auto"/>
        <w:ind w:left="118" w:hanging="10"/>
        <w:jc w:val="both"/>
        <w:rPr>
          <w:rFonts w:ascii="Times New Roman" w:eastAsia="Times New Roman" w:hAnsi="Times New Roman" w:cs="Times New Roman"/>
          <w:color w:val="000000"/>
          <w:sz w:val="24"/>
          <w:lang w:eastAsia="hr-HR"/>
        </w:rPr>
      </w:pPr>
    </w:p>
    <w:p w:rsidR="00246395" w:rsidRPr="00246395" w:rsidRDefault="00246395" w:rsidP="00246395">
      <w:pPr>
        <w:spacing w:after="223"/>
        <w:ind w:left="5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17. </w:t>
      </w:r>
    </w:p>
    <w:p w:rsidR="00246395" w:rsidRPr="00246395" w:rsidRDefault="00246395" w:rsidP="00246395">
      <w:pPr>
        <w:spacing w:after="200"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Odluka o poništenju postupka jednostavne nabave, odnosno odluka o odabiru najpovoljnije ponude obavezno se dostavlja svakom ponuditelju u roku od 30 dana od dana isteka roka za dostavu ponuda, na dokaziv način (dostavnica, izvješće o uspješnom slanju telefaksom, potvrda e-mailom, objavom na internetskim stranicama i sl.).  </w:t>
      </w:r>
    </w:p>
    <w:p w:rsidR="00246395" w:rsidRPr="00246395" w:rsidRDefault="00246395" w:rsidP="00246395">
      <w:pPr>
        <w:spacing w:after="250"/>
        <w:ind w:left="98"/>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lastRenderedPageBreak/>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t xml:space="preserve">        Članak 18.</w:t>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r>
      <w:r w:rsidRPr="00246395">
        <w:rPr>
          <w:rFonts w:ascii="Times New Roman" w:eastAsia="Times New Roman" w:hAnsi="Times New Roman" w:cs="Times New Roman"/>
          <w:color w:val="000000"/>
          <w:sz w:val="24"/>
          <w:lang w:eastAsia="hr-HR"/>
        </w:rPr>
        <w:tab/>
        <w:t xml:space="preserve">            </w:t>
      </w:r>
    </w:p>
    <w:p w:rsidR="00246395" w:rsidRPr="00246395" w:rsidRDefault="00246395" w:rsidP="00246395">
      <w:pPr>
        <w:spacing w:after="23"/>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Ugovor o nabavi radova, roba i/ili usluga sukladno provedenom postupku jednostavne nabave s odabranim najpovoljnijim ponuditeljem sklapa odgovorna osoba Naručitelja.  </w:t>
      </w:r>
    </w:p>
    <w:p w:rsidR="00246395" w:rsidRPr="00246395" w:rsidRDefault="00246395" w:rsidP="00246395">
      <w:pPr>
        <w:spacing w:after="204"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Prilikom sklapanja ugovora o nabavi, naručitelj se obvezuje od ponuditelja ishoditi jamstvo za uredno ispunjenje ugovora za slučaj povrede ugovornih obveza ukoliko je isto bilo traženo pozivom za dostavu ponuda. </w:t>
      </w:r>
    </w:p>
    <w:p w:rsidR="00246395" w:rsidRPr="00246395" w:rsidRDefault="00246395" w:rsidP="00246395">
      <w:pPr>
        <w:spacing w:after="218"/>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VI.</w:t>
      </w:r>
      <w:r w:rsidRPr="00246395">
        <w:rPr>
          <w:rFonts w:ascii="Times New Roman" w:eastAsia="Times New Roman" w:hAnsi="Times New Roman" w:cs="Times New Roman"/>
          <w:color w:val="000000"/>
          <w:sz w:val="24"/>
          <w:lang w:eastAsia="hr-HR"/>
        </w:rPr>
        <w:t xml:space="preserve">  </w:t>
      </w:r>
      <w:r w:rsidRPr="00246395">
        <w:rPr>
          <w:rFonts w:ascii="Times New Roman" w:eastAsia="Times New Roman" w:hAnsi="Times New Roman" w:cs="Times New Roman"/>
          <w:b/>
          <w:color w:val="000000"/>
          <w:sz w:val="24"/>
          <w:lang w:eastAsia="hr-HR"/>
        </w:rPr>
        <w:t xml:space="preserve">EVIDENCIJA PROVEDENIH POSTUPAKA </w:t>
      </w:r>
    </w:p>
    <w:p w:rsidR="00246395" w:rsidRPr="00246395" w:rsidRDefault="00246395" w:rsidP="00246395">
      <w:pPr>
        <w:spacing w:after="223"/>
        <w:ind w:left="5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19. </w:t>
      </w:r>
    </w:p>
    <w:p w:rsidR="00246395" w:rsidRPr="00246395" w:rsidRDefault="00246395" w:rsidP="00246395">
      <w:pPr>
        <w:spacing w:after="195" w:line="271" w:lineRule="auto"/>
        <w:ind w:left="41" w:hanging="10"/>
        <w:jc w:val="both"/>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Evidencija provedenih postupaka, izdanih narudžbenica i sklopljenih ugovora vodi se u Jedinstvenom upravnom odjelu Općine Strizivojna prema važećim propisima.  </w:t>
      </w:r>
    </w:p>
    <w:p w:rsidR="00246395" w:rsidRPr="00246395" w:rsidRDefault="00246395" w:rsidP="00246395">
      <w:pPr>
        <w:spacing w:after="250"/>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b/>
          <w:color w:val="000000"/>
          <w:sz w:val="24"/>
          <w:lang w:eastAsia="hr-HR"/>
        </w:rPr>
        <w:t>VII.</w:t>
      </w:r>
      <w:r w:rsidRPr="00246395">
        <w:rPr>
          <w:rFonts w:ascii="Times New Roman" w:eastAsia="Times New Roman" w:hAnsi="Times New Roman" w:cs="Times New Roman"/>
          <w:color w:val="000000"/>
          <w:sz w:val="24"/>
          <w:lang w:eastAsia="hr-HR"/>
        </w:rPr>
        <w:t xml:space="preserve"> </w:t>
      </w:r>
      <w:r w:rsidRPr="00246395">
        <w:rPr>
          <w:rFonts w:ascii="Times New Roman" w:eastAsia="Times New Roman" w:hAnsi="Times New Roman" w:cs="Times New Roman"/>
          <w:b/>
          <w:color w:val="000000"/>
          <w:sz w:val="24"/>
          <w:lang w:eastAsia="hr-HR"/>
        </w:rPr>
        <w:t xml:space="preserve">PRIJELAZNE I ZAVRŠNE ODREDBE  </w:t>
      </w:r>
    </w:p>
    <w:p w:rsidR="00246395" w:rsidRPr="00246395" w:rsidRDefault="00246395" w:rsidP="00246395">
      <w:pPr>
        <w:spacing w:after="258"/>
        <w:ind w:left="5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Članak 20. </w:t>
      </w:r>
    </w:p>
    <w:p w:rsidR="00246395" w:rsidRPr="00246395" w:rsidRDefault="00246395" w:rsidP="00246395">
      <w:pPr>
        <w:spacing w:after="0" w:line="240" w:lineRule="auto"/>
        <w:ind w:firstLine="708"/>
        <w:jc w:val="both"/>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Donošenjem ovog Pravilnika prestaje važiti Pravilnik o provedbi postupka bagatelne javne nabave donesen 15. veljače 2017. (KLASA: 406-01/17-01/1, URBROJ: 2121/08-02-17-1) i objavljen u „Službenom Glasniku“ br. 1/17.</w:t>
      </w:r>
    </w:p>
    <w:p w:rsidR="00246395" w:rsidRPr="00246395" w:rsidRDefault="00246395" w:rsidP="00246395">
      <w:pPr>
        <w:spacing w:after="0" w:line="240" w:lineRule="auto"/>
        <w:ind w:firstLine="708"/>
        <w:jc w:val="center"/>
        <w:rPr>
          <w:rFonts w:ascii="Times New Roman" w:eastAsia="Times New Roman" w:hAnsi="Times New Roman" w:cs="Times New Roman"/>
          <w:sz w:val="24"/>
          <w:szCs w:val="24"/>
          <w:lang w:eastAsia="hr-HR"/>
        </w:rPr>
      </w:pPr>
    </w:p>
    <w:p w:rsidR="00246395" w:rsidRPr="00246395" w:rsidRDefault="00246395" w:rsidP="00246395">
      <w:pPr>
        <w:spacing w:after="0" w:line="365" w:lineRule="auto"/>
        <w:ind w:left="41" w:hanging="10"/>
        <w:jc w:val="center"/>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Članak 21.</w:t>
      </w:r>
    </w:p>
    <w:p w:rsidR="00246395" w:rsidRPr="00246395" w:rsidRDefault="00246395" w:rsidP="00246395">
      <w:pPr>
        <w:spacing w:after="0" w:line="240" w:lineRule="auto"/>
        <w:ind w:firstLine="708"/>
        <w:jc w:val="both"/>
        <w:rPr>
          <w:rFonts w:ascii="Times New Roman" w:eastAsia="Times New Roman" w:hAnsi="Times New Roman" w:cs="Times New Roman"/>
          <w:sz w:val="24"/>
          <w:szCs w:val="24"/>
          <w:lang w:eastAsia="hr-HR"/>
        </w:rPr>
      </w:pPr>
      <w:r w:rsidRPr="00246395">
        <w:rPr>
          <w:rFonts w:ascii="Times New Roman" w:eastAsia="Times New Roman" w:hAnsi="Times New Roman" w:cs="Times New Roman"/>
          <w:sz w:val="24"/>
          <w:szCs w:val="24"/>
          <w:lang w:eastAsia="hr-HR"/>
        </w:rPr>
        <w:t>Ovaj Pravilnik stupa na snagu danom donošenja i objavit će se u Službenom glasniku Općine Strizivojna te na internetskoj stranici Općine Strizivojna.</w:t>
      </w:r>
    </w:p>
    <w:p w:rsidR="00246395" w:rsidRPr="00246395" w:rsidRDefault="00246395" w:rsidP="00246395">
      <w:pPr>
        <w:spacing w:after="19"/>
        <w:ind w:left="46"/>
        <w:rPr>
          <w:rFonts w:ascii="Times New Roman" w:eastAsia="Times New Roman" w:hAnsi="Times New Roman" w:cs="Times New Roman"/>
          <w:color w:val="000000"/>
          <w:sz w:val="24"/>
          <w:lang w:eastAsia="hr-HR"/>
        </w:rPr>
      </w:pPr>
      <w:r w:rsidRPr="00246395">
        <w:rPr>
          <w:rFonts w:ascii="Times New Roman" w:eastAsia="Times New Roman" w:hAnsi="Times New Roman" w:cs="Times New Roman"/>
          <w:color w:val="000000"/>
          <w:sz w:val="24"/>
          <w:lang w:eastAsia="hr-HR"/>
        </w:rPr>
        <w:t xml:space="preserve"> </w:t>
      </w:r>
    </w:p>
    <w:p w:rsidR="00246395" w:rsidRPr="00246395" w:rsidRDefault="00246395" w:rsidP="00246395">
      <w:pPr>
        <w:spacing w:after="19"/>
        <w:ind w:left="46"/>
        <w:rPr>
          <w:rFonts w:ascii="Times New Roman" w:eastAsia="Times New Roman" w:hAnsi="Times New Roman" w:cs="Times New Roman"/>
          <w:color w:val="000000"/>
          <w:sz w:val="24"/>
          <w:lang w:eastAsia="hr-HR"/>
        </w:rPr>
      </w:pPr>
    </w:p>
    <w:p w:rsidR="00246395" w:rsidRPr="00246395" w:rsidRDefault="00246395" w:rsidP="00246395">
      <w:pPr>
        <w:spacing w:after="19"/>
        <w:ind w:left="46"/>
        <w:rPr>
          <w:rFonts w:ascii="Times New Roman" w:eastAsia="Times New Roman" w:hAnsi="Times New Roman" w:cs="Times New Roman"/>
          <w:color w:val="000000"/>
          <w:sz w:val="24"/>
          <w:lang w:eastAsia="hr-HR"/>
        </w:rPr>
      </w:pPr>
    </w:p>
    <w:p w:rsidR="00246395" w:rsidRPr="00246395" w:rsidRDefault="00246395" w:rsidP="00246395">
      <w:pPr>
        <w:spacing w:after="19"/>
        <w:ind w:left="46"/>
        <w:rPr>
          <w:rFonts w:ascii="Times New Roman" w:eastAsia="Times New Roman" w:hAnsi="Times New Roman" w:cs="Times New Roman"/>
          <w:color w:val="000000"/>
          <w:sz w:val="24"/>
          <w:lang w:eastAsia="hr-HR"/>
        </w:rPr>
      </w:pPr>
    </w:p>
    <w:p w:rsidR="00246395" w:rsidRPr="00246395" w:rsidRDefault="00246395" w:rsidP="00246395">
      <w:pPr>
        <w:spacing w:after="71"/>
        <w:ind w:left="46"/>
        <w:rPr>
          <w:rFonts w:ascii="Times New Roman" w:eastAsia="Calibri" w:hAnsi="Times New Roman" w:cs="Times New Roman"/>
          <w:b/>
          <w:sz w:val="24"/>
          <w:szCs w:val="24"/>
        </w:rPr>
      </w:pPr>
      <w:r w:rsidRPr="00246395">
        <w:rPr>
          <w:rFonts w:ascii="Times New Roman" w:eastAsia="Times New Roman" w:hAnsi="Times New Roman" w:cs="Times New Roman"/>
          <w:color w:val="000000"/>
          <w:sz w:val="24"/>
          <w:lang w:eastAsia="hr-HR"/>
        </w:rPr>
        <w:t xml:space="preserve"> </w:t>
      </w:r>
      <w:r w:rsidRPr="00246395">
        <w:rPr>
          <w:rFonts w:ascii="Times New Roman" w:eastAsia="Calibri" w:hAnsi="Times New Roman" w:cs="Times New Roman"/>
          <w:b/>
          <w:sz w:val="24"/>
          <w:szCs w:val="24"/>
        </w:rPr>
        <w:tab/>
      </w:r>
      <w:r w:rsidRPr="00246395">
        <w:rPr>
          <w:rFonts w:ascii="Times New Roman" w:eastAsia="Calibri" w:hAnsi="Times New Roman" w:cs="Times New Roman"/>
          <w:b/>
          <w:sz w:val="24"/>
          <w:szCs w:val="24"/>
        </w:rPr>
        <w:tab/>
      </w:r>
      <w:r w:rsidRPr="00246395">
        <w:rPr>
          <w:rFonts w:ascii="Times New Roman" w:eastAsia="Calibri" w:hAnsi="Times New Roman" w:cs="Times New Roman"/>
          <w:b/>
          <w:sz w:val="24"/>
          <w:szCs w:val="24"/>
        </w:rPr>
        <w:tab/>
      </w:r>
      <w:r w:rsidRPr="00246395">
        <w:rPr>
          <w:rFonts w:ascii="Times New Roman" w:eastAsia="Calibri" w:hAnsi="Times New Roman" w:cs="Times New Roman"/>
          <w:b/>
          <w:sz w:val="24"/>
          <w:szCs w:val="24"/>
        </w:rPr>
        <w:tab/>
      </w:r>
      <w:r w:rsidRPr="00246395">
        <w:rPr>
          <w:rFonts w:ascii="Times New Roman" w:eastAsia="Calibri" w:hAnsi="Times New Roman" w:cs="Times New Roman"/>
          <w:b/>
          <w:sz w:val="24"/>
          <w:szCs w:val="24"/>
        </w:rPr>
        <w:tab/>
      </w:r>
      <w:r w:rsidRPr="00246395">
        <w:rPr>
          <w:rFonts w:ascii="Times New Roman" w:eastAsia="Calibri" w:hAnsi="Times New Roman" w:cs="Times New Roman"/>
          <w:b/>
          <w:sz w:val="24"/>
          <w:szCs w:val="24"/>
        </w:rPr>
        <w:tab/>
        <w:t xml:space="preserve">          OPĆINSKI NAČELNIK</w:t>
      </w:r>
    </w:p>
    <w:p w:rsidR="00246395" w:rsidRPr="00246395" w:rsidRDefault="00246395" w:rsidP="00246395">
      <w:pPr>
        <w:rPr>
          <w:rFonts w:ascii="Times New Roman" w:eastAsia="Calibri" w:hAnsi="Times New Roman" w:cs="Times New Roman"/>
          <w:sz w:val="24"/>
          <w:szCs w:val="24"/>
        </w:rPr>
      </w:pPr>
      <w:r w:rsidRPr="00246395">
        <w:rPr>
          <w:rFonts w:ascii="Times New Roman" w:eastAsia="Calibri" w:hAnsi="Times New Roman" w:cs="Times New Roman"/>
          <w:sz w:val="24"/>
          <w:szCs w:val="24"/>
        </w:rPr>
        <w:tab/>
      </w:r>
      <w:r w:rsidRPr="00246395">
        <w:rPr>
          <w:rFonts w:ascii="Times New Roman" w:eastAsia="Calibri" w:hAnsi="Times New Roman" w:cs="Times New Roman"/>
          <w:sz w:val="24"/>
          <w:szCs w:val="24"/>
        </w:rPr>
        <w:tab/>
      </w:r>
      <w:r w:rsidRPr="00246395">
        <w:rPr>
          <w:rFonts w:ascii="Times New Roman" w:eastAsia="Calibri" w:hAnsi="Times New Roman" w:cs="Times New Roman"/>
          <w:sz w:val="24"/>
          <w:szCs w:val="24"/>
        </w:rPr>
        <w:tab/>
      </w:r>
      <w:r w:rsidRPr="00246395">
        <w:rPr>
          <w:rFonts w:ascii="Times New Roman" w:eastAsia="Calibri" w:hAnsi="Times New Roman" w:cs="Times New Roman"/>
          <w:sz w:val="24"/>
          <w:szCs w:val="24"/>
        </w:rPr>
        <w:tab/>
        <w:t>Josip Jakobović, mag.educ.philol. croat.et mag. educ.hist.</w:t>
      </w:r>
      <w:r>
        <w:rPr>
          <w:rFonts w:ascii="Times New Roman" w:eastAsia="Calibri" w:hAnsi="Times New Roman" w:cs="Times New Roman"/>
          <w:sz w:val="24"/>
          <w:szCs w:val="24"/>
        </w:rPr>
        <w:t>, v.r.</w:t>
      </w:r>
    </w:p>
    <w:p w:rsidR="00246395" w:rsidRPr="00246395" w:rsidRDefault="00246395" w:rsidP="00246395">
      <w:pPr>
        <w:spacing w:after="0" w:line="240" w:lineRule="auto"/>
        <w:rPr>
          <w:rFonts w:ascii="Times New Roman" w:hAnsi="Times New Roman"/>
          <w:sz w:val="24"/>
          <w:szCs w:val="32"/>
        </w:rPr>
      </w:pPr>
    </w:p>
    <w:p w:rsidR="00246395" w:rsidRPr="00246395" w:rsidRDefault="00246395" w:rsidP="00246395">
      <w:pPr>
        <w:spacing w:after="0" w:line="240" w:lineRule="auto"/>
        <w:rPr>
          <w:rFonts w:ascii="Times New Roman" w:hAnsi="Times New Roman"/>
          <w:sz w:val="24"/>
          <w:szCs w:val="32"/>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246395" w:rsidRDefault="00246395" w:rsidP="00D6386D">
      <w:pPr>
        <w:pBdr>
          <w:bottom w:val="single" w:sz="12" w:space="1" w:color="auto"/>
        </w:pBdr>
        <w:rPr>
          <w:rFonts w:ascii="Times New Roman" w:hAnsi="Times New Roman" w:cs="Times New Roman"/>
          <w:b/>
          <w:sz w:val="24"/>
          <w:szCs w:val="32"/>
        </w:rPr>
      </w:pPr>
    </w:p>
    <w:p w:rsidR="00246395" w:rsidRDefault="00246395"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Pr="00853026" w:rsidRDefault="00D6386D" w:rsidP="00D6386D">
      <w:pPr>
        <w:pBdr>
          <w:bottom w:val="single" w:sz="12" w:space="1" w:color="auto"/>
        </w:pBdr>
        <w:rPr>
          <w:rFonts w:ascii="Times New Roman" w:hAnsi="Times New Roman" w:cs="Times New Roman"/>
          <w:b/>
          <w:sz w:val="24"/>
          <w:szCs w:val="32"/>
        </w:rPr>
      </w:pP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D6386D" w:rsidRPr="007B7BC6" w:rsidRDefault="00D6386D" w:rsidP="00D6386D">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Josip Jakobović, mag.educ.philol. croat.et mag. educ.hist</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D7253C" w:rsidRDefault="00D7253C"/>
    <w:sectPr w:rsidR="00D7253C" w:rsidSect="00D6386D">
      <w:headerReference w:type="default" r:id="rId13"/>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47" w:rsidRDefault="001C4B47" w:rsidP="00D6386D">
      <w:pPr>
        <w:spacing w:after="0" w:line="240" w:lineRule="auto"/>
      </w:pPr>
      <w:r>
        <w:separator/>
      </w:r>
    </w:p>
  </w:endnote>
  <w:endnote w:type="continuationSeparator" w:id="0">
    <w:p w:rsidR="001C4B47" w:rsidRDefault="001C4B47" w:rsidP="00D6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47" w:rsidRDefault="001C4B47" w:rsidP="00D6386D">
      <w:pPr>
        <w:spacing w:after="0" w:line="240" w:lineRule="auto"/>
      </w:pPr>
      <w:r>
        <w:separator/>
      </w:r>
    </w:p>
  </w:footnote>
  <w:footnote w:type="continuationSeparator" w:id="0">
    <w:p w:rsidR="001C4B47" w:rsidRDefault="001C4B47" w:rsidP="00D6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Content>
      <w:p w:rsidR="00246395" w:rsidRDefault="00246395" w:rsidP="00D6386D">
        <w:pPr>
          <w:pStyle w:val="Zaglavlje"/>
          <w:jc w:val="both"/>
        </w:pPr>
        <w:r>
          <w:t xml:space="preserve">Sl. glasnik br. 2/19                                                                                                                                          Str. </w:t>
        </w:r>
        <w:r>
          <w:fldChar w:fldCharType="begin"/>
        </w:r>
        <w:r>
          <w:instrText>PAGE   \* MERGEFORMAT</w:instrText>
        </w:r>
        <w:r>
          <w:fldChar w:fldCharType="separate"/>
        </w:r>
        <w:r w:rsidR="003A556D">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619D"/>
    <w:multiLevelType w:val="hybridMultilevel"/>
    <w:tmpl w:val="C298CEC2"/>
    <w:lvl w:ilvl="0" w:tplc="7D1AEFB4">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026472"/>
    <w:multiLevelType w:val="hybridMultilevel"/>
    <w:tmpl w:val="6590C1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DD2557"/>
    <w:multiLevelType w:val="hybridMultilevel"/>
    <w:tmpl w:val="C28617B0"/>
    <w:lvl w:ilvl="0" w:tplc="DA50DC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017E48"/>
    <w:multiLevelType w:val="multilevel"/>
    <w:tmpl w:val="AA945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253DF"/>
    <w:multiLevelType w:val="multilevel"/>
    <w:tmpl w:val="D3AA9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F02FF6"/>
    <w:multiLevelType w:val="hybridMultilevel"/>
    <w:tmpl w:val="96548C78"/>
    <w:lvl w:ilvl="0" w:tplc="6D6E919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6D6739"/>
    <w:multiLevelType w:val="hybridMultilevel"/>
    <w:tmpl w:val="BBF07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2C5C91"/>
    <w:multiLevelType w:val="hybridMultilevel"/>
    <w:tmpl w:val="D12C442E"/>
    <w:lvl w:ilvl="0" w:tplc="05CEEC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7EB178D"/>
    <w:multiLevelType w:val="hybridMultilevel"/>
    <w:tmpl w:val="41445ACE"/>
    <w:lvl w:ilvl="0" w:tplc="C814439E">
      <w:start w:val="1"/>
      <w:numFmt w:val="bullet"/>
      <w:lvlText w:val="-"/>
      <w:lvlJc w:val="left"/>
      <w:pPr>
        <w:tabs>
          <w:tab w:val="num" w:pos="737"/>
        </w:tabs>
        <w:ind w:left="737" w:hanging="737"/>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E50CE"/>
    <w:multiLevelType w:val="hybridMultilevel"/>
    <w:tmpl w:val="3CFC20C4"/>
    <w:lvl w:ilvl="0" w:tplc="CE4E1BA8">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0" w15:restartNumberingAfterBreak="0">
    <w:nsid w:val="2BDC4A36"/>
    <w:multiLevelType w:val="hybridMultilevel"/>
    <w:tmpl w:val="67E8A12A"/>
    <w:lvl w:ilvl="0" w:tplc="041A0001">
      <w:start w:val="1"/>
      <w:numFmt w:val="bullet"/>
      <w:lvlText w:val=""/>
      <w:lvlJc w:val="left"/>
      <w:pPr>
        <w:ind w:left="1785" w:hanging="360"/>
      </w:pPr>
      <w:rPr>
        <w:rFonts w:ascii="Symbol" w:hAnsi="Symbo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11" w15:restartNumberingAfterBreak="0">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9930D0"/>
    <w:multiLevelType w:val="hybridMultilevel"/>
    <w:tmpl w:val="AC7A2ED0"/>
    <w:lvl w:ilvl="0" w:tplc="5CCC7048">
      <w:start w:val="4"/>
      <w:numFmt w:val="upperRoman"/>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EE49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4A52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2292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A243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EE53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5CF0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646F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DCC8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3906E0"/>
    <w:multiLevelType w:val="multilevel"/>
    <w:tmpl w:val="AA36550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D00F5D"/>
    <w:multiLevelType w:val="hybridMultilevel"/>
    <w:tmpl w:val="437443AA"/>
    <w:lvl w:ilvl="0" w:tplc="5E9A98FC">
      <w:start w:val="1"/>
      <w:numFmt w:val="bullet"/>
      <w:lvlText w:val="-"/>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8CD1DA">
      <w:start w:val="1"/>
      <w:numFmt w:val="bullet"/>
      <w:lvlText w:val="o"/>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98D516">
      <w:start w:val="1"/>
      <w:numFmt w:val="bullet"/>
      <w:lvlText w:val="▪"/>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EF074">
      <w:start w:val="1"/>
      <w:numFmt w:val="bullet"/>
      <w:lvlText w:val="•"/>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F225D0">
      <w:start w:val="1"/>
      <w:numFmt w:val="bullet"/>
      <w:lvlText w:val="o"/>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F6E3A4">
      <w:start w:val="1"/>
      <w:numFmt w:val="bullet"/>
      <w:lvlText w:val="▪"/>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5E4D04">
      <w:start w:val="1"/>
      <w:numFmt w:val="bullet"/>
      <w:lvlText w:val="•"/>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B6127C">
      <w:start w:val="1"/>
      <w:numFmt w:val="bullet"/>
      <w:lvlText w:val="o"/>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5C2EC0">
      <w:start w:val="1"/>
      <w:numFmt w:val="bullet"/>
      <w:lvlText w:val="▪"/>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A846B1"/>
    <w:multiLevelType w:val="multilevel"/>
    <w:tmpl w:val="91A0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6B6249"/>
    <w:multiLevelType w:val="hybridMultilevel"/>
    <w:tmpl w:val="AECEA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AB4DAE"/>
    <w:multiLevelType w:val="multilevel"/>
    <w:tmpl w:val="5A8E8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BD2852"/>
    <w:multiLevelType w:val="hybridMultilevel"/>
    <w:tmpl w:val="23E21CAC"/>
    <w:lvl w:ilvl="0" w:tplc="D7124810">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006C0E"/>
    <w:multiLevelType w:val="hybridMultilevel"/>
    <w:tmpl w:val="D464A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562A1C"/>
    <w:multiLevelType w:val="hybridMultilevel"/>
    <w:tmpl w:val="0344BA30"/>
    <w:lvl w:ilvl="0" w:tplc="73945C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E96026"/>
    <w:multiLevelType w:val="hybridMultilevel"/>
    <w:tmpl w:val="9CE6AB12"/>
    <w:lvl w:ilvl="0" w:tplc="522E1B94">
      <w:start w:val="1"/>
      <w:numFmt w:val="bullet"/>
      <w:lvlText w:val="-"/>
      <w:lvlJc w:val="left"/>
      <w:pPr>
        <w:ind w:left="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A5D52">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66CB4">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86C6C">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EE95E">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C0888">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A4E40">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83D62">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C9AC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F8160A"/>
    <w:multiLevelType w:val="hybridMultilevel"/>
    <w:tmpl w:val="6B6C7AF8"/>
    <w:lvl w:ilvl="0" w:tplc="51AED63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24" w15:restartNumberingAfterBreak="0">
    <w:nsid w:val="5EFF2E18"/>
    <w:multiLevelType w:val="hybridMultilevel"/>
    <w:tmpl w:val="02408936"/>
    <w:lvl w:ilvl="0" w:tplc="66B81530">
      <w:start w:val="1"/>
      <w:numFmt w:val="bullet"/>
      <w:lvlText w:val="-"/>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D624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A45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AC5A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1C50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A30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811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DE8B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C49B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545A2D"/>
    <w:multiLevelType w:val="hybridMultilevel"/>
    <w:tmpl w:val="51188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995570E"/>
    <w:multiLevelType w:val="hybridMultilevel"/>
    <w:tmpl w:val="0F78CD18"/>
    <w:lvl w:ilvl="0" w:tplc="8B8C0D5C">
      <w:start w:val="1"/>
      <w:numFmt w:val="bullet"/>
      <w:lvlText w:val="-"/>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C8B116">
      <w:start w:val="1"/>
      <w:numFmt w:val="bullet"/>
      <w:lvlText w:val="o"/>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AAAC88">
      <w:start w:val="1"/>
      <w:numFmt w:val="bullet"/>
      <w:lvlText w:val="▪"/>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66616E">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5E4FE6">
      <w:start w:val="1"/>
      <w:numFmt w:val="bullet"/>
      <w:lvlText w:val="o"/>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E86BD6">
      <w:start w:val="1"/>
      <w:numFmt w:val="bullet"/>
      <w:lvlText w:val="▪"/>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34CE02">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EE626">
      <w:start w:val="1"/>
      <w:numFmt w:val="bullet"/>
      <w:lvlText w:val="o"/>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B8D45E">
      <w:start w:val="1"/>
      <w:numFmt w:val="bullet"/>
      <w:lvlText w:val="▪"/>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0127B8"/>
    <w:multiLevelType w:val="hybridMultilevel"/>
    <w:tmpl w:val="F710D790"/>
    <w:lvl w:ilvl="0" w:tplc="3FE8F1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E1286"/>
    <w:multiLevelType w:val="hybridMultilevel"/>
    <w:tmpl w:val="7C867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F20F34"/>
    <w:multiLevelType w:val="hybridMultilevel"/>
    <w:tmpl w:val="D0C0E90E"/>
    <w:lvl w:ilvl="0" w:tplc="493C1500">
      <w:start w:val="1"/>
      <w:numFmt w:val="bullet"/>
      <w:lvlText w:val="-"/>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016FC">
      <w:start w:val="1"/>
      <w:numFmt w:val="bullet"/>
      <w:lvlText w:val="o"/>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24C3C">
      <w:start w:val="1"/>
      <w:numFmt w:val="bullet"/>
      <w:lvlText w:val="▪"/>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8F1A4">
      <w:start w:val="1"/>
      <w:numFmt w:val="bullet"/>
      <w:lvlText w:val="•"/>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6177C">
      <w:start w:val="1"/>
      <w:numFmt w:val="bullet"/>
      <w:lvlText w:val="o"/>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8AECC">
      <w:start w:val="1"/>
      <w:numFmt w:val="bullet"/>
      <w:lvlText w:val="▪"/>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ADA64">
      <w:start w:val="1"/>
      <w:numFmt w:val="bullet"/>
      <w:lvlText w:val="•"/>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8CF96">
      <w:start w:val="1"/>
      <w:numFmt w:val="bullet"/>
      <w:lvlText w:val="o"/>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E15AA">
      <w:start w:val="1"/>
      <w:numFmt w:val="bullet"/>
      <w:lvlText w:val="▪"/>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027A8B"/>
    <w:multiLevelType w:val="hybridMultilevel"/>
    <w:tmpl w:val="18A4A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46409D"/>
    <w:multiLevelType w:val="multilevel"/>
    <w:tmpl w:val="D69011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hr-H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6B5566F"/>
    <w:multiLevelType w:val="hybridMultilevel"/>
    <w:tmpl w:val="73ACF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2D50CE"/>
    <w:multiLevelType w:val="hybridMultilevel"/>
    <w:tmpl w:val="6C4E74B4"/>
    <w:lvl w:ilvl="0" w:tplc="8F94AF82">
      <w:start w:val="2"/>
      <w:numFmt w:val="upperRoman"/>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02178C">
      <w:start w:val="1"/>
      <w:numFmt w:val="decimal"/>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AD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88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FB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89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2F5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A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E6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7"/>
  </w:num>
  <w:num w:numId="3">
    <w:abstractNumId w:val="21"/>
  </w:num>
  <w:num w:numId="4">
    <w:abstractNumId w:val="0"/>
  </w:num>
  <w:num w:numId="5">
    <w:abstractNumId w:val="19"/>
  </w:num>
  <w:num w:numId="6">
    <w:abstractNumId w:val="7"/>
  </w:num>
  <w:num w:numId="7">
    <w:abstractNumId w:val="10"/>
  </w:num>
  <w:num w:numId="8">
    <w:abstractNumId w:val="8"/>
  </w:num>
  <w:num w:numId="9">
    <w:abstractNumId w:val="14"/>
  </w:num>
  <w:num w:numId="10">
    <w:abstractNumId w:val="16"/>
  </w:num>
  <w:num w:numId="11">
    <w:abstractNumId w:val="18"/>
  </w:num>
  <w:num w:numId="12">
    <w:abstractNumId w:val="4"/>
  </w:num>
  <w:num w:numId="13">
    <w:abstractNumId w:val="31"/>
  </w:num>
  <w:num w:numId="14">
    <w:abstractNumId w:val="3"/>
  </w:num>
  <w:num w:numId="15">
    <w:abstractNumId w:val="20"/>
  </w:num>
  <w:num w:numId="16">
    <w:abstractNumId w:val="25"/>
  </w:num>
  <w:num w:numId="17">
    <w:abstractNumId w:val="30"/>
  </w:num>
  <w:num w:numId="18">
    <w:abstractNumId w:val="17"/>
  </w:num>
  <w:num w:numId="19">
    <w:abstractNumId w:val="32"/>
  </w:num>
  <w:num w:numId="20">
    <w:abstractNumId w:val="28"/>
  </w:num>
  <w:num w:numId="21">
    <w:abstractNumId w:val="6"/>
  </w:num>
  <w:num w:numId="22">
    <w:abstractNumId w:val="5"/>
  </w:num>
  <w:num w:numId="23">
    <w:abstractNumId w:val="13"/>
  </w:num>
  <w:num w:numId="24">
    <w:abstractNumId w:val="9"/>
  </w:num>
  <w:num w:numId="25">
    <w:abstractNumId w:val="11"/>
  </w:num>
  <w:num w:numId="26">
    <w:abstractNumId w:val="23"/>
  </w:num>
  <w:num w:numId="27">
    <w:abstractNumId w:val="1"/>
  </w:num>
  <w:num w:numId="28">
    <w:abstractNumId w:val="33"/>
  </w:num>
  <w:num w:numId="29">
    <w:abstractNumId w:val="22"/>
  </w:num>
  <w:num w:numId="30">
    <w:abstractNumId w:val="12"/>
  </w:num>
  <w:num w:numId="31">
    <w:abstractNumId w:val="26"/>
  </w:num>
  <w:num w:numId="32">
    <w:abstractNumId w:val="24"/>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6D"/>
    <w:rsid w:val="000F3D4A"/>
    <w:rsid w:val="001C4B47"/>
    <w:rsid w:val="00246395"/>
    <w:rsid w:val="002D332E"/>
    <w:rsid w:val="003A556D"/>
    <w:rsid w:val="00820672"/>
    <w:rsid w:val="00C16ED8"/>
    <w:rsid w:val="00D6386D"/>
    <w:rsid w:val="00D7253C"/>
    <w:rsid w:val="00EF18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C8E1-3604-4595-80EC-28FF45FD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6D"/>
  </w:style>
  <w:style w:type="paragraph" w:styleId="Naslov1">
    <w:name w:val="heading 1"/>
    <w:basedOn w:val="Normal"/>
    <w:next w:val="Normal"/>
    <w:link w:val="Naslov1Char"/>
    <w:qFormat/>
    <w:rsid w:val="00D6386D"/>
    <w:pPr>
      <w:keepNext/>
      <w:spacing w:after="0" w:line="240" w:lineRule="auto"/>
      <w:jc w:val="center"/>
      <w:outlineLvl w:val="0"/>
    </w:pPr>
    <w:rPr>
      <w:rFonts w:ascii="Times New Roman" w:eastAsia="Times New Roman" w:hAnsi="Times New Roman" w:cs="Times New Roman"/>
      <w:b/>
      <w:sz w:val="52"/>
      <w:szCs w:val="20"/>
      <w:lang w:eastAsia="hr-HR"/>
    </w:rPr>
  </w:style>
  <w:style w:type="paragraph" w:styleId="Naslov2">
    <w:name w:val="heading 2"/>
    <w:basedOn w:val="Normal"/>
    <w:next w:val="Normal"/>
    <w:link w:val="Naslov2Char"/>
    <w:qFormat/>
    <w:rsid w:val="00D6386D"/>
    <w:pPr>
      <w:keepNext/>
      <w:spacing w:after="0" w:line="240" w:lineRule="auto"/>
      <w:jc w:val="center"/>
      <w:outlineLvl w:val="1"/>
    </w:pPr>
    <w:rPr>
      <w:rFonts w:ascii="Times New Roman" w:eastAsia="Times New Roman" w:hAnsi="Times New Roman" w:cs="Times New Roman"/>
      <w:b/>
      <w:sz w:val="28"/>
      <w:szCs w:val="20"/>
      <w:lang w:eastAsia="hr-HR"/>
    </w:rPr>
  </w:style>
  <w:style w:type="paragraph" w:styleId="Naslov3">
    <w:name w:val="heading 3"/>
    <w:basedOn w:val="Normal"/>
    <w:next w:val="Normal"/>
    <w:link w:val="Naslov3Char"/>
    <w:qFormat/>
    <w:rsid w:val="00D6386D"/>
    <w:pPr>
      <w:keepNext/>
      <w:spacing w:after="0" w:line="240" w:lineRule="auto"/>
      <w:jc w:val="both"/>
      <w:outlineLvl w:val="2"/>
    </w:pPr>
    <w:rPr>
      <w:rFonts w:ascii="Times New Roman" w:eastAsia="Times New Roman" w:hAnsi="Times New Roman" w:cs="Times New Roman"/>
      <w:sz w:val="24"/>
      <w:szCs w:val="20"/>
      <w:lang w:eastAsia="hr-HR"/>
    </w:rPr>
  </w:style>
  <w:style w:type="paragraph" w:styleId="Naslov4">
    <w:name w:val="heading 4"/>
    <w:basedOn w:val="Normal"/>
    <w:next w:val="Normal"/>
    <w:link w:val="Naslov4Char"/>
    <w:qFormat/>
    <w:rsid w:val="00D6386D"/>
    <w:pPr>
      <w:keepNext/>
      <w:spacing w:after="0" w:line="240" w:lineRule="auto"/>
      <w:ind w:left="360"/>
      <w:jc w:val="center"/>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D6386D"/>
    <w:pPr>
      <w:keepNext/>
      <w:spacing w:after="0" w:line="240" w:lineRule="auto"/>
      <w:jc w:val="center"/>
      <w:outlineLvl w:val="4"/>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D6386D"/>
    <w:pPr>
      <w:keepNext/>
      <w:spacing w:after="0" w:line="240" w:lineRule="auto"/>
      <w:jc w:val="both"/>
      <w:outlineLvl w:val="6"/>
    </w:pPr>
    <w:rPr>
      <w:rFonts w:ascii="Times New Roman" w:eastAsia="Times New Roman" w:hAnsi="Times New Roman" w:cs="Times New Roman"/>
      <w:b/>
      <w:sz w:val="28"/>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6386D"/>
    <w:rPr>
      <w:rFonts w:ascii="Times New Roman" w:eastAsia="Times New Roman" w:hAnsi="Times New Roman" w:cs="Times New Roman"/>
      <w:b/>
      <w:sz w:val="52"/>
      <w:szCs w:val="20"/>
      <w:lang w:eastAsia="hr-HR"/>
    </w:rPr>
  </w:style>
  <w:style w:type="character" w:customStyle="1" w:styleId="Naslov2Char">
    <w:name w:val="Naslov 2 Char"/>
    <w:basedOn w:val="Zadanifontodlomka"/>
    <w:link w:val="Naslov2"/>
    <w:rsid w:val="00D6386D"/>
    <w:rPr>
      <w:rFonts w:ascii="Times New Roman" w:eastAsia="Times New Roman" w:hAnsi="Times New Roman" w:cs="Times New Roman"/>
      <w:b/>
      <w:sz w:val="28"/>
      <w:szCs w:val="20"/>
      <w:lang w:eastAsia="hr-HR"/>
    </w:rPr>
  </w:style>
  <w:style w:type="character" w:customStyle="1" w:styleId="Naslov3Char">
    <w:name w:val="Naslov 3 Char"/>
    <w:basedOn w:val="Zadanifontodlomka"/>
    <w:link w:val="Naslov3"/>
    <w:rsid w:val="00D6386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rsid w:val="00D6386D"/>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D6386D"/>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D6386D"/>
    <w:rPr>
      <w:rFonts w:ascii="Times New Roman" w:eastAsia="Times New Roman" w:hAnsi="Times New Roman" w:cs="Times New Roman"/>
      <w:b/>
      <w:sz w:val="28"/>
      <w:szCs w:val="20"/>
      <w:lang w:val="en-AU" w:eastAsia="hr-HR"/>
    </w:rPr>
  </w:style>
  <w:style w:type="paragraph" w:styleId="Bezproreda">
    <w:name w:val="No Spacing"/>
    <w:uiPriority w:val="1"/>
    <w:qFormat/>
    <w:rsid w:val="00D6386D"/>
    <w:pPr>
      <w:spacing w:after="0" w:line="240" w:lineRule="auto"/>
    </w:pPr>
  </w:style>
  <w:style w:type="table" w:styleId="Reetkatablice">
    <w:name w:val="Table Grid"/>
    <w:basedOn w:val="Obinatablica"/>
    <w:uiPriority w:val="39"/>
    <w:rsid w:val="00D6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638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386D"/>
  </w:style>
  <w:style w:type="paragraph" w:styleId="Podnaslov">
    <w:name w:val="Subtitle"/>
    <w:basedOn w:val="Normal"/>
    <w:next w:val="Normal"/>
    <w:link w:val="PodnaslovChar"/>
    <w:uiPriority w:val="11"/>
    <w:qFormat/>
    <w:rsid w:val="00D6386D"/>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6386D"/>
    <w:rPr>
      <w:rFonts w:eastAsiaTheme="minorEastAsia"/>
      <w:color w:val="5A5A5A" w:themeColor="text1" w:themeTint="A5"/>
      <w:spacing w:val="15"/>
    </w:rPr>
  </w:style>
  <w:style w:type="paragraph" w:styleId="Odlomakpopisa">
    <w:name w:val="List Paragraph"/>
    <w:basedOn w:val="Normal"/>
    <w:qFormat/>
    <w:rsid w:val="00D6386D"/>
    <w:pPr>
      <w:ind w:left="720"/>
      <w:contextualSpacing/>
    </w:pPr>
  </w:style>
  <w:style w:type="paragraph" w:styleId="Tijeloteksta3">
    <w:name w:val="Body Text 3"/>
    <w:basedOn w:val="Normal"/>
    <w:link w:val="Tijeloteksta3Char"/>
    <w:uiPriority w:val="99"/>
    <w:semiHidden/>
    <w:unhideWhenUsed/>
    <w:rsid w:val="00D6386D"/>
    <w:pPr>
      <w:spacing w:after="120"/>
    </w:pPr>
    <w:rPr>
      <w:sz w:val="16"/>
      <w:szCs w:val="16"/>
    </w:rPr>
  </w:style>
  <w:style w:type="character" w:customStyle="1" w:styleId="Tijeloteksta3Char">
    <w:name w:val="Tijelo teksta 3 Char"/>
    <w:basedOn w:val="Zadanifontodlomka"/>
    <w:link w:val="Tijeloteksta3"/>
    <w:uiPriority w:val="99"/>
    <w:semiHidden/>
    <w:rsid w:val="00D6386D"/>
    <w:rPr>
      <w:sz w:val="16"/>
      <w:szCs w:val="16"/>
    </w:rPr>
  </w:style>
  <w:style w:type="paragraph" w:styleId="Tijeloteksta">
    <w:name w:val="Body Text"/>
    <w:basedOn w:val="Normal"/>
    <w:link w:val="TijelotekstaChar"/>
    <w:uiPriority w:val="99"/>
    <w:unhideWhenUsed/>
    <w:rsid w:val="00D6386D"/>
    <w:pPr>
      <w:spacing w:after="120"/>
    </w:pPr>
  </w:style>
  <w:style w:type="character" w:customStyle="1" w:styleId="TijelotekstaChar">
    <w:name w:val="Tijelo teksta Char"/>
    <w:basedOn w:val="Zadanifontodlomka"/>
    <w:link w:val="Tijeloteksta"/>
    <w:uiPriority w:val="99"/>
    <w:rsid w:val="00D6386D"/>
  </w:style>
  <w:style w:type="paragraph" w:styleId="Obinitekst">
    <w:name w:val="Plain Text"/>
    <w:basedOn w:val="Normal"/>
    <w:link w:val="ObinitekstChar"/>
    <w:rsid w:val="00D6386D"/>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D6386D"/>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D638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386D"/>
  </w:style>
  <w:style w:type="paragraph" w:styleId="Tekstbalonia">
    <w:name w:val="Balloon Text"/>
    <w:basedOn w:val="Normal"/>
    <w:link w:val="TekstbaloniaChar"/>
    <w:uiPriority w:val="99"/>
    <w:semiHidden/>
    <w:unhideWhenUsed/>
    <w:rsid w:val="00D6386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386D"/>
    <w:rPr>
      <w:rFonts w:ascii="Segoe UI" w:hAnsi="Segoe UI" w:cs="Segoe UI"/>
      <w:sz w:val="18"/>
      <w:szCs w:val="18"/>
    </w:rPr>
  </w:style>
  <w:style w:type="character" w:styleId="Hiperveza">
    <w:name w:val="Hyperlink"/>
    <w:basedOn w:val="Zadanifontodlomka"/>
    <w:uiPriority w:val="99"/>
    <w:semiHidden/>
    <w:unhideWhenUsed/>
    <w:rsid w:val="00D6386D"/>
    <w:rPr>
      <w:color w:val="0000FF"/>
      <w:u w:val="single"/>
    </w:rPr>
  </w:style>
  <w:style w:type="character" w:styleId="SlijeenaHiperveza">
    <w:name w:val="FollowedHyperlink"/>
    <w:basedOn w:val="Zadanifontodlomka"/>
    <w:uiPriority w:val="99"/>
    <w:semiHidden/>
    <w:unhideWhenUsed/>
    <w:rsid w:val="00D6386D"/>
    <w:rPr>
      <w:color w:val="800080"/>
      <w:u w:val="single"/>
    </w:rPr>
  </w:style>
  <w:style w:type="paragraph" w:customStyle="1" w:styleId="font5">
    <w:name w:val="font5"/>
    <w:basedOn w:val="Normal"/>
    <w:rsid w:val="00D638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font6">
    <w:name w:val="font6"/>
    <w:basedOn w:val="Normal"/>
    <w:rsid w:val="00D6386D"/>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font7">
    <w:name w:val="font7"/>
    <w:basedOn w:val="Normal"/>
    <w:rsid w:val="00D638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D6386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6">
    <w:name w:val="xl66"/>
    <w:basedOn w:val="Normal"/>
    <w:rsid w:val="00D6386D"/>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7">
    <w:name w:val="xl67"/>
    <w:basedOn w:val="Normal"/>
    <w:rsid w:val="00D6386D"/>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8">
    <w:name w:val="xl68"/>
    <w:basedOn w:val="Normal"/>
    <w:rsid w:val="00D6386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69">
    <w:name w:val="xl69"/>
    <w:basedOn w:val="Normal"/>
    <w:rsid w:val="00D6386D"/>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0">
    <w:name w:val="xl70"/>
    <w:basedOn w:val="Normal"/>
    <w:rsid w:val="00D6386D"/>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1">
    <w:name w:val="xl71"/>
    <w:basedOn w:val="Normal"/>
    <w:rsid w:val="00D6386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2">
    <w:name w:val="xl72"/>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3">
    <w:name w:val="xl73"/>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4">
    <w:name w:val="xl74"/>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5">
    <w:name w:val="xl75"/>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6">
    <w:name w:val="xl76"/>
    <w:basedOn w:val="Normal"/>
    <w:rsid w:val="00D6386D"/>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7">
    <w:name w:val="xl77"/>
    <w:basedOn w:val="Normal"/>
    <w:rsid w:val="00D6386D"/>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8">
    <w:name w:val="xl78"/>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79">
    <w:name w:val="xl79"/>
    <w:basedOn w:val="Normal"/>
    <w:rsid w:val="00D6386D"/>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0">
    <w:name w:val="xl80"/>
    <w:basedOn w:val="Normal"/>
    <w:rsid w:val="00D6386D"/>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1">
    <w:name w:val="xl81"/>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2">
    <w:name w:val="xl82"/>
    <w:basedOn w:val="Normal"/>
    <w:rsid w:val="00D6386D"/>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3">
    <w:name w:val="xl83"/>
    <w:basedOn w:val="Normal"/>
    <w:rsid w:val="00D6386D"/>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4">
    <w:name w:val="xl84"/>
    <w:basedOn w:val="Normal"/>
    <w:rsid w:val="00D6386D"/>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5">
    <w:name w:val="xl85"/>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6">
    <w:name w:val="xl86"/>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7">
    <w:name w:val="xl87"/>
    <w:basedOn w:val="Normal"/>
    <w:rsid w:val="00D6386D"/>
    <w:pP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8">
    <w:name w:val="xl88"/>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9">
    <w:name w:val="xl89"/>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0">
    <w:name w:val="xl90"/>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1">
    <w:name w:val="xl91"/>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2">
    <w:name w:val="xl92"/>
    <w:basedOn w:val="Normal"/>
    <w:rsid w:val="00D6386D"/>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3">
    <w:name w:val="xl93"/>
    <w:basedOn w:val="Normal"/>
    <w:rsid w:val="00D6386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4">
    <w:name w:val="xl94"/>
    <w:basedOn w:val="Normal"/>
    <w:rsid w:val="00D6386D"/>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5">
    <w:name w:val="xl95"/>
    <w:basedOn w:val="Normal"/>
    <w:rsid w:val="00D6386D"/>
    <w:pPr>
      <w:pBdr>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96">
    <w:name w:val="xl96"/>
    <w:basedOn w:val="Normal"/>
    <w:rsid w:val="00D6386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7">
    <w:name w:val="xl97"/>
    <w:basedOn w:val="Normal"/>
    <w:rsid w:val="00D6386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8">
    <w:name w:val="xl98"/>
    <w:basedOn w:val="Normal"/>
    <w:rsid w:val="00D6386D"/>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9">
    <w:name w:val="xl99"/>
    <w:basedOn w:val="Normal"/>
    <w:rsid w:val="00D63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0">
    <w:name w:val="xl100"/>
    <w:basedOn w:val="Normal"/>
    <w:rsid w:val="00D638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1">
    <w:name w:val="xl101"/>
    <w:basedOn w:val="Normal"/>
    <w:rsid w:val="00D6386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2">
    <w:name w:val="xl102"/>
    <w:basedOn w:val="Normal"/>
    <w:rsid w:val="00D6386D"/>
    <w:pPr>
      <w:pBdr>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3">
    <w:name w:val="xl103"/>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4">
    <w:name w:val="xl104"/>
    <w:basedOn w:val="Normal"/>
    <w:rsid w:val="00D6386D"/>
    <w:pPr>
      <w:pBdr>
        <w:bottom w:val="single" w:sz="4" w:space="0" w:color="auto"/>
        <w:right w:val="single" w:sz="4" w:space="0" w:color="auto"/>
      </w:pBdr>
      <w:shd w:val="clear" w:color="000000" w:fill="333333"/>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05">
    <w:name w:val="xl105"/>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6">
    <w:name w:val="xl106"/>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hr-HR"/>
    </w:rPr>
  </w:style>
  <w:style w:type="paragraph" w:customStyle="1" w:styleId="xl107">
    <w:name w:val="xl107"/>
    <w:basedOn w:val="Normal"/>
    <w:rsid w:val="00D6386D"/>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08">
    <w:name w:val="xl108"/>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09">
    <w:name w:val="xl109"/>
    <w:basedOn w:val="Normal"/>
    <w:rsid w:val="00D6386D"/>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0">
    <w:name w:val="xl110"/>
    <w:basedOn w:val="Normal"/>
    <w:rsid w:val="00D6386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11">
    <w:name w:val="xl111"/>
    <w:basedOn w:val="Normal"/>
    <w:rsid w:val="00D6386D"/>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2">
    <w:name w:val="xl112"/>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3">
    <w:name w:val="xl113"/>
    <w:basedOn w:val="Normal"/>
    <w:rsid w:val="00D6386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14">
    <w:name w:val="xl114"/>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5">
    <w:name w:val="xl115"/>
    <w:basedOn w:val="Normal"/>
    <w:rsid w:val="00D6386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16">
    <w:name w:val="xl116"/>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7">
    <w:name w:val="xl117"/>
    <w:basedOn w:val="Normal"/>
    <w:rsid w:val="00D6386D"/>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18">
    <w:name w:val="xl118"/>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19">
    <w:name w:val="xl119"/>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8"/>
      <w:szCs w:val="18"/>
      <w:lang w:eastAsia="hr-HR"/>
    </w:rPr>
  </w:style>
  <w:style w:type="paragraph" w:customStyle="1" w:styleId="xl120">
    <w:name w:val="xl120"/>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lang w:eastAsia="hr-HR"/>
    </w:rPr>
  </w:style>
  <w:style w:type="paragraph" w:customStyle="1" w:styleId="xl121">
    <w:name w:val="xl121"/>
    <w:basedOn w:val="Normal"/>
    <w:rsid w:val="00D6386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hr-HR"/>
    </w:rPr>
  </w:style>
  <w:style w:type="paragraph" w:customStyle="1" w:styleId="xl122">
    <w:name w:val="xl122"/>
    <w:basedOn w:val="Normal"/>
    <w:rsid w:val="00D6386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23">
    <w:name w:val="xl123"/>
    <w:basedOn w:val="Normal"/>
    <w:rsid w:val="00D6386D"/>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24">
    <w:name w:val="xl124"/>
    <w:basedOn w:val="Normal"/>
    <w:rsid w:val="00D6386D"/>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25">
    <w:name w:val="xl125"/>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26">
    <w:name w:val="xl126"/>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27">
    <w:name w:val="xl127"/>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28">
    <w:name w:val="xl128"/>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29">
    <w:name w:val="xl129"/>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30">
    <w:name w:val="xl130"/>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1">
    <w:name w:val="xl131"/>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2">
    <w:name w:val="xl132"/>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33">
    <w:name w:val="xl133"/>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hr-HR"/>
    </w:rPr>
  </w:style>
  <w:style w:type="paragraph" w:customStyle="1" w:styleId="xl134">
    <w:name w:val="xl134"/>
    <w:basedOn w:val="Normal"/>
    <w:rsid w:val="00D6386D"/>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5">
    <w:name w:val="xl135"/>
    <w:basedOn w:val="Normal"/>
    <w:rsid w:val="00D6386D"/>
    <w:pPr>
      <w:spacing w:before="100" w:beforeAutospacing="1" w:after="100" w:afterAutospacing="1" w:line="240" w:lineRule="auto"/>
    </w:pPr>
    <w:rPr>
      <w:rFonts w:ascii="Arial" w:eastAsia="Times New Roman" w:hAnsi="Arial" w:cs="Arial"/>
      <w:sz w:val="24"/>
      <w:szCs w:val="24"/>
      <w:lang w:eastAsia="hr-HR"/>
    </w:rPr>
  </w:style>
  <w:style w:type="paragraph" w:customStyle="1" w:styleId="xl136">
    <w:name w:val="xl136"/>
    <w:basedOn w:val="Normal"/>
    <w:rsid w:val="00D6386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37">
    <w:name w:val="xl137"/>
    <w:basedOn w:val="Normal"/>
    <w:rsid w:val="00D6386D"/>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8">
    <w:name w:val="xl138"/>
    <w:basedOn w:val="Normal"/>
    <w:rsid w:val="00D6386D"/>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9">
    <w:name w:val="xl139"/>
    <w:basedOn w:val="Normal"/>
    <w:rsid w:val="00D6386D"/>
    <w:pPr>
      <w:pBdr>
        <w:left w:val="single" w:sz="4" w:space="0" w:color="auto"/>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0">
    <w:name w:val="xl140"/>
    <w:basedOn w:val="Normal"/>
    <w:rsid w:val="00D6386D"/>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1">
    <w:name w:val="xl141"/>
    <w:basedOn w:val="Normal"/>
    <w:rsid w:val="00D6386D"/>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2">
    <w:name w:val="xl142"/>
    <w:basedOn w:val="Normal"/>
    <w:rsid w:val="00D6386D"/>
    <w:pPr>
      <w:pBdr>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3">
    <w:name w:val="xl143"/>
    <w:basedOn w:val="Normal"/>
    <w:rsid w:val="00D6386D"/>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4">
    <w:name w:val="xl144"/>
    <w:basedOn w:val="Normal"/>
    <w:rsid w:val="00D6386D"/>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5">
    <w:name w:val="xl145"/>
    <w:basedOn w:val="Normal"/>
    <w:rsid w:val="00D6386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6">
    <w:name w:val="xl146"/>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7">
    <w:name w:val="xl147"/>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8">
    <w:name w:val="xl148"/>
    <w:basedOn w:val="Normal"/>
    <w:rsid w:val="00D6386D"/>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sz w:val="18"/>
      <w:szCs w:val="18"/>
      <w:lang w:eastAsia="hr-HR"/>
    </w:rPr>
  </w:style>
  <w:style w:type="paragraph" w:customStyle="1" w:styleId="xl149">
    <w:name w:val="xl149"/>
    <w:basedOn w:val="Normal"/>
    <w:rsid w:val="00D6386D"/>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50">
    <w:name w:val="xl150"/>
    <w:basedOn w:val="Normal"/>
    <w:rsid w:val="00D6386D"/>
    <w:pPr>
      <w:pBdr>
        <w:bottom w:val="single" w:sz="4" w:space="0" w:color="auto"/>
        <w:right w:val="single" w:sz="4" w:space="0" w:color="auto"/>
      </w:pBdr>
      <w:shd w:val="clear" w:color="000000" w:fill="00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51">
    <w:name w:val="xl151"/>
    <w:basedOn w:val="Normal"/>
    <w:rsid w:val="00D6386D"/>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52">
    <w:name w:val="xl152"/>
    <w:basedOn w:val="Normal"/>
    <w:rsid w:val="00D6386D"/>
    <w:pPr>
      <w:pBdr>
        <w:bottom w:val="single" w:sz="4" w:space="0" w:color="auto"/>
        <w:right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53">
    <w:name w:val="xl153"/>
    <w:basedOn w:val="Normal"/>
    <w:rsid w:val="00D6386D"/>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4">
    <w:name w:val="xl154"/>
    <w:basedOn w:val="Normal"/>
    <w:rsid w:val="00D6386D"/>
    <w:pPr>
      <w:pBdr>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5">
    <w:name w:val="xl155"/>
    <w:basedOn w:val="Normal"/>
    <w:rsid w:val="00D6386D"/>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6">
    <w:name w:val="xl156"/>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hr-HR"/>
    </w:rPr>
  </w:style>
  <w:style w:type="paragraph" w:customStyle="1" w:styleId="xl157">
    <w:name w:val="xl157"/>
    <w:basedOn w:val="Normal"/>
    <w:rsid w:val="00D6386D"/>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8">
    <w:name w:val="xl158"/>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9">
    <w:name w:val="xl159"/>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0">
    <w:name w:val="xl160"/>
    <w:basedOn w:val="Normal"/>
    <w:rsid w:val="00D638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61">
    <w:name w:val="xl161"/>
    <w:basedOn w:val="Normal"/>
    <w:rsid w:val="00D6386D"/>
    <w:pPr>
      <w:pBdr>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62">
    <w:name w:val="xl162"/>
    <w:basedOn w:val="Normal"/>
    <w:rsid w:val="00D6386D"/>
    <w:pPr>
      <w:pBdr>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63">
    <w:name w:val="xl163"/>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164">
    <w:name w:val="xl164"/>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165">
    <w:name w:val="xl165"/>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166">
    <w:name w:val="xl166"/>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7">
    <w:name w:val="xl167"/>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8">
    <w:name w:val="xl168"/>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9">
    <w:name w:val="xl169"/>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170">
    <w:name w:val="xl170"/>
    <w:basedOn w:val="Normal"/>
    <w:rsid w:val="00D6386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71">
    <w:name w:val="xl171"/>
    <w:basedOn w:val="Normal"/>
    <w:rsid w:val="00D6386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72">
    <w:name w:val="xl172"/>
    <w:basedOn w:val="Normal"/>
    <w:rsid w:val="00D6386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73">
    <w:name w:val="xl173"/>
    <w:basedOn w:val="Normal"/>
    <w:rsid w:val="00D6386D"/>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4">
    <w:name w:val="xl174"/>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5">
    <w:name w:val="xl175"/>
    <w:basedOn w:val="Normal"/>
    <w:rsid w:val="00D6386D"/>
    <w:pPr>
      <w:pBdr>
        <w:top w:val="single" w:sz="4" w:space="0" w:color="auto"/>
        <w:left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6">
    <w:name w:val="xl176"/>
    <w:basedOn w:val="Normal"/>
    <w:rsid w:val="00D6386D"/>
    <w:pPr>
      <w:pBdr>
        <w:left w:val="single" w:sz="4" w:space="0" w:color="auto"/>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font8">
    <w:name w:val="font8"/>
    <w:basedOn w:val="Normal"/>
    <w:rsid w:val="00D6386D"/>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font9">
    <w:name w:val="font9"/>
    <w:basedOn w:val="Normal"/>
    <w:rsid w:val="00D6386D"/>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font10">
    <w:name w:val="font10"/>
    <w:basedOn w:val="Normal"/>
    <w:rsid w:val="00D6386D"/>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77">
    <w:name w:val="xl177"/>
    <w:basedOn w:val="Normal"/>
    <w:rsid w:val="00D63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78">
    <w:name w:val="xl178"/>
    <w:basedOn w:val="Normal"/>
    <w:rsid w:val="00D6386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79">
    <w:name w:val="xl179"/>
    <w:basedOn w:val="Normal"/>
    <w:rsid w:val="00D63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80">
    <w:name w:val="xl180"/>
    <w:basedOn w:val="Normal"/>
    <w:rsid w:val="00D6386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1">
    <w:name w:val="xl181"/>
    <w:basedOn w:val="Normal"/>
    <w:rsid w:val="00D6386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2">
    <w:name w:val="xl182"/>
    <w:basedOn w:val="Normal"/>
    <w:rsid w:val="00D6386D"/>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3">
    <w:name w:val="xl183"/>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4">
    <w:name w:val="xl184"/>
    <w:basedOn w:val="Normal"/>
    <w:rsid w:val="00D6386D"/>
    <w:pPr>
      <w:pBdr>
        <w:top w:val="single" w:sz="4" w:space="0" w:color="auto"/>
        <w:left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5">
    <w:name w:val="xl185"/>
    <w:basedOn w:val="Normal"/>
    <w:rsid w:val="00D6386D"/>
    <w:pPr>
      <w:pBdr>
        <w:left w:val="single" w:sz="4" w:space="0" w:color="auto"/>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styleId="Tijeloteksta2">
    <w:name w:val="Body Text 2"/>
    <w:basedOn w:val="Normal"/>
    <w:link w:val="Tijeloteksta2Char"/>
    <w:uiPriority w:val="99"/>
    <w:semiHidden/>
    <w:unhideWhenUsed/>
    <w:rsid w:val="00D6386D"/>
    <w:pPr>
      <w:spacing w:after="120" w:line="480" w:lineRule="auto"/>
    </w:pPr>
  </w:style>
  <w:style w:type="character" w:customStyle="1" w:styleId="Tijeloteksta2Char">
    <w:name w:val="Tijelo teksta 2 Char"/>
    <w:basedOn w:val="Zadanifontodlomka"/>
    <w:link w:val="Tijeloteksta2"/>
    <w:uiPriority w:val="99"/>
    <w:semiHidden/>
    <w:rsid w:val="00D6386D"/>
  </w:style>
  <w:style w:type="paragraph" w:styleId="StandardWeb">
    <w:name w:val="Normal (Web)"/>
    <w:basedOn w:val="Normal"/>
    <w:rsid w:val="00D638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basedOn w:val="Zadanifontodlomka"/>
    <w:link w:val="Tijeloteksta30"/>
    <w:rsid w:val="00D6386D"/>
    <w:rPr>
      <w:rFonts w:ascii="Calibri" w:eastAsia="Calibri" w:hAnsi="Calibri" w:cs="Calibri"/>
      <w:shd w:val="clear" w:color="auto" w:fill="FFFFFF"/>
    </w:rPr>
  </w:style>
  <w:style w:type="character" w:customStyle="1" w:styleId="Bodytext2">
    <w:name w:val="Body text (2)_"/>
    <w:basedOn w:val="Zadanifontodlomka"/>
    <w:link w:val="Bodytext20"/>
    <w:rsid w:val="00D6386D"/>
    <w:rPr>
      <w:rFonts w:ascii="Calibri" w:eastAsia="Calibri" w:hAnsi="Calibri" w:cs="Calibri"/>
      <w:b/>
      <w:bCs/>
      <w:shd w:val="clear" w:color="auto" w:fill="FFFFFF"/>
    </w:rPr>
  </w:style>
  <w:style w:type="paragraph" w:customStyle="1" w:styleId="Tijeloteksta30">
    <w:name w:val="Tijelo teksta3"/>
    <w:basedOn w:val="Normal"/>
    <w:link w:val="Bodytext"/>
    <w:rsid w:val="00D6386D"/>
    <w:pPr>
      <w:widowControl w:val="0"/>
      <w:shd w:val="clear" w:color="auto" w:fill="FFFFFF"/>
      <w:spacing w:after="240" w:line="293" w:lineRule="exact"/>
      <w:jc w:val="both"/>
    </w:pPr>
    <w:rPr>
      <w:rFonts w:ascii="Calibri" w:eastAsia="Calibri" w:hAnsi="Calibri" w:cs="Calibri"/>
    </w:rPr>
  </w:style>
  <w:style w:type="paragraph" w:customStyle="1" w:styleId="Bodytext20">
    <w:name w:val="Body text (2)"/>
    <w:basedOn w:val="Normal"/>
    <w:link w:val="Bodytext2"/>
    <w:rsid w:val="00D6386D"/>
    <w:pPr>
      <w:widowControl w:val="0"/>
      <w:shd w:val="clear" w:color="auto" w:fill="FFFFFF"/>
      <w:spacing w:before="240" w:after="60" w:line="0" w:lineRule="atLeast"/>
      <w:jc w:val="center"/>
    </w:pPr>
    <w:rPr>
      <w:rFonts w:ascii="Calibri" w:eastAsia="Calibri" w:hAnsi="Calibri" w:cs="Calibri"/>
      <w:b/>
      <w:bCs/>
    </w:rPr>
  </w:style>
  <w:style w:type="table" w:customStyle="1" w:styleId="Reetkatablice1">
    <w:name w:val="Rešetka tablice1"/>
    <w:basedOn w:val="Obinatablica"/>
    <w:next w:val="Reetkatablice"/>
    <w:uiPriority w:val="59"/>
    <w:rsid w:val="00D6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6">
    <w:name w:val="xl186"/>
    <w:basedOn w:val="Normal"/>
    <w:rsid w:val="00D6386D"/>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7">
    <w:name w:val="xl187"/>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8">
    <w:name w:val="xl188"/>
    <w:basedOn w:val="Normal"/>
    <w:rsid w:val="00D6386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9">
    <w:name w:val="xl189"/>
    <w:basedOn w:val="Normal"/>
    <w:rsid w:val="00D6386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box454532">
    <w:name w:val="box_454532"/>
    <w:basedOn w:val="Normal"/>
    <w:rsid w:val="000F3D4A"/>
    <w:pPr>
      <w:autoSpaceDN w:val="0"/>
      <w:spacing w:before="100" w:after="225" w:line="240" w:lineRule="auto"/>
    </w:pPr>
    <w:rPr>
      <w:rFonts w:ascii="Times New Roman" w:eastAsia="Times New Roman" w:hAnsi="Times New Roman" w:cs="Times New Roman"/>
      <w:sz w:val="24"/>
      <w:szCs w:val="24"/>
      <w:lang w:eastAsia="hr-HR"/>
    </w:rPr>
  </w:style>
  <w:style w:type="table" w:customStyle="1" w:styleId="Reetkatablice2">
    <w:name w:val="Rešetka tablice2"/>
    <w:basedOn w:val="Obinatablica"/>
    <w:next w:val="Reetkatablice"/>
    <w:uiPriority w:val="59"/>
    <w:rsid w:val="0024639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8619</Words>
  <Characters>49132</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2019-03-21T12:53:00Z</dcterms:created>
  <dcterms:modified xsi:type="dcterms:W3CDTF">2019-03-21T12:53:00Z</dcterms:modified>
</cp:coreProperties>
</file>