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86D" w:rsidRPr="007B7BC6" w:rsidRDefault="00D6386D" w:rsidP="00D6386D">
      <w:pPr>
        <w:rPr>
          <w:rFonts w:ascii="Times New Roman" w:hAnsi="Times New Roman" w:cs="Times New Roman"/>
        </w:rPr>
      </w:pPr>
    </w:p>
    <w:p w:rsidR="00D6386D" w:rsidRPr="007B7BC6" w:rsidRDefault="00D6386D" w:rsidP="00D6386D">
      <w:pPr>
        <w:pStyle w:val="Podnaslov"/>
        <w:rPr>
          <w:rFonts w:ascii="Times New Roman" w:hAnsi="Times New Roman" w:cs="Times New Roman"/>
        </w:rPr>
      </w:pPr>
    </w:p>
    <w:p w:rsidR="00D6386D" w:rsidRPr="007B7BC6" w:rsidRDefault="00D6386D" w:rsidP="00D6386D">
      <w:pPr>
        <w:spacing w:after="0" w:line="240" w:lineRule="auto"/>
        <w:jc w:val="center"/>
        <w:rPr>
          <w:rFonts w:ascii="Times New Roman" w:eastAsia="Times New Roman" w:hAnsi="Times New Roman" w:cs="Times New Roman"/>
          <w:sz w:val="96"/>
          <w:szCs w:val="96"/>
          <w:lang w:eastAsia="hr-HR"/>
        </w:rPr>
      </w:pP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SLUŽBENI </w:t>
      </w:r>
      <w:r w:rsidRPr="007B7BC6">
        <w:rPr>
          <w:rFonts w:ascii="Times New Roman" w:eastAsia="Times New Roman" w:hAnsi="Times New Roman" w:cs="Times New Roman"/>
          <w:b/>
          <w:sz w:val="72"/>
          <w:szCs w:val="72"/>
          <w:lang w:eastAsia="hr-HR"/>
        </w:rPr>
        <w:tab/>
        <w:t>GLASNIK</w:t>
      </w: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OPĆINE STRIZIVOJNA</w:t>
      </w: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r>
        <w:rPr>
          <w:rFonts w:ascii="Times New Roman" w:eastAsia="Times New Roman" w:hAnsi="Times New Roman" w:cs="Times New Roman"/>
          <w:b/>
          <w:sz w:val="72"/>
          <w:szCs w:val="72"/>
          <w:lang w:eastAsia="hr-HR"/>
        </w:rPr>
        <w:t xml:space="preserve">Br. </w:t>
      </w:r>
      <w:r w:rsidR="00246395">
        <w:rPr>
          <w:rFonts w:ascii="Times New Roman" w:eastAsia="Times New Roman" w:hAnsi="Times New Roman" w:cs="Times New Roman"/>
          <w:b/>
          <w:sz w:val="72"/>
          <w:szCs w:val="72"/>
          <w:lang w:eastAsia="hr-HR"/>
        </w:rPr>
        <w:t>2</w:t>
      </w:r>
      <w:r>
        <w:rPr>
          <w:rFonts w:ascii="Times New Roman" w:eastAsia="Times New Roman" w:hAnsi="Times New Roman" w:cs="Times New Roman"/>
          <w:b/>
          <w:sz w:val="72"/>
          <w:szCs w:val="72"/>
          <w:lang w:eastAsia="hr-HR"/>
        </w:rPr>
        <w:t>/1</w:t>
      </w:r>
      <w:r w:rsidR="00246395">
        <w:rPr>
          <w:rFonts w:ascii="Times New Roman" w:eastAsia="Times New Roman" w:hAnsi="Times New Roman" w:cs="Times New Roman"/>
          <w:b/>
          <w:sz w:val="72"/>
          <w:szCs w:val="72"/>
          <w:lang w:eastAsia="hr-HR"/>
        </w:rPr>
        <w:t>9</w:t>
      </w:r>
      <w:r w:rsidRPr="007B7BC6">
        <w:rPr>
          <w:rFonts w:ascii="Times New Roman" w:eastAsia="Times New Roman" w:hAnsi="Times New Roman" w:cs="Times New Roman"/>
          <w:b/>
          <w:sz w:val="72"/>
          <w:szCs w:val="72"/>
          <w:lang w:eastAsia="hr-HR"/>
        </w:rPr>
        <w:t>.</w:t>
      </w: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jc w:val="center"/>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rPr>
          <w:rFonts w:ascii="Times New Roman" w:eastAsia="Times New Roman" w:hAnsi="Times New Roman" w:cs="Times New Roman"/>
          <w:b/>
          <w:sz w:val="72"/>
          <w:szCs w:val="72"/>
          <w:lang w:eastAsia="hr-HR"/>
        </w:rPr>
      </w:pPr>
    </w:p>
    <w:p w:rsidR="00D6386D" w:rsidRPr="007B7BC6" w:rsidRDefault="00D6386D" w:rsidP="00D6386D">
      <w:pPr>
        <w:spacing w:after="0" w:line="240" w:lineRule="auto"/>
        <w:jc w:val="both"/>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   Strizivojna,</w:t>
      </w:r>
      <w:r w:rsidR="003A556D">
        <w:rPr>
          <w:rFonts w:ascii="Times New Roman" w:eastAsia="Times New Roman" w:hAnsi="Times New Roman" w:cs="Times New Roman"/>
          <w:b/>
          <w:sz w:val="72"/>
          <w:szCs w:val="72"/>
          <w:lang w:eastAsia="hr-HR"/>
        </w:rPr>
        <w:t xml:space="preserve"> 0</w:t>
      </w:r>
      <w:r w:rsidR="000F3D4A">
        <w:rPr>
          <w:rFonts w:ascii="Times New Roman" w:eastAsia="Times New Roman" w:hAnsi="Times New Roman" w:cs="Times New Roman"/>
          <w:b/>
          <w:sz w:val="72"/>
          <w:szCs w:val="72"/>
          <w:lang w:eastAsia="hr-HR"/>
        </w:rPr>
        <w:t>1</w:t>
      </w:r>
      <w:r w:rsidRPr="007B7BC6">
        <w:rPr>
          <w:rFonts w:ascii="Times New Roman" w:eastAsia="Times New Roman" w:hAnsi="Times New Roman" w:cs="Times New Roman"/>
          <w:b/>
          <w:sz w:val="72"/>
          <w:szCs w:val="72"/>
          <w:lang w:eastAsia="hr-HR"/>
        </w:rPr>
        <w:t>.</w:t>
      </w:r>
      <w:r w:rsidR="003A556D">
        <w:rPr>
          <w:rFonts w:ascii="Times New Roman" w:eastAsia="Times New Roman" w:hAnsi="Times New Roman" w:cs="Times New Roman"/>
          <w:b/>
          <w:sz w:val="72"/>
          <w:szCs w:val="72"/>
          <w:lang w:eastAsia="hr-HR"/>
        </w:rPr>
        <w:t>0</w:t>
      </w:r>
      <w:r w:rsidR="000F3D4A">
        <w:rPr>
          <w:rFonts w:ascii="Times New Roman" w:eastAsia="Times New Roman" w:hAnsi="Times New Roman" w:cs="Times New Roman"/>
          <w:b/>
          <w:sz w:val="72"/>
          <w:szCs w:val="72"/>
          <w:lang w:eastAsia="hr-HR"/>
        </w:rPr>
        <w:t>2</w:t>
      </w:r>
      <w:r>
        <w:rPr>
          <w:rFonts w:ascii="Times New Roman" w:eastAsia="Times New Roman" w:hAnsi="Times New Roman" w:cs="Times New Roman"/>
          <w:b/>
          <w:sz w:val="72"/>
          <w:szCs w:val="72"/>
          <w:lang w:eastAsia="hr-HR"/>
        </w:rPr>
        <w:t>.201</w:t>
      </w:r>
      <w:r w:rsidR="003A556D">
        <w:rPr>
          <w:rFonts w:ascii="Times New Roman" w:eastAsia="Times New Roman" w:hAnsi="Times New Roman" w:cs="Times New Roman"/>
          <w:b/>
          <w:sz w:val="72"/>
          <w:szCs w:val="72"/>
          <w:lang w:eastAsia="hr-HR"/>
        </w:rPr>
        <w:t>9</w:t>
      </w:r>
      <w:bookmarkStart w:id="0" w:name="_GoBack"/>
      <w:bookmarkEnd w:id="0"/>
      <w:r w:rsidRPr="007B7BC6">
        <w:rPr>
          <w:rFonts w:ascii="Times New Roman" w:eastAsia="Times New Roman" w:hAnsi="Times New Roman" w:cs="Times New Roman"/>
          <w:b/>
          <w:sz w:val="72"/>
          <w:szCs w:val="72"/>
          <w:lang w:eastAsia="hr-HR"/>
        </w:rPr>
        <w:t>.</w:t>
      </w:r>
    </w:p>
    <w:p w:rsidR="00D6386D" w:rsidRPr="007B7BC6" w:rsidRDefault="00D6386D" w:rsidP="00D6386D">
      <w:pPr>
        <w:spacing w:after="0" w:line="240" w:lineRule="auto"/>
        <w:jc w:val="both"/>
        <w:rPr>
          <w:rFonts w:ascii="Times New Roman" w:eastAsia="Times New Roman" w:hAnsi="Times New Roman" w:cs="Times New Roman"/>
          <w:b/>
          <w:sz w:val="36"/>
          <w:szCs w:val="36"/>
          <w:lang w:eastAsia="hr-HR"/>
        </w:rPr>
      </w:pPr>
    </w:p>
    <w:p w:rsidR="00D6386D" w:rsidRPr="007B7BC6" w:rsidRDefault="00D6386D" w:rsidP="00D6386D">
      <w:pPr>
        <w:spacing w:after="0" w:line="240" w:lineRule="auto"/>
        <w:jc w:val="both"/>
        <w:rPr>
          <w:rFonts w:ascii="Times New Roman" w:eastAsia="Times New Roman" w:hAnsi="Times New Roman" w:cs="Times New Roman"/>
          <w:b/>
          <w:sz w:val="36"/>
          <w:szCs w:val="36"/>
          <w:lang w:eastAsia="hr-HR"/>
        </w:rPr>
      </w:pPr>
    </w:p>
    <w:p w:rsidR="00D6386D" w:rsidRPr="007B7BC6" w:rsidRDefault="00D6386D" w:rsidP="00D6386D">
      <w:pPr>
        <w:spacing w:after="0" w:line="240" w:lineRule="auto"/>
        <w:jc w:val="both"/>
        <w:rPr>
          <w:rFonts w:ascii="Times New Roman" w:eastAsia="Times New Roman" w:hAnsi="Times New Roman" w:cs="Times New Roman"/>
          <w:b/>
          <w:sz w:val="28"/>
          <w:szCs w:val="36"/>
          <w:lang w:eastAsia="hr-HR"/>
        </w:rPr>
      </w:pPr>
    </w:p>
    <w:p w:rsidR="00D6386D" w:rsidRPr="007B7BC6" w:rsidRDefault="00D6386D" w:rsidP="00D6386D">
      <w:pPr>
        <w:spacing w:after="0" w:line="240" w:lineRule="auto"/>
        <w:jc w:val="both"/>
        <w:rPr>
          <w:rFonts w:ascii="Times New Roman" w:eastAsia="Times New Roman" w:hAnsi="Times New Roman" w:cs="Times New Roman"/>
          <w:b/>
          <w:sz w:val="40"/>
          <w:szCs w:val="36"/>
          <w:lang w:eastAsia="hr-HR"/>
        </w:rPr>
      </w:pPr>
      <w:r w:rsidRPr="007B7BC6">
        <w:rPr>
          <w:rFonts w:ascii="Times New Roman" w:eastAsia="Times New Roman" w:hAnsi="Times New Roman" w:cs="Times New Roman"/>
          <w:b/>
          <w:sz w:val="40"/>
          <w:szCs w:val="36"/>
          <w:lang w:eastAsia="hr-HR"/>
        </w:rPr>
        <w:lastRenderedPageBreak/>
        <w:t>SADRŽAJ:</w:t>
      </w:r>
    </w:p>
    <w:p w:rsidR="00D6386D" w:rsidRPr="007B7BC6" w:rsidRDefault="00D6386D" w:rsidP="00D6386D">
      <w:pPr>
        <w:spacing w:after="0" w:line="240" w:lineRule="auto"/>
        <w:jc w:val="both"/>
        <w:rPr>
          <w:rFonts w:ascii="Times New Roman" w:eastAsia="Times New Roman" w:hAnsi="Times New Roman" w:cs="Times New Roman"/>
          <w:b/>
          <w:sz w:val="28"/>
          <w:szCs w:val="36"/>
          <w:lang w:eastAsia="hr-HR"/>
        </w:rPr>
      </w:pPr>
    </w:p>
    <w:p w:rsidR="00D6386D" w:rsidRPr="007B7BC6" w:rsidRDefault="00D6386D" w:rsidP="00D6386D">
      <w:pPr>
        <w:spacing w:after="0" w:line="240" w:lineRule="auto"/>
        <w:jc w:val="both"/>
        <w:rPr>
          <w:rFonts w:ascii="Times New Roman" w:eastAsia="Times New Roman" w:hAnsi="Times New Roman" w:cs="Times New Roman"/>
          <w:b/>
          <w:sz w:val="28"/>
          <w:szCs w:val="36"/>
          <w:lang w:eastAsia="hr-HR"/>
        </w:rPr>
      </w:pPr>
    </w:p>
    <w:p w:rsidR="00D6386D" w:rsidRPr="007B7BC6" w:rsidRDefault="00D6386D" w:rsidP="00D6386D">
      <w:pPr>
        <w:spacing w:after="0" w:line="240" w:lineRule="auto"/>
        <w:jc w:val="both"/>
        <w:rPr>
          <w:rFonts w:ascii="Times New Roman" w:eastAsia="Times New Roman" w:hAnsi="Times New Roman" w:cs="Times New Roman"/>
          <w:b/>
          <w:sz w:val="40"/>
          <w:szCs w:val="44"/>
          <w:lang w:eastAsia="hr-HR"/>
        </w:rPr>
      </w:pPr>
      <w:r w:rsidRPr="007B7BC6">
        <w:rPr>
          <w:rFonts w:ascii="Times New Roman" w:eastAsia="Times New Roman" w:hAnsi="Times New Roman" w:cs="Times New Roman"/>
          <w:b/>
          <w:sz w:val="40"/>
          <w:szCs w:val="44"/>
          <w:lang w:eastAsia="hr-HR"/>
        </w:rPr>
        <w:t>OPĆINSKO VIJEĆE:</w:t>
      </w:r>
    </w:p>
    <w:p w:rsidR="00D6386D" w:rsidRPr="007B7BC6" w:rsidRDefault="00D6386D" w:rsidP="00D6386D">
      <w:pPr>
        <w:spacing w:after="0" w:line="240" w:lineRule="auto"/>
        <w:jc w:val="both"/>
        <w:rPr>
          <w:rFonts w:ascii="Times New Roman" w:eastAsia="Times New Roman" w:hAnsi="Times New Roman" w:cs="Times New Roman"/>
          <w:b/>
          <w:sz w:val="28"/>
          <w:szCs w:val="44"/>
          <w:lang w:eastAsia="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6"/>
        <w:gridCol w:w="230"/>
        <w:gridCol w:w="436"/>
      </w:tblGrid>
      <w:tr w:rsidR="00D6386D" w:rsidRPr="007B7BC6" w:rsidTr="00D6386D">
        <w:tc>
          <w:tcPr>
            <w:tcW w:w="8558" w:type="dxa"/>
          </w:tcPr>
          <w:p w:rsidR="00D6386D" w:rsidRPr="007B7BC6" w:rsidRDefault="00246395" w:rsidP="00D6386D">
            <w:pPr>
              <w:jc w:val="both"/>
              <w:rPr>
                <w:rFonts w:ascii="Times New Roman" w:eastAsia="Calibri" w:hAnsi="Times New Roman" w:cs="Times New Roman"/>
                <w:szCs w:val="24"/>
              </w:rPr>
            </w:pPr>
            <w:r>
              <w:rPr>
                <w:rFonts w:ascii="Times New Roman" w:eastAsia="Calibri" w:hAnsi="Times New Roman" w:cs="Times New Roman"/>
                <w:szCs w:val="24"/>
              </w:rPr>
              <w:t>I</w:t>
            </w:r>
            <w:r w:rsidR="00D6386D">
              <w:rPr>
                <w:rFonts w:ascii="Times New Roman" w:eastAsia="Calibri" w:hAnsi="Times New Roman" w:cs="Times New Roman"/>
                <w:szCs w:val="24"/>
              </w:rPr>
              <w:t>. IZMJENE I DOPUNE Proračuna Općine Strizivojna za 201</w:t>
            </w:r>
            <w:r>
              <w:rPr>
                <w:rFonts w:ascii="Times New Roman" w:eastAsia="Calibri" w:hAnsi="Times New Roman" w:cs="Times New Roman"/>
                <w:szCs w:val="24"/>
              </w:rPr>
              <w:t>9</w:t>
            </w:r>
            <w:r w:rsidR="00D6386D">
              <w:rPr>
                <w:rFonts w:ascii="Times New Roman" w:eastAsia="Calibri" w:hAnsi="Times New Roman" w:cs="Times New Roman"/>
                <w:szCs w:val="24"/>
              </w:rPr>
              <w:t>. godinu...…………….........</w:t>
            </w:r>
          </w:p>
          <w:p w:rsidR="00D6386D" w:rsidRPr="007B7BC6" w:rsidRDefault="00D6386D" w:rsidP="00D6386D">
            <w:pPr>
              <w:jc w:val="both"/>
              <w:rPr>
                <w:rFonts w:ascii="Times New Roman" w:eastAsia="Calibri" w:hAnsi="Times New Roman" w:cs="Times New Roman"/>
                <w:szCs w:val="24"/>
              </w:rPr>
            </w:pPr>
            <w:r w:rsidRPr="002131DA">
              <w:rPr>
                <w:rFonts w:ascii="Times New Roman" w:eastAsia="Calibri" w:hAnsi="Times New Roman" w:cs="Times New Roman"/>
                <w:szCs w:val="24"/>
              </w:rPr>
              <w:t>I. IZMJENE  PROGRAMA GRAĐENJA  OBJEKATA KOMUNALNE  INFRASTRUKTURE ZA 201</w:t>
            </w:r>
            <w:r w:rsidR="00246395">
              <w:rPr>
                <w:rFonts w:ascii="Times New Roman" w:eastAsia="Calibri" w:hAnsi="Times New Roman" w:cs="Times New Roman"/>
                <w:szCs w:val="24"/>
              </w:rPr>
              <w:t>9</w:t>
            </w:r>
            <w:r w:rsidRPr="002131DA">
              <w:rPr>
                <w:rFonts w:ascii="Times New Roman" w:eastAsia="Calibri" w:hAnsi="Times New Roman" w:cs="Times New Roman"/>
                <w:szCs w:val="24"/>
              </w:rPr>
              <w:t>. GODINU</w:t>
            </w:r>
            <w:r>
              <w:rPr>
                <w:rFonts w:ascii="Times New Roman" w:eastAsia="Calibri" w:hAnsi="Times New Roman" w:cs="Times New Roman"/>
                <w:szCs w:val="24"/>
              </w:rPr>
              <w:t>…………………………..…...</w:t>
            </w:r>
            <w:r w:rsidR="00246395">
              <w:rPr>
                <w:rFonts w:ascii="Times New Roman" w:eastAsia="Calibri" w:hAnsi="Times New Roman" w:cs="Times New Roman"/>
                <w:szCs w:val="24"/>
              </w:rPr>
              <w:t>...............................</w:t>
            </w:r>
          </w:p>
          <w:p w:rsidR="00D6386D" w:rsidRDefault="00246395" w:rsidP="00246395">
            <w:pPr>
              <w:jc w:val="both"/>
              <w:rPr>
                <w:rFonts w:ascii="Times New Roman" w:eastAsia="Calibri" w:hAnsi="Times New Roman" w:cs="Times New Roman"/>
                <w:szCs w:val="24"/>
              </w:rPr>
            </w:pPr>
            <w:r w:rsidRPr="00246395">
              <w:rPr>
                <w:rFonts w:ascii="Times New Roman" w:eastAsia="Calibri" w:hAnsi="Times New Roman" w:cs="Times New Roman"/>
                <w:szCs w:val="24"/>
              </w:rPr>
              <w:t>I. IZMJENE PROGRAMA</w:t>
            </w:r>
            <w:r>
              <w:rPr>
                <w:rFonts w:ascii="Times New Roman" w:eastAsia="Calibri" w:hAnsi="Times New Roman" w:cs="Times New Roman"/>
                <w:szCs w:val="24"/>
              </w:rPr>
              <w:t xml:space="preserve"> </w:t>
            </w:r>
            <w:r w:rsidRPr="00246395">
              <w:rPr>
                <w:rFonts w:ascii="Times New Roman" w:eastAsia="Calibri" w:hAnsi="Times New Roman" w:cs="Times New Roman"/>
                <w:szCs w:val="24"/>
              </w:rPr>
              <w:t>javnih potreba u socijalnoj skrbi Općine Strizivojna za 2019. godinu</w:t>
            </w:r>
            <w:r w:rsidR="00D6386D">
              <w:rPr>
                <w:rFonts w:ascii="Times New Roman" w:eastAsia="Calibri" w:hAnsi="Times New Roman" w:cs="Times New Roman"/>
                <w:szCs w:val="24"/>
              </w:rPr>
              <w:t>...................</w:t>
            </w:r>
            <w:r w:rsidR="00EF18CE">
              <w:rPr>
                <w:rFonts w:ascii="Times New Roman" w:eastAsia="Calibri" w:hAnsi="Times New Roman" w:cs="Times New Roman"/>
                <w:szCs w:val="24"/>
              </w:rPr>
              <w:t>.......</w:t>
            </w:r>
            <w:r w:rsidR="00D6386D">
              <w:rPr>
                <w:rFonts w:ascii="Times New Roman" w:eastAsia="Calibri" w:hAnsi="Times New Roman" w:cs="Times New Roman"/>
                <w:szCs w:val="24"/>
              </w:rPr>
              <w:t>.........................................</w:t>
            </w:r>
            <w:r>
              <w:rPr>
                <w:rFonts w:ascii="Times New Roman" w:eastAsia="Calibri" w:hAnsi="Times New Roman" w:cs="Times New Roman"/>
                <w:szCs w:val="24"/>
              </w:rPr>
              <w:t>......................................................................</w:t>
            </w:r>
          </w:p>
          <w:p w:rsidR="00EF18CE" w:rsidRDefault="00246395" w:rsidP="00246395">
            <w:pPr>
              <w:jc w:val="both"/>
              <w:rPr>
                <w:rFonts w:ascii="Times New Roman" w:eastAsia="Calibri" w:hAnsi="Times New Roman" w:cs="Times New Roman"/>
                <w:szCs w:val="24"/>
              </w:rPr>
            </w:pPr>
            <w:r>
              <w:rPr>
                <w:rFonts w:ascii="Times New Roman" w:eastAsia="Calibri" w:hAnsi="Times New Roman" w:cs="Times New Roman"/>
                <w:szCs w:val="24"/>
              </w:rPr>
              <w:t xml:space="preserve">ODLUKA </w:t>
            </w:r>
            <w:r w:rsidRPr="00246395">
              <w:rPr>
                <w:rFonts w:ascii="Times New Roman" w:eastAsia="Calibri" w:hAnsi="Times New Roman" w:cs="Times New Roman"/>
                <w:szCs w:val="24"/>
              </w:rPr>
              <w:t>o dopuni Odluke o vrijednosti boda za obračun komunalne naknade</w:t>
            </w:r>
            <w:r>
              <w:rPr>
                <w:rFonts w:ascii="Times New Roman" w:eastAsia="Calibri" w:hAnsi="Times New Roman" w:cs="Times New Roman"/>
                <w:szCs w:val="24"/>
              </w:rPr>
              <w:t>...............</w:t>
            </w:r>
            <w:r w:rsidR="00EF18CE">
              <w:rPr>
                <w:rFonts w:ascii="Times New Roman" w:eastAsia="Calibri" w:hAnsi="Times New Roman" w:cs="Times New Roman"/>
                <w:szCs w:val="24"/>
              </w:rPr>
              <w:t>.........</w:t>
            </w:r>
          </w:p>
          <w:p w:rsidR="002D332E" w:rsidRDefault="002D332E" w:rsidP="002D332E">
            <w:pPr>
              <w:jc w:val="both"/>
              <w:rPr>
                <w:rFonts w:ascii="Times New Roman" w:eastAsia="Calibri" w:hAnsi="Times New Roman" w:cs="Times New Roman"/>
                <w:szCs w:val="24"/>
              </w:rPr>
            </w:pPr>
            <w:r>
              <w:rPr>
                <w:rFonts w:ascii="Times New Roman" w:eastAsia="Calibri" w:hAnsi="Times New Roman" w:cs="Times New Roman"/>
                <w:szCs w:val="24"/>
              </w:rPr>
              <w:t xml:space="preserve">O D L U K A </w:t>
            </w:r>
            <w:r w:rsidRPr="002D332E">
              <w:rPr>
                <w:rFonts w:ascii="Times New Roman" w:eastAsia="Calibri" w:hAnsi="Times New Roman" w:cs="Times New Roman"/>
                <w:szCs w:val="24"/>
              </w:rPr>
              <w:t xml:space="preserve">o </w:t>
            </w:r>
            <w:r w:rsidR="003A556D">
              <w:rPr>
                <w:rFonts w:ascii="Times New Roman" w:eastAsia="Calibri" w:hAnsi="Times New Roman" w:cs="Times New Roman"/>
                <w:szCs w:val="24"/>
              </w:rPr>
              <w:t>komunalnoj naknadi............................................................</w:t>
            </w:r>
            <w:r>
              <w:rPr>
                <w:rFonts w:ascii="Times New Roman" w:eastAsia="Calibri" w:hAnsi="Times New Roman" w:cs="Times New Roman"/>
                <w:szCs w:val="24"/>
              </w:rPr>
              <w:t>..............................</w:t>
            </w:r>
          </w:p>
          <w:p w:rsidR="00D6386D" w:rsidRDefault="00D6386D" w:rsidP="002D332E">
            <w:pPr>
              <w:jc w:val="both"/>
              <w:rPr>
                <w:rFonts w:ascii="Times New Roman" w:eastAsia="Calibri" w:hAnsi="Times New Roman" w:cs="Times New Roman"/>
                <w:szCs w:val="24"/>
              </w:rPr>
            </w:pPr>
          </w:p>
          <w:p w:rsidR="00D6386D" w:rsidRDefault="00D6386D" w:rsidP="00D6386D">
            <w:pPr>
              <w:jc w:val="both"/>
              <w:rPr>
                <w:rFonts w:ascii="Times New Roman" w:eastAsia="Calibri" w:hAnsi="Times New Roman" w:cs="Times New Roman"/>
                <w:szCs w:val="24"/>
              </w:rPr>
            </w:pPr>
          </w:p>
          <w:p w:rsidR="00D6386D" w:rsidRPr="003E2396" w:rsidRDefault="00D6386D" w:rsidP="00D6386D">
            <w:pPr>
              <w:jc w:val="both"/>
              <w:rPr>
                <w:rFonts w:ascii="Times New Roman" w:eastAsia="Calibri" w:hAnsi="Times New Roman" w:cs="Times New Roman"/>
                <w:szCs w:val="24"/>
              </w:rPr>
            </w:pPr>
          </w:p>
          <w:p w:rsidR="00D6386D" w:rsidRPr="007B7BC6" w:rsidRDefault="00D6386D" w:rsidP="00D6386D">
            <w:pPr>
              <w:jc w:val="both"/>
              <w:rPr>
                <w:rFonts w:ascii="Times New Roman" w:eastAsia="Calibri" w:hAnsi="Times New Roman" w:cs="Times New Roman"/>
                <w:szCs w:val="24"/>
              </w:rPr>
            </w:pPr>
          </w:p>
        </w:tc>
        <w:tc>
          <w:tcPr>
            <w:tcW w:w="257" w:type="dxa"/>
            <w:vAlign w:val="bottom"/>
          </w:tcPr>
          <w:p w:rsidR="00D6386D" w:rsidRPr="007B7BC6" w:rsidRDefault="00D6386D" w:rsidP="00D6386D">
            <w:pPr>
              <w:jc w:val="right"/>
              <w:rPr>
                <w:rFonts w:ascii="Times New Roman" w:eastAsia="Times New Roman" w:hAnsi="Times New Roman" w:cs="Times New Roman"/>
                <w:szCs w:val="24"/>
                <w:lang w:eastAsia="hr-HR"/>
              </w:rPr>
            </w:pPr>
          </w:p>
        </w:tc>
        <w:tc>
          <w:tcPr>
            <w:tcW w:w="257" w:type="dxa"/>
          </w:tcPr>
          <w:p w:rsidR="00D6386D" w:rsidRDefault="00D6386D" w:rsidP="00D6386D">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w:t>
            </w:r>
          </w:p>
          <w:p w:rsidR="00D6386D" w:rsidRDefault="00D6386D" w:rsidP="00D6386D">
            <w:pPr>
              <w:jc w:val="right"/>
              <w:rPr>
                <w:rFonts w:ascii="Times New Roman" w:eastAsia="Times New Roman" w:hAnsi="Times New Roman" w:cs="Times New Roman"/>
                <w:szCs w:val="24"/>
                <w:lang w:eastAsia="hr-HR"/>
              </w:rPr>
            </w:pPr>
          </w:p>
          <w:p w:rsidR="00D6386D" w:rsidRDefault="00D6386D" w:rsidP="00D6386D">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w:t>
            </w:r>
            <w:r w:rsidR="00EF18CE">
              <w:rPr>
                <w:rFonts w:ascii="Times New Roman" w:eastAsia="Times New Roman" w:hAnsi="Times New Roman" w:cs="Times New Roman"/>
                <w:szCs w:val="24"/>
                <w:lang w:eastAsia="hr-HR"/>
              </w:rPr>
              <w:t>6</w:t>
            </w:r>
          </w:p>
          <w:p w:rsidR="00D6386D" w:rsidRDefault="00D6386D" w:rsidP="00D6386D">
            <w:pPr>
              <w:jc w:val="right"/>
              <w:rPr>
                <w:rFonts w:ascii="Times New Roman" w:eastAsia="Times New Roman" w:hAnsi="Times New Roman" w:cs="Times New Roman"/>
                <w:szCs w:val="24"/>
                <w:lang w:eastAsia="hr-HR"/>
              </w:rPr>
            </w:pPr>
          </w:p>
          <w:p w:rsidR="00D6386D" w:rsidRDefault="00D6386D" w:rsidP="00D6386D">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w:t>
            </w:r>
            <w:r w:rsidR="00EF18CE">
              <w:rPr>
                <w:rFonts w:ascii="Times New Roman" w:eastAsia="Times New Roman" w:hAnsi="Times New Roman" w:cs="Times New Roman"/>
                <w:szCs w:val="24"/>
                <w:lang w:eastAsia="hr-HR"/>
              </w:rPr>
              <w:t>8</w:t>
            </w:r>
          </w:p>
          <w:p w:rsidR="00D6386D" w:rsidRDefault="00EF18CE" w:rsidP="00D6386D">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20</w:t>
            </w:r>
          </w:p>
          <w:p w:rsidR="00D6386D" w:rsidRDefault="00EF18CE" w:rsidP="00D6386D">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21</w:t>
            </w:r>
          </w:p>
          <w:p w:rsidR="00D6386D" w:rsidRDefault="00D6386D" w:rsidP="00D6386D">
            <w:pPr>
              <w:jc w:val="right"/>
              <w:rPr>
                <w:rFonts w:ascii="Times New Roman" w:eastAsia="Times New Roman" w:hAnsi="Times New Roman" w:cs="Times New Roman"/>
                <w:szCs w:val="24"/>
                <w:lang w:eastAsia="hr-HR"/>
              </w:rPr>
            </w:pPr>
          </w:p>
          <w:p w:rsidR="00D6386D" w:rsidRDefault="00D6386D" w:rsidP="00D6386D">
            <w:pPr>
              <w:ind w:right="-21"/>
              <w:jc w:val="right"/>
              <w:rPr>
                <w:rFonts w:ascii="Times New Roman" w:eastAsia="Times New Roman" w:hAnsi="Times New Roman" w:cs="Times New Roman"/>
                <w:szCs w:val="24"/>
                <w:lang w:eastAsia="hr-HR"/>
              </w:rPr>
            </w:pPr>
          </w:p>
          <w:p w:rsidR="00D6386D" w:rsidRDefault="00D6386D" w:rsidP="00D6386D">
            <w:pPr>
              <w:ind w:right="-21"/>
              <w:jc w:val="right"/>
              <w:rPr>
                <w:rFonts w:ascii="Times New Roman" w:eastAsia="Times New Roman" w:hAnsi="Times New Roman" w:cs="Times New Roman"/>
                <w:szCs w:val="24"/>
                <w:lang w:eastAsia="hr-HR"/>
              </w:rPr>
            </w:pPr>
          </w:p>
          <w:p w:rsidR="00D6386D" w:rsidRDefault="00D6386D" w:rsidP="00D6386D">
            <w:pPr>
              <w:ind w:right="-21"/>
              <w:jc w:val="right"/>
              <w:rPr>
                <w:rFonts w:ascii="Times New Roman" w:eastAsia="Times New Roman" w:hAnsi="Times New Roman" w:cs="Times New Roman"/>
                <w:szCs w:val="24"/>
                <w:lang w:eastAsia="hr-HR"/>
              </w:rPr>
            </w:pPr>
          </w:p>
          <w:p w:rsidR="00D6386D" w:rsidRDefault="00D6386D" w:rsidP="00D6386D">
            <w:pPr>
              <w:ind w:right="-21"/>
              <w:jc w:val="right"/>
              <w:rPr>
                <w:rFonts w:ascii="Times New Roman" w:eastAsia="Times New Roman" w:hAnsi="Times New Roman" w:cs="Times New Roman"/>
                <w:szCs w:val="24"/>
                <w:lang w:eastAsia="hr-HR"/>
              </w:rPr>
            </w:pPr>
          </w:p>
          <w:p w:rsidR="00D6386D" w:rsidRDefault="00D6386D" w:rsidP="00D6386D">
            <w:pPr>
              <w:ind w:right="-21"/>
              <w:jc w:val="right"/>
              <w:rPr>
                <w:rFonts w:ascii="Times New Roman" w:eastAsia="Times New Roman" w:hAnsi="Times New Roman" w:cs="Times New Roman"/>
                <w:szCs w:val="24"/>
                <w:lang w:eastAsia="hr-HR"/>
              </w:rPr>
            </w:pPr>
          </w:p>
          <w:p w:rsidR="00D6386D" w:rsidRDefault="00D6386D" w:rsidP="00D6386D">
            <w:pPr>
              <w:ind w:right="-21"/>
              <w:jc w:val="right"/>
              <w:rPr>
                <w:rFonts w:ascii="Times New Roman" w:eastAsia="Times New Roman" w:hAnsi="Times New Roman" w:cs="Times New Roman"/>
                <w:szCs w:val="24"/>
                <w:lang w:eastAsia="hr-HR"/>
              </w:rPr>
            </w:pPr>
          </w:p>
          <w:p w:rsidR="00D6386D" w:rsidRPr="007B7BC6" w:rsidRDefault="00D6386D" w:rsidP="00EF18CE">
            <w:pPr>
              <w:ind w:right="-21"/>
              <w:jc w:val="right"/>
              <w:rPr>
                <w:rFonts w:ascii="Times New Roman" w:eastAsia="Times New Roman" w:hAnsi="Times New Roman" w:cs="Times New Roman"/>
                <w:szCs w:val="24"/>
                <w:lang w:eastAsia="hr-HR"/>
              </w:rPr>
            </w:pPr>
          </w:p>
        </w:tc>
      </w:tr>
    </w:tbl>
    <w:p w:rsidR="00D6386D" w:rsidRPr="00820672" w:rsidRDefault="00820672" w:rsidP="00D6386D">
      <w:pPr>
        <w:spacing w:after="0" w:line="240" w:lineRule="auto"/>
        <w:jc w:val="both"/>
        <w:rPr>
          <w:rFonts w:ascii="Times New Roman" w:eastAsia="Times New Roman" w:hAnsi="Times New Roman" w:cs="Times New Roman"/>
          <w:b/>
          <w:sz w:val="40"/>
          <w:szCs w:val="44"/>
          <w:lang w:eastAsia="hr-HR"/>
        </w:rPr>
      </w:pPr>
      <w:r>
        <w:rPr>
          <w:rFonts w:ascii="Times New Roman" w:eastAsia="Times New Roman" w:hAnsi="Times New Roman" w:cs="Times New Roman"/>
          <w:b/>
          <w:sz w:val="40"/>
          <w:szCs w:val="44"/>
          <w:lang w:eastAsia="hr-HR"/>
        </w:rPr>
        <w:t>OPĆINSKI NAČELNIK:</w:t>
      </w:r>
    </w:p>
    <w:p w:rsidR="00D6386D" w:rsidRPr="007B7BC6" w:rsidRDefault="00D6386D" w:rsidP="00D6386D">
      <w:pPr>
        <w:spacing w:after="0" w:line="240" w:lineRule="auto"/>
        <w:jc w:val="both"/>
        <w:rPr>
          <w:rFonts w:ascii="Times New Roman" w:eastAsia="Times New Roman" w:hAnsi="Times New Roman" w:cs="Times New Roman"/>
          <w:b/>
          <w:sz w:val="28"/>
          <w:szCs w:val="44"/>
          <w:lang w:eastAsia="hr-HR"/>
        </w:rPr>
      </w:pPr>
    </w:p>
    <w:tbl>
      <w:tblPr>
        <w:tblStyle w:val="Reetkatablice"/>
        <w:tblW w:w="2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7"/>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tblGrid>
      <w:tr w:rsidR="00D6386D" w:rsidRPr="007B7BC6" w:rsidTr="00D6386D">
        <w:trPr>
          <w:gridAfter w:val="2"/>
          <w:wAfter w:w="1138" w:type="dxa"/>
          <w:trHeight w:val="600"/>
        </w:trPr>
        <w:tc>
          <w:tcPr>
            <w:tcW w:w="8517" w:type="dxa"/>
          </w:tcPr>
          <w:p w:rsidR="00D6386D" w:rsidRDefault="003A556D" w:rsidP="003A556D">
            <w:pPr>
              <w:rPr>
                <w:rFonts w:ascii="Times New Roman" w:eastAsia="Times New Roman" w:hAnsi="Times New Roman" w:cs="Times New Roman"/>
                <w:szCs w:val="24"/>
                <w:lang w:eastAsia="hr-HR"/>
              </w:rPr>
            </w:pPr>
            <w:r w:rsidRPr="003A556D">
              <w:rPr>
                <w:rFonts w:ascii="Times New Roman" w:eastAsia="Times New Roman" w:hAnsi="Times New Roman" w:cs="Times New Roman"/>
                <w:szCs w:val="24"/>
                <w:lang w:eastAsia="hr-HR"/>
              </w:rPr>
              <w:t xml:space="preserve">P R A V I L N I K O PROVEDBI POSTUPAKA JEDNOSTAVNE </w:t>
            </w:r>
            <w:r>
              <w:rPr>
                <w:rFonts w:ascii="Times New Roman" w:eastAsia="Times New Roman" w:hAnsi="Times New Roman" w:cs="Times New Roman"/>
                <w:szCs w:val="24"/>
                <w:lang w:eastAsia="hr-HR"/>
              </w:rPr>
              <w:t>N</w:t>
            </w:r>
            <w:r w:rsidRPr="003A556D">
              <w:rPr>
                <w:rFonts w:ascii="Times New Roman" w:eastAsia="Times New Roman" w:hAnsi="Times New Roman" w:cs="Times New Roman"/>
                <w:szCs w:val="24"/>
                <w:lang w:eastAsia="hr-HR"/>
              </w:rPr>
              <w:t>ABAVE</w:t>
            </w:r>
            <w:r w:rsidR="00820672">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r w:rsidR="00820672">
              <w:rPr>
                <w:rFonts w:ascii="Times New Roman" w:eastAsia="Times New Roman" w:hAnsi="Times New Roman" w:cs="Times New Roman"/>
                <w:szCs w:val="24"/>
                <w:lang w:eastAsia="hr-HR"/>
              </w:rPr>
              <w:t>...............</w:t>
            </w: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Default="00D6386D" w:rsidP="00D6386D">
            <w:pPr>
              <w:rPr>
                <w:rFonts w:ascii="Times New Roman" w:eastAsia="Times New Roman" w:hAnsi="Times New Roman" w:cs="Times New Roman"/>
                <w:szCs w:val="24"/>
                <w:lang w:eastAsia="hr-HR"/>
              </w:rPr>
            </w:pPr>
          </w:p>
          <w:p w:rsidR="00D6386D" w:rsidRPr="007B7BC6" w:rsidRDefault="00D6386D" w:rsidP="00D6386D">
            <w:pPr>
              <w:rPr>
                <w:rFonts w:ascii="Times New Roman" w:eastAsia="Times New Roman" w:hAnsi="Times New Roman" w:cs="Times New Roman"/>
                <w:szCs w:val="24"/>
                <w:lang w:eastAsia="hr-HR"/>
              </w:rPr>
            </w:pPr>
          </w:p>
        </w:tc>
        <w:tc>
          <w:tcPr>
            <w:tcW w:w="569" w:type="dxa"/>
          </w:tcPr>
          <w:p w:rsidR="00D6386D" w:rsidRDefault="00820672" w:rsidP="00D6386D">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w:t>
            </w:r>
            <w:r w:rsidR="003A556D">
              <w:rPr>
                <w:rFonts w:ascii="Times New Roman" w:eastAsia="Times New Roman" w:hAnsi="Times New Roman" w:cs="Times New Roman"/>
                <w:szCs w:val="24"/>
                <w:lang w:eastAsia="hr-HR"/>
              </w:rPr>
              <w:t>7</w:t>
            </w:r>
          </w:p>
          <w:p w:rsidR="00820672" w:rsidRDefault="00820672" w:rsidP="00D6386D">
            <w:pPr>
              <w:jc w:val="right"/>
              <w:rPr>
                <w:rFonts w:ascii="Times New Roman" w:eastAsia="Times New Roman" w:hAnsi="Times New Roman" w:cs="Times New Roman"/>
                <w:szCs w:val="24"/>
                <w:lang w:eastAsia="hr-HR"/>
              </w:rPr>
            </w:pPr>
          </w:p>
          <w:p w:rsidR="00820672" w:rsidRPr="007B7BC6" w:rsidRDefault="00820672"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r>
      <w:tr w:rsidR="00D6386D" w:rsidRPr="007B7BC6" w:rsidTr="00D6386D">
        <w:trPr>
          <w:trHeight w:val="600"/>
        </w:trPr>
        <w:tc>
          <w:tcPr>
            <w:tcW w:w="8517" w:type="dxa"/>
          </w:tcPr>
          <w:p w:rsidR="00D6386D" w:rsidRDefault="00D6386D"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Default="00EF18CE" w:rsidP="00D6386D">
            <w:pPr>
              <w:jc w:val="both"/>
              <w:rPr>
                <w:rFonts w:ascii="Times New Roman" w:eastAsia="Times New Roman" w:hAnsi="Times New Roman" w:cs="Times New Roman"/>
                <w:szCs w:val="24"/>
                <w:lang w:eastAsia="hr-HR"/>
              </w:rPr>
            </w:pPr>
          </w:p>
          <w:p w:rsidR="00EF18CE" w:rsidRPr="007B7BC6" w:rsidRDefault="00EF18CE" w:rsidP="00D6386D">
            <w:pPr>
              <w:jc w:val="both"/>
              <w:rPr>
                <w:rFonts w:ascii="Times New Roman" w:eastAsia="Times New Roman" w:hAnsi="Times New Roman" w:cs="Times New Roman"/>
                <w:szCs w:val="24"/>
                <w:lang w:eastAsia="hr-HR"/>
              </w:rPr>
            </w:pPr>
          </w:p>
        </w:tc>
        <w:tc>
          <w:tcPr>
            <w:tcW w:w="569" w:type="dxa"/>
            <w:vAlign w:val="bottom"/>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c>
          <w:tcPr>
            <w:tcW w:w="569" w:type="dxa"/>
          </w:tcPr>
          <w:p w:rsidR="00D6386D" w:rsidRPr="007B7BC6" w:rsidRDefault="00D6386D" w:rsidP="00D6386D">
            <w:pPr>
              <w:jc w:val="right"/>
              <w:rPr>
                <w:rFonts w:ascii="Times New Roman" w:eastAsia="Times New Roman" w:hAnsi="Times New Roman" w:cs="Times New Roman"/>
                <w:szCs w:val="24"/>
                <w:lang w:eastAsia="hr-HR"/>
              </w:rPr>
            </w:pPr>
          </w:p>
        </w:tc>
      </w:tr>
    </w:tbl>
    <w:p w:rsidR="00D6386D" w:rsidRPr="001D7096" w:rsidRDefault="00D6386D" w:rsidP="00D6386D">
      <w:pPr>
        <w:widowControl w:val="0"/>
        <w:tabs>
          <w:tab w:val="right" w:pos="7101"/>
        </w:tabs>
        <w:spacing w:after="212" w:line="210" w:lineRule="exact"/>
        <w:ind w:left="20"/>
        <w:jc w:val="both"/>
        <w:rPr>
          <w:rFonts w:ascii="Times New Roman" w:eastAsia="Times New Roman" w:hAnsi="Times New Roman" w:cs="Times New Roman"/>
          <w:color w:val="000000"/>
          <w:sz w:val="24"/>
          <w:szCs w:val="24"/>
          <w:lang w:eastAsia="hr-HR"/>
        </w:rPr>
      </w:pPr>
      <w:r w:rsidRPr="001D7096">
        <w:rPr>
          <w:rFonts w:ascii="Times New Roman" w:eastAsia="Times New Roman" w:hAnsi="Times New Roman" w:cs="Times New Roman"/>
          <w:color w:val="000000"/>
          <w:sz w:val="24"/>
          <w:szCs w:val="24"/>
          <w:lang w:eastAsia="hr-HR"/>
        </w:rPr>
        <w:tab/>
        <w:t xml:space="preserve">                   </w:t>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r w:rsidRPr="001D7096">
        <w:rPr>
          <w:rFonts w:ascii="Times New Roman" w:eastAsia="Times New Roman" w:hAnsi="Times New Roman" w:cs="Times New Roman"/>
          <w:color w:val="000000"/>
          <w:sz w:val="24"/>
          <w:szCs w:val="24"/>
          <w:lang w:eastAsia="hr-HR"/>
        </w:rPr>
        <w:tab/>
      </w:r>
    </w:p>
    <w:p w:rsidR="00246395" w:rsidRPr="00246395" w:rsidRDefault="00246395" w:rsidP="00246395">
      <w:pPr>
        <w:jc w:val="both"/>
        <w:rPr>
          <w:rFonts w:ascii="Times New Roman" w:hAnsi="Times New Roman" w:cs="Times New Roman"/>
          <w:sz w:val="24"/>
        </w:rPr>
      </w:pPr>
      <w:r w:rsidRPr="00246395">
        <w:rPr>
          <w:rFonts w:ascii="Times New Roman" w:hAnsi="Times New Roman" w:cs="Times New Roman"/>
          <w:sz w:val="24"/>
        </w:rPr>
        <w:t xml:space="preserve">Na temelju članka 7. stavak 3. i članka 39. stavak 2. Zakona o proračunu („Narodne novine broj 87/08, 136/12 i 15/15) i članka 30. Statuta Općine Strizivojna („Službeni glasnik“ Općine </w:t>
      </w:r>
      <w:r w:rsidRPr="00246395">
        <w:rPr>
          <w:rFonts w:ascii="Times New Roman" w:hAnsi="Times New Roman" w:cs="Times New Roman"/>
          <w:sz w:val="24"/>
        </w:rPr>
        <w:lastRenderedPageBreak/>
        <w:t>Strizivojna broj 1/18) Općinsko Vijeće Općine Strizivojna na 16. sjednici održanoj dana 31. siječnja 2019. godine, donijelo je</w:t>
      </w:r>
    </w:p>
    <w:p w:rsidR="00246395" w:rsidRPr="00246395" w:rsidRDefault="00246395" w:rsidP="00246395">
      <w:pPr>
        <w:spacing w:after="0" w:line="240" w:lineRule="auto"/>
        <w:jc w:val="center"/>
        <w:rPr>
          <w:rFonts w:ascii="Times New Roman" w:eastAsia="Times New Roman" w:hAnsi="Times New Roman" w:cs="Times New Roman"/>
          <w:b/>
          <w:sz w:val="28"/>
          <w:szCs w:val="28"/>
          <w:lang w:eastAsia="hr-HR"/>
        </w:rPr>
      </w:pPr>
      <w:r w:rsidRPr="00246395">
        <w:rPr>
          <w:rFonts w:ascii="Times New Roman" w:eastAsia="Times New Roman" w:hAnsi="Times New Roman" w:cs="Times New Roman"/>
          <w:b/>
          <w:sz w:val="28"/>
          <w:szCs w:val="28"/>
          <w:lang w:eastAsia="hr-HR"/>
        </w:rPr>
        <w:t>I. IZMJENE i DOPUNE PRORAČUNA OPĆINE STRIZIVOJNA ZA 2019.</w:t>
      </w:r>
    </w:p>
    <w:p w:rsidR="00246395" w:rsidRPr="00246395" w:rsidRDefault="00246395" w:rsidP="00246395">
      <w:pPr>
        <w:spacing w:after="0" w:line="240" w:lineRule="auto"/>
        <w:rPr>
          <w:rFonts w:ascii="Times New Roman" w:eastAsia="Times New Roman" w:hAnsi="Times New Roman" w:cs="Times New Roman"/>
          <w:b/>
          <w:lang w:eastAsia="hr-HR"/>
        </w:rPr>
      </w:pPr>
    </w:p>
    <w:p w:rsidR="00246395" w:rsidRPr="00246395" w:rsidRDefault="00246395" w:rsidP="00246395">
      <w:pPr>
        <w:spacing w:after="0" w:line="240" w:lineRule="auto"/>
        <w:rPr>
          <w:rFonts w:ascii="Times New Roman" w:eastAsia="Times New Roman" w:hAnsi="Times New Roman" w:cs="Times New Roman"/>
          <w:b/>
          <w:lang w:eastAsia="hr-HR"/>
        </w:rPr>
      </w:pPr>
    </w:p>
    <w:p w:rsidR="00246395" w:rsidRPr="00246395" w:rsidRDefault="00246395" w:rsidP="00246395">
      <w:pPr>
        <w:numPr>
          <w:ilvl w:val="0"/>
          <w:numId w:val="1"/>
        </w:numPr>
        <w:spacing w:after="0" w:line="240" w:lineRule="auto"/>
        <w:rPr>
          <w:rFonts w:ascii="Times New Roman" w:eastAsia="Times New Roman" w:hAnsi="Times New Roman" w:cs="Times New Roman"/>
          <w:b/>
          <w:lang w:eastAsia="hr-HR"/>
        </w:rPr>
      </w:pPr>
      <w:r w:rsidRPr="00246395">
        <w:rPr>
          <w:rFonts w:ascii="Times New Roman" w:eastAsia="Times New Roman" w:hAnsi="Times New Roman" w:cs="Times New Roman"/>
          <w:b/>
          <w:lang w:eastAsia="hr-HR"/>
        </w:rPr>
        <w:t>OPĆI DIO</w:t>
      </w:r>
    </w:p>
    <w:p w:rsidR="00246395" w:rsidRPr="00246395" w:rsidRDefault="00246395" w:rsidP="00246395">
      <w:pPr>
        <w:spacing w:after="0" w:line="240" w:lineRule="auto"/>
        <w:ind w:left="1080"/>
        <w:rPr>
          <w:rFonts w:ascii="Times New Roman" w:eastAsia="Times New Roman" w:hAnsi="Times New Roman" w:cs="Times New Roman"/>
          <w:b/>
          <w:lang w:eastAsia="hr-HR"/>
        </w:rPr>
      </w:pPr>
    </w:p>
    <w:p w:rsidR="00246395" w:rsidRPr="00246395" w:rsidRDefault="00246395" w:rsidP="00246395">
      <w:pPr>
        <w:spacing w:after="0" w:line="240" w:lineRule="auto"/>
        <w:ind w:left="1080"/>
        <w:jc w:val="both"/>
        <w:rPr>
          <w:rFonts w:ascii="Times New Roman" w:eastAsia="Times New Roman" w:hAnsi="Times New Roman" w:cs="Times New Roman"/>
          <w:b/>
          <w:lang w:eastAsia="hr-HR"/>
        </w:rPr>
      </w:pPr>
      <w:r w:rsidRPr="00246395">
        <w:rPr>
          <w:rFonts w:ascii="Times New Roman" w:eastAsia="Times New Roman" w:hAnsi="Times New Roman" w:cs="Times New Roman"/>
          <w:b/>
          <w:lang w:eastAsia="hr-HR"/>
        </w:rPr>
        <w:tab/>
      </w:r>
      <w:r w:rsidRPr="00246395">
        <w:rPr>
          <w:rFonts w:ascii="Times New Roman" w:eastAsia="Times New Roman" w:hAnsi="Times New Roman" w:cs="Times New Roman"/>
          <w:b/>
          <w:lang w:eastAsia="hr-HR"/>
        </w:rPr>
        <w:tab/>
      </w:r>
      <w:r w:rsidRPr="00246395">
        <w:rPr>
          <w:rFonts w:ascii="Times New Roman" w:eastAsia="Times New Roman" w:hAnsi="Times New Roman" w:cs="Times New Roman"/>
          <w:b/>
          <w:lang w:eastAsia="hr-HR"/>
        </w:rPr>
        <w:tab/>
      </w:r>
      <w:r w:rsidRPr="00246395">
        <w:rPr>
          <w:rFonts w:ascii="Times New Roman" w:eastAsia="Times New Roman" w:hAnsi="Times New Roman" w:cs="Times New Roman"/>
          <w:b/>
          <w:lang w:eastAsia="hr-HR"/>
        </w:rPr>
        <w:tab/>
      </w:r>
      <w:r w:rsidRPr="00246395">
        <w:rPr>
          <w:rFonts w:ascii="Times New Roman" w:eastAsia="Times New Roman" w:hAnsi="Times New Roman" w:cs="Times New Roman"/>
          <w:b/>
          <w:lang w:eastAsia="hr-HR"/>
        </w:rPr>
        <w:tab/>
        <w:t>Članak 1.</w:t>
      </w:r>
    </w:p>
    <w:p w:rsidR="00246395" w:rsidRPr="00246395" w:rsidRDefault="00246395" w:rsidP="00246395">
      <w:pPr>
        <w:spacing w:after="0" w:line="240" w:lineRule="auto"/>
        <w:ind w:left="1080"/>
        <w:jc w:val="both"/>
        <w:rPr>
          <w:rFonts w:ascii="Times New Roman" w:eastAsia="Times New Roman" w:hAnsi="Times New Roman" w:cs="Times New Roman"/>
          <w:b/>
          <w:lang w:eastAsia="hr-HR"/>
        </w:rPr>
      </w:pPr>
    </w:p>
    <w:p w:rsidR="00246395" w:rsidRPr="00246395" w:rsidRDefault="00246395" w:rsidP="00246395">
      <w:pPr>
        <w:rPr>
          <w:rFonts w:ascii="Times New Roman" w:hAnsi="Times New Roman" w:cs="Times New Roman"/>
          <w:sz w:val="24"/>
        </w:rPr>
      </w:pPr>
      <w:r w:rsidRPr="00246395">
        <w:rPr>
          <w:rFonts w:ascii="Times New Roman" w:hAnsi="Times New Roman" w:cs="Times New Roman"/>
          <w:sz w:val="24"/>
        </w:rPr>
        <w:t xml:space="preserve">U Proračunu Općine Strizivojna za 2019. godinu („Službeni glasnik“ Općine Strizivojna broj 8/18 ) članak 1. mijenja se i glasi: </w:t>
      </w:r>
    </w:p>
    <w:p w:rsidR="00246395" w:rsidRPr="00246395" w:rsidRDefault="00246395" w:rsidP="00246395">
      <w:pPr>
        <w:rPr>
          <w:rFonts w:ascii="Times New Roman" w:eastAsia="Times New Roman" w:hAnsi="Times New Roman" w:cs="Times New Roman"/>
          <w:sz w:val="24"/>
          <w:lang w:eastAsia="hr-HR"/>
        </w:rPr>
      </w:pPr>
      <w:r w:rsidRPr="00246395">
        <w:rPr>
          <w:rFonts w:ascii="Times New Roman" w:hAnsi="Times New Roman" w:cs="Times New Roman"/>
          <w:sz w:val="24"/>
        </w:rPr>
        <w:t xml:space="preserve">Proračun Općine Strizivojna za 2019. godinu sastoji se od: </w:t>
      </w:r>
      <w:r w:rsidRPr="00246395">
        <w:rPr>
          <w:rFonts w:ascii="Times New Roman" w:eastAsia="Times New Roman" w:hAnsi="Times New Roman" w:cs="Times New Roman"/>
          <w:sz w:val="24"/>
          <w:lang w:eastAsia="hr-HR"/>
        </w:rPr>
        <w:t>prihoda i izdataka i računa zaduživanja i financiranja:</w:t>
      </w:r>
    </w:p>
    <w:tbl>
      <w:tblPr>
        <w:tblW w:w="9443" w:type="dxa"/>
        <w:tblLook w:val="04A0" w:firstRow="1" w:lastRow="0" w:firstColumn="1" w:lastColumn="0" w:noHBand="0" w:noVBand="1"/>
      </w:tblPr>
      <w:tblGrid>
        <w:gridCol w:w="856"/>
        <w:gridCol w:w="4526"/>
        <w:gridCol w:w="1417"/>
        <w:gridCol w:w="1276"/>
        <w:gridCol w:w="1368"/>
      </w:tblGrid>
      <w:tr w:rsidR="00246395" w:rsidRPr="00246395" w:rsidTr="00246395">
        <w:trPr>
          <w:trHeight w:val="255"/>
        </w:trPr>
        <w:tc>
          <w:tcPr>
            <w:tcW w:w="856" w:type="dxa"/>
            <w:tcBorders>
              <w:top w:val="single" w:sz="4" w:space="0" w:color="auto"/>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A</w:t>
            </w:r>
          </w:p>
        </w:tc>
        <w:tc>
          <w:tcPr>
            <w:tcW w:w="4526" w:type="dxa"/>
            <w:tcBorders>
              <w:top w:val="single" w:sz="4" w:space="0" w:color="auto"/>
              <w:left w:val="nil"/>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TEKUĆI DIO PRORAČUNA OPĆINE  STRIZIVOJNA</w:t>
            </w:r>
          </w:p>
        </w:tc>
        <w:tc>
          <w:tcPr>
            <w:tcW w:w="1417" w:type="dxa"/>
            <w:tcBorders>
              <w:top w:val="single" w:sz="4" w:space="0" w:color="auto"/>
              <w:left w:val="nil"/>
              <w:bottom w:val="single" w:sz="4" w:space="0" w:color="auto"/>
              <w:right w:val="single" w:sz="4" w:space="0" w:color="auto"/>
            </w:tcBorders>
            <w:shd w:val="clear" w:color="000000" w:fill="000080"/>
            <w:noWrap/>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 </w:t>
            </w:r>
          </w:p>
        </w:tc>
        <w:tc>
          <w:tcPr>
            <w:tcW w:w="1276" w:type="dxa"/>
            <w:tcBorders>
              <w:top w:val="single" w:sz="4" w:space="0" w:color="auto"/>
              <w:left w:val="nil"/>
              <w:bottom w:val="single" w:sz="4" w:space="0" w:color="auto"/>
              <w:right w:val="single" w:sz="4" w:space="0" w:color="auto"/>
            </w:tcBorders>
            <w:shd w:val="clear" w:color="000000" w:fill="000080"/>
            <w:noWrap/>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 </w:t>
            </w:r>
          </w:p>
        </w:tc>
        <w:tc>
          <w:tcPr>
            <w:tcW w:w="1368" w:type="dxa"/>
            <w:tcBorders>
              <w:top w:val="single" w:sz="4" w:space="0" w:color="auto"/>
              <w:left w:val="nil"/>
              <w:bottom w:val="single" w:sz="4" w:space="0" w:color="auto"/>
              <w:right w:val="single" w:sz="4" w:space="0" w:color="auto"/>
            </w:tcBorders>
            <w:shd w:val="clear" w:color="000000" w:fill="000080"/>
            <w:noWrap/>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 </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FF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w:t>
            </w:r>
          </w:p>
        </w:tc>
        <w:tc>
          <w:tcPr>
            <w:tcW w:w="4526" w:type="dxa"/>
            <w:tcBorders>
              <w:top w:val="nil"/>
              <w:left w:val="nil"/>
              <w:bottom w:val="single" w:sz="4" w:space="0" w:color="auto"/>
              <w:right w:val="single" w:sz="4" w:space="0" w:color="auto"/>
            </w:tcBorders>
            <w:shd w:val="clear" w:color="000000" w:fill="FF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OPIS</w:t>
            </w:r>
          </w:p>
        </w:tc>
        <w:tc>
          <w:tcPr>
            <w:tcW w:w="1417" w:type="dxa"/>
            <w:tcBorders>
              <w:top w:val="nil"/>
              <w:left w:val="nil"/>
              <w:bottom w:val="single" w:sz="4" w:space="0" w:color="auto"/>
              <w:right w:val="single" w:sz="4" w:space="0" w:color="auto"/>
            </w:tcBorders>
            <w:shd w:val="clear" w:color="000000" w:fill="FFFF00"/>
            <w:noWrap/>
            <w:vAlign w:val="bottom"/>
            <w:hideMark/>
          </w:tcPr>
          <w:p w:rsidR="00246395" w:rsidRPr="00246395" w:rsidRDefault="00246395" w:rsidP="00246395">
            <w:pPr>
              <w:spacing w:after="0" w:line="240" w:lineRule="auto"/>
              <w:jc w:val="center"/>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2019.</w:t>
            </w:r>
          </w:p>
        </w:tc>
        <w:tc>
          <w:tcPr>
            <w:tcW w:w="1276" w:type="dxa"/>
            <w:tcBorders>
              <w:top w:val="nil"/>
              <w:left w:val="nil"/>
              <w:bottom w:val="single" w:sz="4" w:space="0" w:color="auto"/>
              <w:right w:val="single" w:sz="4" w:space="0" w:color="auto"/>
            </w:tcBorders>
            <w:shd w:val="clear" w:color="000000" w:fill="FFFF00"/>
            <w:noWrap/>
            <w:vAlign w:val="bottom"/>
            <w:hideMark/>
          </w:tcPr>
          <w:p w:rsidR="00246395" w:rsidRPr="00246395" w:rsidRDefault="00246395" w:rsidP="00246395">
            <w:pPr>
              <w:spacing w:after="0" w:line="240" w:lineRule="auto"/>
              <w:jc w:val="center"/>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IZMJENE</w:t>
            </w:r>
          </w:p>
        </w:tc>
        <w:tc>
          <w:tcPr>
            <w:tcW w:w="1368" w:type="dxa"/>
            <w:tcBorders>
              <w:top w:val="nil"/>
              <w:left w:val="nil"/>
              <w:bottom w:val="single" w:sz="4" w:space="0" w:color="auto"/>
              <w:right w:val="single" w:sz="4" w:space="0" w:color="auto"/>
            </w:tcBorders>
            <w:shd w:val="clear" w:color="000000" w:fill="FFFF00"/>
            <w:noWrap/>
            <w:vAlign w:val="bottom"/>
            <w:hideMark/>
          </w:tcPr>
          <w:p w:rsidR="00246395" w:rsidRPr="00246395" w:rsidRDefault="00246395" w:rsidP="00246395">
            <w:pPr>
              <w:spacing w:after="0" w:line="240" w:lineRule="auto"/>
              <w:jc w:val="center"/>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NOVI PLAN</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PRIHODI POSLOVANJA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16.080.093,00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1.130.000,00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17.210.093,00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7</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PRIHODI OD PRODAJE NEFINANCIJSKE IMOVINE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6.000,00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6.000,00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8</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PRIMICI OD FINANC.IMOVINE I ZADUŽIVANJA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22.000,00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22.000,00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9</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VIŠAK PRIHODA PRENESENI</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500.000,00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500.000,00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RASHODI POSLOVANJA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4.125.716,00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130.000,00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4.255.716,00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RASHODI ZA NABAVKU NEFINANCIJSKE IMOVINE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12.452.377,00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1.000.000,00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13.452.377,00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5</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OTPLATA ZAJMOVA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A</w:t>
            </w:r>
          </w:p>
        </w:tc>
        <w:tc>
          <w:tcPr>
            <w:tcW w:w="4526" w:type="dxa"/>
            <w:tcBorders>
              <w:top w:val="nil"/>
              <w:left w:val="nil"/>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UKUPNO PRORAČUN OPĆINE  STRIZIVOJNA</w:t>
            </w:r>
          </w:p>
        </w:tc>
        <w:tc>
          <w:tcPr>
            <w:tcW w:w="1417" w:type="dxa"/>
            <w:tcBorders>
              <w:top w:val="nil"/>
              <w:left w:val="nil"/>
              <w:bottom w:val="single" w:sz="4" w:space="0" w:color="auto"/>
              <w:right w:val="single" w:sz="4" w:space="0" w:color="auto"/>
            </w:tcBorders>
            <w:shd w:val="clear" w:color="000000" w:fill="000080"/>
            <w:noWrap/>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 </w:t>
            </w:r>
          </w:p>
        </w:tc>
        <w:tc>
          <w:tcPr>
            <w:tcW w:w="1276" w:type="dxa"/>
            <w:tcBorders>
              <w:top w:val="nil"/>
              <w:left w:val="nil"/>
              <w:bottom w:val="single" w:sz="4" w:space="0" w:color="auto"/>
              <w:right w:val="single" w:sz="4" w:space="0" w:color="auto"/>
            </w:tcBorders>
            <w:shd w:val="clear" w:color="000000" w:fill="000080"/>
            <w:noWrap/>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 </w:t>
            </w:r>
          </w:p>
        </w:tc>
        <w:tc>
          <w:tcPr>
            <w:tcW w:w="1368" w:type="dxa"/>
            <w:tcBorders>
              <w:top w:val="nil"/>
              <w:left w:val="nil"/>
              <w:bottom w:val="single" w:sz="4" w:space="0" w:color="auto"/>
              <w:right w:val="single" w:sz="4" w:space="0" w:color="auto"/>
            </w:tcBorders>
            <w:shd w:val="clear" w:color="000000" w:fill="000080"/>
            <w:noWrap/>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 </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FF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w:t>
            </w:r>
          </w:p>
        </w:tc>
        <w:tc>
          <w:tcPr>
            <w:tcW w:w="4526" w:type="dxa"/>
            <w:tcBorders>
              <w:top w:val="nil"/>
              <w:left w:val="nil"/>
              <w:bottom w:val="single" w:sz="4" w:space="0" w:color="auto"/>
              <w:right w:val="single" w:sz="4" w:space="0" w:color="auto"/>
            </w:tcBorders>
            <w:shd w:val="clear" w:color="000000" w:fill="FF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OPIS</w:t>
            </w:r>
          </w:p>
        </w:tc>
        <w:tc>
          <w:tcPr>
            <w:tcW w:w="1417" w:type="dxa"/>
            <w:tcBorders>
              <w:top w:val="nil"/>
              <w:left w:val="nil"/>
              <w:bottom w:val="single" w:sz="4" w:space="0" w:color="auto"/>
              <w:right w:val="single" w:sz="4" w:space="0" w:color="auto"/>
            </w:tcBorders>
            <w:shd w:val="clear" w:color="000000" w:fill="FFFF0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w:t>
            </w:r>
          </w:p>
        </w:tc>
        <w:tc>
          <w:tcPr>
            <w:tcW w:w="1368" w:type="dxa"/>
            <w:tcBorders>
              <w:top w:val="nil"/>
              <w:left w:val="nil"/>
              <w:bottom w:val="single" w:sz="4" w:space="0" w:color="auto"/>
              <w:right w:val="single" w:sz="4" w:space="0" w:color="auto"/>
            </w:tcBorders>
            <w:shd w:val="clear" w:color="000000" w:fill="FFFF0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UKUPNI PRIHODI</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16.608.093,00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1.130.000,00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17.738.093,00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2</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UKUPNI RASHODI</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16.608.093,00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1.130.000,00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17.738.093,00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RAZLIKA (1-2) VIŠAK+/MANJAK-</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r>
      <w:tr w:rsidR="00246395" w:rsidRPr="00246395" w:rsidTr="00246395">
        <w:trPr>
          <w:trHeight w:val="255"/>
        </w:trPr>
        <w:tc>
          <w:tcPr>
            <w:tcW w:w="856" w:type="dxa"/>
            <w:tcBorders>
              <w:top w:val="nil"/>
              <w:left w:val="nil"/>
              <w:bottom w:val="nil"/>
              <w:right w:val="nil"/>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p>
        </w:tc>
        <w:tc>
          <w:tcPr>
            <w:tcW w:w="4526" w:type="dxa"/>
            <w:tcBorders>
              <w:top w:val="nil"/>
              <w:left w:val="nil"/>
              <w:bottom w:val="nil"/>
              <w:right w:val="nil"/>
            </w:tcBorders>
            <w:shd w:val="clear" w:color="auto" w:fill="auto"/>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r w:rsidR="00246395" w:rsidRPr="00246395" w:rsidTr="00246395">
        <w:trPr>
          <w:trHeight w:val="255"/>
        </w:trPr>
        <w:tc>
          <w:tcPr>
            <w:tcW w:w="85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452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r w:rsidR="00246395" w:rsidRPr="00246395" w:rsidTr="00246395">
        <w:trPr>
          <w:trHeight w:val="255"/>
        </w:trPr>
        <w:tc>
          <w:tcPr>
            <w:tcW w:w="85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452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r w:rsidR="00246395" w:rsidRPr="00246395" w:rsidTr="00246395">
        <w:trPr>
          <w:trHeight w:val="255"/>
        </w:trPr>
        <w:tc>
          <w:tcPr>
            <w:tcW w:w="85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452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r w:rsidR="00246395" w:rsidRPr="00246395" w:rsidTr="00246395">
        <w:trPr>
          <w:trHeight w:val="255"/>
        </w:trPr>
        <w:tc>
          <w:tcPr>
            <w:tcW w:w="85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452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r w:rsidR="00246395" w:rsidRPr="00246395" w:rsidTr="00246395">
        <w:trPr>
          <w:trHeight w:val="255"/>
        </w:trPr>
        <w:tc>
          <w:tcPr>
            <w:tcW w:w="85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452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r w:rsidR="00246395" w:rsidRPr="00246395" w:rsidTr="00246395">
        <w:trPr>
          <w:trHeight w:val="360"/>
        </w:trPr>
        <w:tc>
          <w:tcPr>
            <w:tcW w:w="85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452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r w:rsidR="00246395" w:rsidRPr="00246395" w:rsidTr="00246395">
        <w:trPr>
          <w:trHeight w:val="255"/>
        </w:trPr>
        <w:tc>
          <w:tcPr>
            <w:tcW w:w="85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452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r w:rsidR="00246395" w:rsidRPr="00246395" w:rsidTr="00246395">
        <w:trPr>
          <w:trHeight w:val="255"/>
        </w:trPr>
        <w:tc>
          <w:tcPr>
            <w:tcW w:w="856" w:type="dxa"/>
            <w:tcBorders>
              <w:top w:val="single" w:sz="4" w:space="0" w:color="auto"/>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BROJ</w:t>
            </w:r>
          </w:p>
        </w:tc>
        <w:tc>
          <w:tcPr>
            <w:tcW w:w="4526" w:type="dxa"/>
            <w:tcBorders>
              <w:top w:val="single" w:sz="4" w:space="0" w:color="auto"/>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PLANIRANO</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IZMJENE  +   -</w:t>
            </w:r>
          </w:p>
        </w:tc>
        <w:tc>
          <w:tcPr>
            <w:tcW w:w="1368" w:type="dxa"/>
            <w:tcBorders>
              <w:top w:val="single" w:sz="4" w:space="0" w:color="auto"/>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NOVI</w:t>
            </w:r>
          </w:p>
        </w:tc>
      </w:tr>
      <w:tr w:rsidR="00246395" w:rsidRPr="00246395" w:rsidTr="00246395">
        <w:trPr>
          <w:trHeight w:val="255"/>
        </w:trPr>
        <w:tc>
          <w:tcPr>
            <w:tcW w:w="856" w:type="dxa"/>
            <w:tcBorders>
              <w:top w:val="nil"/>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KONTA</w:t>
            </w:r>
          </w:p>
        </w:tc>
        <w:tc>
          <w:tcPr>
            <w:tcW w:w="4526" w:type="dxa"/>
            <w:tcBorders>
              <w:top w:val="nil"/>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VRSTA PRIHODA / PRIMITAKA</w:t>
            </w:r>
          </w:p>
        </w:tc>
        <w:tc>
          <w:tcPr>
            <w:tcW w:w="1417" w:type="dxa"/>
            <w:tcBorders>
              <w:top w:val="nil"/>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jc w:val="center"/>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2019</w:t>
            </w:r>
          </w:p>
        </w:tc>
        <w:tc>
          <w:tcPr>
            <w:tcW w:w="1276" w:type="dxa"/>
            <w:tcBorders>
              <w:top w:val="nil"/>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w:t>
            </w:r>
          </w:p>
        </w:tc>
        <w:tc>
          <w:tcPr>
            <w:tcW w:w="1368" w:type="dxa"/>
            <w:tcBorders>
              <w:top w:val="nil"/>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jc w:val="center"/>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PLAN</w:t>
            </w:r>
          </w:p>
        </w:tc>
      </w:tr>
      <w:tr w:rsidR="00246395" w:rsidRPr="00246395" w:rsidTr="00246395">
        <w:trPr>
          <w:trHeight w:val="255"/>
        </w:trPr>
        <w:tc>
          <w:tcPr>
            <w:tcW w:w="856" w:type="dxa"/>
            <w:tcBorders>
              <w:top w:val="nil"/>
              <w:left w:val="nil"/>
              <w:bottom w:val="single" w:sz="4" w:space="0" w:color="auto"/>
              <w:right w:val="single" w:sz="4" w:space="0" w:color="auto"/>
            </w:tcBorders>
            <w:shd w:val="clear" w:color="000000" w:fill="333333"/>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 </w:t>
            </w:r>
          </w:p>
        </w:tc>
        <w:tc>
          <w:tcPr>
            <w:tcW w:w="4526" w:type="dxa"/>
            <w:tcBorders>
              <w:top w:val="nil"/>
              <w:left w:val="nil"/>
              <w:bottom w:val="single" w:sz="4" w:space="0" w:color="auto"/>
              <w:right w:val="single" w:sz="4" w:space="0" w:color="auto"/>
            </w:tcBorders>
            <w:shd w:val="clear" w:color="000000" w:fill="333333"/>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UKUPNO PRIHODI / PRIMICI</w:t>
            </w:r>
          </w:p>
        </w:tc>
        <w:tc>
          <w:tcPr>
            <w:tcW w:w="1417" w:type="dxa"/>
            <w:tcBorders>
              <w:top w:val="nil"/>
              <w:left w:val="nil"/>
              <w:bottom w:val="single" w:sz="4" w:space="0" w:color="auto"/>
              <w:right w:val="single" w:sz="4" w:space="0" w:color="auto"/>
            </w:tcBorders>
            <w:shd w:val="clear" w:color="000000" w:fill="333333"/>
            <w:noWrap/>
            <w:vAlign w:val="bottom"/>
            <w:hideMark/>
          </w:tcPr>
          <w:p w:rsidR="00246395" w:rsidRPr="00246395" w:rsidRDefault="00246395" w:rsidP="00246395">
            <w:pPr>
              <w:spacing w:after="0" w:line="240" w:lineRule="auto"/>
              <w:jc w:val="right"/>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16.608.093,00</w:t>
            </w:r>
          </w:p>
        </w:tc>
        <w:tc>
          <w:tcPr>
            <w:tcW w:w="1276" w:type="dxa"/>
            <w:tcBorders>
              <w:top w:val="nil"/>
              <w:left w:val="nil"/>
              <w:bottom w:val="single" w:sz="4" w:space="0" w:color="auto"/>
              <w:right w:val="single" w:sz="4" w:space="0" w:color="auto"/>
            </w:tcBorders>
            <w:shd w:val="clear" w:color="000000" w:fill="333333"/>
            <w:noWrap/>
            <w:vAlign w:val="bottom"/>
            <w:hideMark/>
          </w:tcPr>
          <w:p w:rsidR="00246395" w:rsidRPr="00246395" w:rsidRDefault="00246395" w:rsidP="00246395">
            <w:pPr>
              <w:spacing w:after="0" w:line="240" w:lineRule="auto"/>
              <w:jc w:val="right"/>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1.130.000,00</w:t>
            </w:r>
          </w:p>
        </w:tc>
        <w:tc>
          <w:tcPr>
            <w:tcW w:w="1368" w:type="dxa"/>
            <w:tcBorders>
              <w:top w:val="nil"/>
              <w:left w:val="nil"/>
              <w:bottom w:val="single" w:sz="4" w:space="0" w:color="auto"/>
              <w:right w:val="single" w:sz="4" w:space="0" w:color="auto"/>
            </w:tcBorders>
            <w:shd w:val="clear" w:color="000000" w:fill="000000"/>
            <w:vAlign w:val="bottom"/>
            <w:hideMark/>
          </w:tcPr>
          <w:p w:rsidR="00246395" w:rsidRPr="00246395" w:rsidRDefault="00246395" w:rsidP="00246395">
            <w:pPr>
              <w:spacing w:after="0" w:line="240" w:lineRule="auto"/>
              <w:jc w:val="right"/>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17.738.093,00</w:t>
            </w:r>
          </w:p>
        </w:tc>
      </w:tr>
      <w:tr w:rsidR="00246395" w:rsidRPr="00246395" w:rsidTr="00246395">
        <w:trPr>
          <w:trHeight w:val="255"/>
        </w:trPr>
        <w:tc>
          <w:tcPr>
            <w:tcW w:w="856" w:type="dxa"/>
            <w:tcBorders>
              <w:top w:val="nil"/>
              <w:left w:val="nil"/>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000</w:t>
            </w:r>
          </w:p>
        </w:tc>
        <w:tc>
          <w:tcPr>
            <w:tcW w:w="4526" w:type="dxa"/>
            <w:tcBorders>
              <w:top w:val="nil"/>
              <w:left w:val="nil"/>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PRIHODI</w:t>
            </w:r>
          </w:p>
        </w:tc>
        <w:tc>
          <w:tcPr>
            <w:tcW w:w="1417" w:type="dxa"/>
            <w:tcBorders>
              <w:top w:val="nil"/>
              <w:left w:val="nil"/>
              <w:bottom w:val="single" w:sz="4" w:space="0" w:color="auto"/>
              <w:right w:val="single" w:sz="4" w:space="0" w:color="auto"/>
            </w:tcBorders>
            <w:shd w:val="clear" w:color="000000" w:fill="000080"/>
            <w:noWrap/>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 </w:t>
            </w:r>
          </w:p>
        </w:tc>
        <w:tc>
          <w:tcPr>
            <w:tcW w:w="1276" w:type="dxa"/>
            <w:tcBorders>
              <w:top w:val="nil"/>
              <w:left w:val="nil"/>
              <w:bottom w:val="single" w:sz="4" w:space="0" w:color="auto"/>
              <w:right w:val="single" w:sz="4" w:space="0" w:color="auto"/>
            </w:tcBorders>
            <w:shd w:val="clear" w:color="000000" w:fill="000080"/>
            <w:noWrap/>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 </w:t>
            </w:r>
          </w:p>
        </w:tc>
        <w:tc>
          <w:tcPr>
            <w:tcW w:w="1368" w:type="dxa"/>
            <w:tcBorders>
              <w:top w:val="nil"/>
              <w:left w:val="nil"/>
              <w:bottom w:val="single" w:sz="4" w:space="0" w:color="auto"/>
              <w:right w:val="single" w:sz="4" w:space="0" w:color="auto"/>
            </w:tcBorders>
            <w:shd w:val="clear" w:color="000000" w:fill="000080"/>
            <w:noWrap/>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 </w:t>
            </w:r>
          </w:p>
        </w:tc>
      </w:tr>
      <w:tr w:rsidR="00246395" w:rsidRPr="00246395" w:rsidTr="00246395">
        <w:trPr>
          <w:trHeight w:val="255"/>
        </w:trPr>
        <w:tc>
          <w:tcPr>
            <w:tcW w:w="856" w:type="dxa"/>
            <w:tcBorders>
              <w:top w:val="nil"/>
              <w:left w:val="nil"/>
              <w:bottom w:val="single" w:sz="4" w:space="0" w:color="auto"/>
              <w:right w:val="single" w:sz="4" w:space="0" w:color="auto"/>
            </w:tcBorders>
            <w:shd w:val="clear" w:color="000000" w:fill="FF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w:t>
            </w:r>
          </w:p>
        </w:tc>
        <w:tc>
          <w:tcPr>
            <w:tcW w:w="4526" w:type="dxa"/>
            <w:tcBorders>
              <w:top w:val="nil"/>
              <w:left w:val="nil"/>
              <w:bottom w:val="single" w:sz="4" w:space="0" w:color="auto"/>
              <w:right w:val="single" w:sz="4" w:space="0" w:color="auto"/>
            </w:tcBorders>
            <w:shd w:val="clear" w:color="000000" w:fill="FF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IZVOR  OPĆI PRIHODI I PRIMICI</w:t>
            </w:r>
          </w:p>
        </w:tc>
        <w:tc>
          <w:tcPr>
            <w:tcW w:w="1417" w:type="dxa"/>
            <w:tcBorders>
              <w:top w:val="nil"/>
              <w:left w:val="nil"/>
              <w:bottom w:val="single" w:sz="4" w:space="0" w:color="auto"/>
              <w:right w:val="single" w:sz="4" w:space="0" w:color="auto"/>
            </w:tcBorders>
            <w:shd w:val="clear" w:color="000000" w:fill="FFFF0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w:t>
            </w:r>
          </w:p>
        </w:tc>
        <w:tc>
          <w:tcPr>
            <w:tcW w:w="1368" w:type="dxa"/>
            <w:tcBorders>
              <w:top w:val="nil"/>
              <w:left w:val="nil"/>
              <w:bottom w:val="single" w:sz="4" w:space="0" w:color="auto"/>
              <w:right w:val="single" w:sz="4" w:space="0" w:color="auto"/>
            </w:tcBorders>
            <w:shd w:val="clear" w:color="000000" w:fill="FFFF0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6</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Prihodi poslovanja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16.080.093,00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1.130.000,00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17.210.093,00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61</w:t>
            </w:r>
          </w:p>
        </w:tc>
        <w:tc>
          <w:tcPr>
            <w:tcW w:w="452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Prihodi od poreza</w:t>
            </w:r>
          </w:p>
        </w:tc>
        <w:tc>
          <w:tcPr>
            <w:tcW w:w="1417"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3.791.080,00</w:t>
            </w:r>
          </w:p>
        </w:tc>
        <w:tc>
          <w:tcPr>
            <w:tcW w:w="127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130.000,00</w:t>
            </w:r>
          </w:p>
        </w:tc>
        <w:tc>
          <w:tcPr>
            <w:tcW w:w="1368"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3.921.080,00</w:t>
            </w:r>
          </w:p>
        </w:tc>
      </w:tr>
      <w:tr w:rsidR="00246395" w:rsidRPr="00246395" w:rsidTr="00246395">
        <w:trPr>
          <w:trHeight w:val="21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61111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POREZ I PRIREZ NA DOHODAK</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774.580,00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130.000,00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904.580,00</w:t>
            </w:r>
          </w:p>
        </w:tc>
      </w:tr>
      <w:tr w:rsidR="00246395" w:rsidRPr="00246395" w:rsidTr="00246395">
        <w:trPr>
          <w:trHeight w:val="225"/>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611110</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PRIHOD OD IZRAVNANJA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2.900.000,00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2.900.000,00</w:t>
            </w:r>
          </w:p>
        </w:tc>
      </w:tr>
      <w:tr w:rsidR="00246395" w:rsidRPr="00246395" w:rsidTr="00246395">
        <w:trPr>
          <w:trHeight w:val="15"/>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61341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POREZ NA PROMET NEKRETNINA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61433</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POREZ NA POTROŠNJU</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13.500,00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13.500,00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61453</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POREZ NA TVRTKU</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3.000,00</w:t>
            </w:r>
          </w:p>
        </w:tc>
      </w:tr>
      <w:tr w:rsidR="00246395" w:rsidRPr="00246395" w:rsidTr="00246395">
        <w:trPr>
          <w:trHeight w:val="225"/>
        </w:trPr>
        <w:tc>
          <w:tcPr>
            <w:tcW w:w="85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lastRenderedPageBreak/>
              <w:t>63</w:t>
            </w:r>
          </w:p>
        </w:tc>
        <w:tc>
          <w:tcPr>
            <w:tcW w:w="452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Potpore</w:t>
            </w:r>
          </w:p>
        </w:tc>
        <w:tc>
          <w:tcPr>
            <w:tcW w:w="1417"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11.835.413,00</w:t>
            </w:r>
          </w:p>
        </w:tc>
        <w:tc>
          <w:tcPr>
            <w:tcW w:w="127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1.000.000,00</w:t>
            </w:r>
          </w:p>
        </w:tc>
        <w:tc>
          <w:tcPr>
            <w:tcW w:w="1368"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12.835.413,00</w:t>
            </w:r>
          </w:p>
        </w:tc>
      </w:tr>
      <w:tr w:rsidR="00246395" w:rsidRPr="00246395" w:rsidTr="00246395">
        <w:trPr>
          <w:trHeight w:val="225"/>
        </w:trPr>
        <w:tc>
          <w:tcPr>
            <w:tcW w:w="856"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63311</w:t>
            </w:r>
          </w:p>
        </w:tc>
        <w:tc>
          <w:tcPr>
            <w:tcW w:w="4526"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TEKUĆE POTPORE IZ DRŽ. PRPRAČ.</w:t>
            </w:r>
          </w:p>
        </w:tc>
        <w:tc>
          <w:tcPr>
            <w:tcW w:w="1417"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63312</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TEKUĆE POTPORE IZ PRORAČUNA (ŽUPANIJSKOG)</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100.000,00</w:t>
            </w:r>
          </w:p>
        </w:tc>
      </w:tr>
      <w:tr w:rsidR="00246395" w:rsidRPr="00246395" w:rsidTr="00246395">
        <w:trPr>
          <w:trHeight w:val="27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63321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KAPITALNE POTPORE IZ PRORAČUNA-županija država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400.000,00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400.000,00</w:t>
            </w:r>
          </w:p>
        </w:tc>
      </w:tr>
      <w:tr w:rsidR="00246395" w:rsidRPr="00246395" w:rsidTr="00246395">
        <w:trPr>
          <w:trHeight w:val="27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63414</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TEKUĆE POTPORE- stručno osposoblj.</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11.843,00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11.843,00</w:t>
            </w:r>
          </w:p>
        </w:tc>
      </w:tr>
      <w:tr w:rsidR="00246395" w:rsidRPr="00246395" w:rsidTr="00246395">
        <w:trPr>
          <w:trHeight w:val="27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634140</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TEKUĆE POTPORE - javni radovi</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142.147,00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142.147,00</w:t>
            </w:r>
          </w:p>
        </w:tc>
      </w:tr>
      <w:tr w:rsidR="00246395" w:rsidRPr="00246395" w:rsidTr="00246395">
        <w:trPr>
          <w:trHeight w:val="27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63812</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TEKUĆE POTPORE -   ZAŽELI</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1.381.423,00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1.381.423,00</w:t>
            </w:r>
          </w:p>
        </w:tc>
      </w:tr>
      <w:tr w:rsidR="00246395" w:rsidRPr="00246395" w:rsidTr="00246395">
        <w:trPr>
          <w:trHeight w:val="27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63821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KAPITALNE POTPORE  - temeljem EU sredstava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9.800.000,00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1.000.000,00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10.800.000,00</w:t>
            </w:r>
          </w:p>
        </w:tc>
      </w:tr>
      <w:tr w:rsidR="00246395" w:rsidRPr="00246395" w:rsidTr="00246395">
        <w:trPr>
          <w:trHeight w:val="225"/>
        </w:trPr>
        <w:tc>
          <w:tcPr>
            <w:tcW w:w="85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64</w:t>
            </w:r>
          </w:p>
        </w:tc>
        <w:tc>
          <w:tcPr>
            <w:tcW w:w="452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Prihod od imovine</w:t>
            </w:r>
          </w:p>
        </w:tc>
        <w:tc>
          <w:tcPr>
            <w:tcW w:w="1417"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213.500,00</w:t>
            </w:r>
          </w:p>
        </w:tc>
        <w:tc>
          <w:tcPr>
            <w:tcW w:w="127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213.500,00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64132</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PRIHOD OD KAMATA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2.000,00</w:t>
            </w:r>
          </w:p>
        </w:tc>
      </w:tr>
      <w:tr w:rsidR="00246395" w:rsidRPr="00246395" w:rsidTr="00246395">
        <w:trPr>
          <w:trHeight w:val="225"/>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64219</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NAKNADA OD KONCESIJA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30.000,00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64222</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PRIHOD OD IZNAJMLJ. ZEMLJIŠTA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120.000,00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120.000,00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64224</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PRIHOD OD IZNAJM. SALE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30.000,00</w:t>
            </w:r>
          </w:p>
        </w:tc>
      </w:tr>
      <w:tr w:rsidR="00246395" w:rsidRPr="00246395" w:rsidTr="00246395">
        <w:trPr>
          <w:trHeight w:val="285"/>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64236</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OSTALI PRIHOD OD -renta.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500,00</w:t>
            </w:r>
          </w:p>
        </w:tc>
      </w:tr>
      <w:tr w:rsidR="00246395" w:rsidRPr="00246395" w:rsidTr="00246395">
        <w:trPr>
          <w:trHeight w:val="285"/>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64299</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OSTALI PRIHOD OD NEFINANC. IMOVINE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30.000,00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64321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KAMATE NA ZAJMOVE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65</w:t>
            </w:r>
          </w:p>
        </w:tc>
        <w:tc>
          <w:tcPr>
            <w:tcW w:w="452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Prihod od prodaje roba i usluga</w:t>
            </w:r>
          </w:p>
        </w:tc>
        <w:tc>
          <w:tcPr>
            <w:tcW w:w="1417"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235.100,00</w:t>
            </w:r>
          </w:p>
        </w:tc>
        <w:tc>
          <w:tcPr>
            <w:tcW w:w="127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235.100,00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65129</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OPĆINSKE PRISTOJBE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65139</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PRIHOD OD DRŽAVNIH BILJEGA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65149</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OSTALE PRISTOJBE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50.000,00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65241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DOPRINOS ZA ŠUME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50.000,00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65269</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OSTALI NESP.PRIHODI</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65311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KOMUNALNI DOPRINOS</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20.000,00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65321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KOMUNALNA NAKNADA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66</w:t>
            </w:r>
          </w:p>
        </w:tc>
        <w:tc>
          <w:tcPr>
            <w:tcW w:w="452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Ostali prihodi</w:t>
            </w:r>
          </w:p>
        </w:tc>
        <w:tc>
          <w:tcPr>
            <w:tcW w:w="1417"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5.000,00</w:t>
            </w:r>
          </w:p>
        </w:tc>
        <w:tc>
          <w:tcPr>
            <w:tcW w:w="127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5.000,00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66314</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Tekuće donacije od ostalih subjekata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66322</w:t>
            </w:r>
          </w:p>
        </w:tc>
        <w:tc>
          <w:tcPr>
            <w:tcW w:w="4526"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kapit.donacije od neprofitnih</w:t>
            </w:r>
          </w:p>
        </w:tc>
        <w:tc>
          <w:tcPr>
            <w:tcW w:w="1417"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5.000,00</w:t>
            </w:r>
          </w:p>
        </w:tc>
        <w:tc>
          <w:tcPr>
            <w:tcW w:w="1276"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66324</w:t>
            </w:r>
          </w:p>
        </w:tc>
        <w:tc>
          <w:tcPr>
            <w:tcW w:w="4526"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kapit.donacije od ostalih</w:t>
            </w:r>
          </w:p>
        </w:tc>
        <w:tc>
          <w:tcPr>
            <w:tcW w:w="1417"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71</w:t>
            </w:r>
          </w:p>
        </w:tc>
        <w:tc>
          <w:tcPr>
            <w:tcW w:w="452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Prihod od prodaje nefinancijske imovine</w:t>
            </w:r>
          </w:p>
        </w:tc>
        <w:tc>
          <w:tcPr>
            <w:tcW w:w="1417"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6.000,00</w:t>
            </w:r>
          </w:p>
        </w:tc>
        <w:tc>
          <w:tcPr>
            <w:tcW w:w="127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6.000,00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71111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POLJOPRIVREDNO ZEMLJIŠTE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6.000,00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6.000,00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81</w:t>
            </w:r>
          </w:p>
        </w:tc>
        <w:tc>
          <w:tcPr>
            <w:tcW w:w="452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Primici od zajmova</w:t>
            </w:r>
          </w:p>
        </w:tc>
        <w:tc>
          <w:tcPr>
            <w:tcW w:w="1417"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22.000,00</w:t>
            </w:r>
          </w:p>
        </w:tc>
        <w:tc>
          <w:tcPr>
            <w:tcW w:w="127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22.000,00</w:t>
            </w:r>
          </w:p>
        </w:tc>
      </w:tr>
      <w:tr w:rsidR="00246395" w:rsidRPr="00246395" w:rsidTr="00246395">
        <w:trPr>
          <w:trHeight w:val="255"/>
        </w:trPr>
        <w:tc>
          <w:tcPr>
            <w:tcW w:w="856" w:type="dxa"/>
            <w:tcBorders>
              <w:top w:val="nil"/>
              <w:left w:val="nil"/>
              <w:bottom w:val="nil"/>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812</w:t>
            </w:r>
          </w:p>
        </w:tc>
        <w:tc>
          <w:tcPr>
            <w:tcW w:w="4526" w:type="dxa"/>
            <w:tcBorders>
              <w:top w:val="nil"/>
              <w:left w:val="nil"/>
              <w:bottom w:val="nil"/>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STUDENTSKI KREDITI</w:t>
            </w:r>
          </w:p>
        </w:tc>
        <w:tc>
          <w:tcPr>
            <w:tcW w:w="1417" w:type="dxa"/>
            <w:tcBorders>
              <w:top w:val="nil"/>
              <w:left w:val="nil"/>
              <w:bottom w:val="nil"/>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22.000,00</w:t>
            </w:r>
          </w:p>
        </w:tc>
        <w:tc>
          <w:tcPr>
            <w:tcW w:w="1276" w:type="dxa"/>
            <w:tcBorders>
              <w:top w:val="nil"/>
              <w:left w:val="nil"/>
              <w:bottom w:val="nil"/>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nil"/>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22.000,00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92</w:t>
            </w:r>
          </w:p>
        </w:tc>
        <w:tc>
          <w:tcPr>
            <w:tcW w:w="452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Višak prihoda</w:t>
            </w:r>
          </w:p>
        </w:tc>
        <w:tc>
          <w:tcPr>
            <w:tcW w:w="1417"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500.000,00</w:t>
            </w:r>
          </w:p>
        </w:tc>
        <w:tc>
          <w:tcPr>
            <w:tcW w:w="127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500.000,00</w:t>
            </w:r>
          </w:p>
        </w:tc>
      </w:tr>
      <w:tr w:rsidR="00246395" w:rsidRPr="00246395" w:rsidTr="00246395">
        <w:trPr>
          <w:trHeight w:val="240"/>
        </w:trPr>
        <w:tc>
          <w:tcPr>
            <w:tcW w:w="85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9221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VIŠAK PRIHODA POSLOVANJA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500.000,00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500.000,00</w:t>
            </w:r>
          </w:p>
        </w:tc>
      </w:tr>
      <w:tr w:rsidR="00246395" w:rsidRPr="00246395" w:rsidTr="00246395">
        <w:trPr>
          <w:trHeight w:val="255"/>
        </w:trPr>
        <w:tc>
          <w:tcPr>
            <w:tcW w:w="85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p>
        </w:tc>
        <w:tc>
          <w:tcPr>
            <w:tcW w:w="452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r w:rsidR="00246395" w:rsidRPr="00246395" w:rsidTr="00246395">
        <w:trPr>
          <w:trHeight w:val="255"/>
        </w:trPr>
        <w:tc>
          <w:tcPr>
            <w:tcW w:w="85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452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r w:rsidR="00246395" w:rsidRPr="00246395" w:rsidTr="00246395">
        <w:trPr>
          <w:trHeight w:val="255"/>
        </w:trPr>
        <w:tc>
          <w:tcPr>
            <w:tcW w:w="85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452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r w:rsidR="00246395" w:rsidRPr="00246395" w:rsidTr="00246395">
        <w:trPr>
          <w:trHeight w:val="255"/>
        </w:trPr>
        <w:tc>
          <w:tcPr>
            <w:tcW w:w="85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452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Arial" w:eastAsia="Times New Roman" w:hAnsi="Arial" w:cs="Arial"/>
                <w:b/>
                <w:bCs/>
                <w:sz w:val="20"/>
                <w:szCs w:val="20"/>
                <w:lang w:eastAsia="hr-HR"/>
              </w:rPr>
            </w:pPr>
            <w:r w:rsidRPr="00246395">
              <w:rPr>
                <w:rFonts w:ascii="Arial" w:eastAsia="Times New Roman" w:hAnsi="Arial" w:cs="Arial"/>
                <w:b/>
                <w:bCs/>
                <w:sz w:val="20"/>
                <w:szCs w:val="20"/>
                <w:lang w:eastAsia="hr-HR"/>
              </w:rPr>
              <w:t>RASHODI</w:t>
            </w:r>
          </w:p>
        </w:tc>
        <w:tc>
          <w:tcPr>
            <w:tcW w:w="141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Arial" w:eastAsia="Times New Roman" w:hAnsi="Arial" w:cs="Arial"/>
                <w:b/>
                <w:bCs/>
                <w:sz w:val="20"/>
                <w:szCs w:val="20"/>
                <w:lang w:eastAsia="hr-HR"/>
              </w:rPr>
            </w:pPr>
          </w:p>
        </w:tc>
        <w:tc>
          <w:tcPr>
            <w:tcW w:w="127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r w:rsidR="00246395" w:rsidRPr="00246395" w:rsidTr="00246395">
        <w:trPr>
          <w:trHeight w:val="255"/>
        </w:trPr>
        <w:tc>
          <w:tcPr>
            <w:tcW w:w="85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BROJ</w:t>
            </w:r>
          </w:p>
        </w:tc>
        <w:tc>
          <w:tcPr>
            <w:tcW w:w="4526" w:type="dxa"/>
            <w:tcBorders>
              <w:top w:val="single" w:sz="4" w:space="0" w:color="auto"/>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PLANIRANO</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IZMJENE  +   -</w:t>
            </w:r>
          </w:p>
        </w:tc>
        <w:tc>
          <w:tcPr>
            <w:tcW w:w="1368" w:type="dxa"/>
            <w:tcBorders>
              <w:top w:val="single" w:sz="4" w:space="0" w:color="auto"/>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NOVI</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KONTA</w:t>
            </w:r>
          </w:p>
        </w:tc>
        <w:tc>
          <w:tcPr>
            <w:tcW w:w="4526" w:type="dxa"/>
            <w:tcBorders>
              <w:top w:val="nil"/>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VRSTA RASHODA/IZDATKA</w:t>
            </w:r>
          </w:p>
        </w:tc>
        <w:tc>
          <w:tcPr>
            <w:tcW w:w="1417" w:type="dxa"/>
            <w:tcBorders>
              <w:top w:val="nil"/>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jc w:val="center"/>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2019.</w:t>
            </w:r>
          </w:p>
        </w:tc>
        <w:tc>
          <w:tcPr>
            <w:tcW w:w="1276" w:type="dxa"/>
            <w:tcBorders>
              <w:top w:val="nil"/>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w:t>
            </w:r>
          </w:p>
        </w:tc>
        <w:tc>
          <w:tcPr>
            <w:tcW w:w="1368" w:type="dxa"/>
            <w:tcBorders>
              <w:top w:val="nil"/>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jc w:val="center"/>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PLAN</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333333"/>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 </w:t>
            </w:r>
          </w:p>
        </w:tc>
        <w:tc>
          <w:tcPr>
            <w:tcW w:w="4526" w:type="dxa"/>
            <w:tcBorders>
              <w:top w:val="nil"/>
              <w:left w:val="nil"/>
              <w:bottom w:val="single" w:sz="4" w:space="0" w:color="auto"/>
              <w:right w:val="single" w:sz="4" w:space="0" w:color="auto"/>
            </w:tcBorders>
            <w:shd w:val="clear" w:color="000000" w:fill="333333"/>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UKUPNO RASHODI/IZDACI</w:t>
            </w:r>
          </w:p>
        </w:tc>
        <w:tc>
          <w:tcPr>
            <w:tcW w:w="1417" w:type="dxa"/>
            <w:tcBorders>
              <w:top w:val="nil"/>
              <w:left w:val="nil"/>
              <w:bottom w:val="single" w:sz="4" w:space="0" w:color="auto"/>
              <w:right w:val="single" w:sz="4" w:space="0" w:color="auto"/>
            </w:tcBorders>
            <w:shd w:val="clear" w:color="000000" w:fill="333333"/>
            <w:noWrap/>
            <w:vAlign w:val="bottom"/>
            <w:hideMark/>
          </w:tcPr>
          <w:p w:rsidR="00246395" w:rsidRPr="00246395" w:rsidRDefault="00246395" w:rsidP="00246395">
            <w:pPr>
              <w:spacing w:after="0" w:line="240" w:lineRule="auto"/>
              <w:jc w:val="right"/>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16.608.093,00</w:t>
            </w:r>
          </w:p>
        </w:tc>
        <w:tc>
          <w:tcPr>
            <w:tcW w:w="1276" w:type="dxa"/>
            <w:tcBorders>
              <w:top w:val="nil"/>
              <w:left w:val="nil"/>
              <w:bottom w:val="single" w:sz="4" w:space="0" w:color="auto"/>
              <w:right w:val="single" w:sz="4" w:space="0" w:color="auto"/>
            </w:tcBorders>
            <w:shd w:val="clear" w:color="000000" w:fill="333333"/>
            <w:noWrap/>
            <w:vAlign w:val="bottom"/>
            <w:hideMark/>
          </w:tcPr>
          <w:p w:rsidR="00246395" w:rsidRPr="00246395" w:rsidRDefault="00246395" w:rsidP="00246395">
            <w:pPr>
              <w:spacing w:after="0" w:line="240" w:lineRule="auto"/>
              <w:jc w:val="right"/>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1.130.000,00</w:t>
            </w:r>
          </w:p>
        </w:tc>
        <w:tc>
          <w:tcPr>
            <w:tcW w:w="1368" w:type="dxa"/>
            <w:tcBorders>
              <w:top w:val="nil"/>
              <w:left w:val="nil"/>
              <w:bottom w:val="single" w:sz="4" w:space="0" w:color="auto"/>
              <w:right w:val="single" w:sz="4" w:space="0" w:color="auto"/>
            </w:tcBorders>
            <w:shd w:val="clear" w:color="000000" w:fill="333333"/>
            <w:noWrap/>
            <w:vAlign w:val="bottom"/>
            <w:hideMark/>
          </w:tcPr>
          <w:p w:rsidR="00246395" w:rsidRPr="00246395" w:rsidRDefault="00246395" w:rsidP="00246395">
            <w:pPr>
              <w:spacing w:after="0" w:line="240" w:lineRule="auto"/>
              <w:jc w:val="right"/>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17.738.093,00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 </w:t>
            </w:r>
          </w:p>
        </w:tc>
        <w:tc>
          <w:tcPr>
            <w:tcW w:w="4526" w:type="dxa"/>
            <w:tcBorders>
              <w:top w:val="nil"/>
              <w:left w:val="nil"/>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RASHODI</w:t>
            </w:r>
          </w:p>
        </w:tc>
        <w:tc>
          <w:tcPr>
            <w:tcW w:w="1417" w:type="dxa"/>
            <w:tcBorders>
              <w:top w:val="nil"/>
              <w:left w:val="nil"/>
              <w:bottom w:val="single" w:sz="4" w:space="0" w:color="auto"/>
              <w:right w:val="single" w:sz="4" w:space="0" w:color="auto"/>
            </w:tcBorders>
            <w:shd w:val="clear" w:color="000000" w:fill="000080"/>
            <w:noWrap/>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 </w:t>
            </w:r>
          </w:p>
        </w:tc>
        <w:tc>
          <w:tcPr>
            <w:tcW w:w="1276" w:type="dxa"/>
            <w:tcBorders>
              <w:top w:val="nil"/>
              <w:left w:val="nil"/>
              <w:bottom w:val="single" w:sz="4" w:space="0" w:color="auto"/>
              <w:right w:val="single" w:sz="4" w:space="0" w:color="auto"/>
            </w:tcBorders>
            <w:shd w:val="clear" w:color="000000" w:fill="000080"/>
            <w:noWrap/>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 </w:t>
            </w:r>
          </w:p>
        </w:tc>
        <w:tc>
          <w:tcPr>
            <w:tcW w:w="1368" w:type="dxa"/>
            <w:tcBorders>
              <w:top w:val="nil"/>
              <w:left w:val="nil"/>
              <w:bottom w:val="single" w:sz="4" w:space="0" w:color="auto"/>
              <w:right w:val="single" w:sz="4" w:space="0" w:color="auto"/>
            </w:tcBorders>
            <w:shd w:val="clear" w:color="000000" w:fill="000080"/>
            <w:noWrap/>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 </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w:t>
            </w:r>
          </w:p>
        </w:tc>
        <w:tc>
          <w:tcPr>
            <w:tcW w:w="4526" w:type="dxa"/>
            <w:tcBorders>
              <w:top w:val="nil"/>
              <w:left w:val="nil"/>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Rashodi poslovanja</w:t>
            </w:r>
          </w:p>
        </w:tc>
        <w:tc>
          <w:tcPr>
            <w:tcW w:w="1417" w:type="dxa"/>
            <w:tcBorders>
              <w:top w:val="nil"/>
              <w:left w:val="nil"/>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4.125.716,00</w:t>
            </w:r>
          </w:p>
        </w:tc>
        <w:tc>
          <w:tcPr>
            <w:tcW w:w="1276" w:type="dxa"/>
            <w:tcBorders>
              <w:top w:val="nil"/>
              <w:left w:val="nil"/>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130.000,00</w:t>
            </w:r>
          </w:p>
        </w:tc>
        <w:tc>
          <w:tcPr>
            <w:tcW w:w="1368" w:type="dxa"/>
            <w:tcBorders>
              <w:top w:val="nil"/>
              <w:left w:val="nil"/>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4.255.716,00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31</w:t>
            </w:r>
          </w:p>
        </w:tc>
        <w:tc>
          <w:tcPr>
            <w:tcW w:w="4526"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Rashodi za zaposlene</w:t>
            </w:r>
          </w:p>
        </w:tc>
        <w:tc>
          <w:tcPr>
            <w:tcW w:w="1417"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1.483.648,00</w:t>
            </w:r>
          </w:p>
        </w:tc>
        <w:tc>
          <w:tcPr>
            <w:tcW w:w="1276"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1.483.648,00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3111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PLAĆE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1.225.529,00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1.225.529,00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3121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OSTALI RASHODI ZA ZAPOSLENE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51.250,00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51.250,00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3132</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DOPRINOS ZA ZDRAVSTVENO OSIGURANJE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204.868,00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204.868,00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3133</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DOPRINOS ZA ZAPOŠLJAVANJE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8.185,00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8.185,00</w:t>
            </w:r>
          </w:p>
        </w:tc>
      </w:tr>
      <w:tr w:rsidR="00246395" w:rsidRPr="00246395" w:rsidTr="00246395">
        <w:trPr>
          <w:trHeight w:val="210"/>
        </w:trPr>
        <w:tc>
          <w:tcPr>
            <w:tcW w:w="856" w:type="dxa"/>
            <w:tcBorders>
              <w:top w:val="nil"/>
              <w:left w:val="single" w:sz="4" w:space="0" w:color="auto"/>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w:t>
            </w:r>
          </w:p>
        </w:tc>
        <w:tc>
          <w:tcPr>
            <w:tcW w:w="4526"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Materijalni rashodi</w:t>
            </w:r>
          </w:p>
        </w:tc>
        <w:tc>
          <w:tcPr>
            <w:tcW w:w="1417"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1.804.068,00</w:t>
            </w:r>
          </w:p>
        </w:tc>
        <w:tc>
          <w:tcPr>
            <w:tcW w:w="1276"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1.804.068,00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321</w:t>
            </w:r>
          </w:p>
        </w:tc>
        <w:tc>
          <w:tcPr>
            <w:tcW w:w="452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Naknade troškova zaposlenima</w:t>
            </w:r>
          </w:p>
        </w:tc>
        <w:tc>
          <w:tcPr>
            <w:tcW w:w="1417"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137.000,00</w:t>
            </w:r>
          </w:p>
        </w:tc>
        <w:tc>
          <w:tcPr>
            <w:tcW w:w="127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137.000,00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3211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SLUŽBENO PUTOVANJE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32119</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TROŠKOVI PRIJEVOZA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4.000,00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4.000,00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lastRenderedPageBreak/>
              <w:t>32121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NAKNADA ZA PRIJEVOZ</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25.000,00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25.000,00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3213</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STRUČNI SAVJETI</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78.000,00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78.000,00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32141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Naknada za korištenje auta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25.000,00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25.000,00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322</w:t>
            </w:r>
          </w:p>
        </w:tc>
        <w:tc>
          <w:tcPr>
            <w:tcW w:w="452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Rashodi za materijal i energiju</w:t>
            </w:r>
          </w:p>
        </w:tc>
        <w:tc>
          <w:tcPr>
            <w:tcW w:w="1417"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315.861,00</w:t>
            </w:r>
          </w:p>
        </w:tc>
        <w:tc>
          <w:tcPr>
            <w:tcW w:w="127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322.861,00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UREDSKI MATERIJAL I OSTALI MATERIJALNI RASH.</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133.500,00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133.500,00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3223</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ENERGIJA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127.361,00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127.361,00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3225</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SITNI INVENTAR</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55.000,00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55.000,00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3227</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RADNA I ZAŠTITNA ODJEĆA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7.000,00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323</w:t>
            </w:r>
          </w:p>
        </w:tc>
        <w:tc>
          <w:tcPr>
            <w:tcW w:w="452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Rashodi za usluge</w:t>
            </w:r>
          </w:p>
        </w:tc>
        <w:tc>
          <w:tcPr>
            <w:tcW w:w="1417"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1.012.421,00</w:t>
            </w:r>
          </w:p>
        </w:tc>
        <w:tc>
          <w:tcPr>
            <w:tcW w:w="127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1.012.421,00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USLUGE TELEFONA  I POŠTE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27.000,00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27.000,00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3232</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TEKUĆE ODRŽAVANJE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239.900,00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239.900,00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3233</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USLUGE PROMIDŽBE I INFORMIRANJA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306.521,00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306.521,00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3234</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KOMUNALNE USLUGE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160.000,00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160.000,00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3235</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NAJAM OPREME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3236</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ZDRAVSTVENE I VETERINARSKE USLUGE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23.000,00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23.000,00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3237</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INTELEKTUALNE I OSOBNE USLUGE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175.000,00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175.000,00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3238</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RAČUNALNE USLUGE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51.000,00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51.000,00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324</w:t>
            </w:r>
          </w:p>
        </w:tc>
        <w:tc>
          <w:tcPr>
            <w:tcW w:w="452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naknade troškova osobama izvan radnog  odnosa</w:t>
            </w:r>
          </w:p>
        </w:tc>
        <w:tc>
          <w:tcPr>
            <w:tcW w:w="1417"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25.000,00</w:t>
            </w:r>
          </w:p>
        </w:tc>
        <w:tc>
          <w:tcPr>
            <w:tcW w:w="127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25.000,00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3241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naknada osobama izvan radnog  odnosa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25.000,00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25.000,00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329</w:t>
            </w:r>
          </w:p>
        </w:tc>
        <w:tc>
          <w:tcPr>
            <w:tcW w:w="452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Ostali nespomenuti rashodi poslovanja</w:t>
            </w:r>
          </w:p>
        </w:tc>
        <w:tc>
          <w:tcPr>
            <w:tcW w:w="1417"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301.786,00</w:t>
            </w:r>
          </w:p>
        </w:tc>
        <w:tc>
          <w:tcPr>
            <w:tcW w:w="1276"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301.786,00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NAKNA. ČLANOVIMA PREDSTAVN. I IZVRŠNIH TIJELA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3292</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OSIGURANJE IMOVINE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3293</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REPREZENTACIJA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3294</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TUZEMNE ČLANARINE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3295</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PRISTOJBE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4.000,00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4.000,00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3299</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OSTALI NESPOMENUTI RASHODI POSLOVANJA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217.786,00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217.786,00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34</w:t>
            </w:r>
          </w:p>
        </w:tc>
        <w:tc>
          <w:tcPr>
            <w:tcW w:w="4526"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Financijski rashodi</w:t>
            </w:r>
          </w:p>
        </w:tc>
        <w:tc>
          <w:tcPr>
            <w:tcW w:w="1417"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12.000,00</w:t>
            </w:r>
          </w:p>
        </w:tc>
        <w:tc>
          <w:tcPr>
            <w:tcW w:w="1276"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12.000,00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343</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USLUGE BANAKA I PLATNOG PROMETA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12.000,00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12.000,00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00B0F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36</w:t>
            </w:r>
          </w:p>
        </w:tc>
        <w:tc>
          <w:tcPr>
            <w:tcW w:w="4526" w:type="dxa"/>
            <w:tcBorders>
              <w:top w:val="nil"/>
              <w:left w:val="nil"/>
              <w:bottom w:val="single" w:sz="4" w:space="0" w:color="auto"/>
              <w:right w:val="single" w:sz="4" w:space="0" w:color="auto"/>
            </w:tcBorders>
            <w:shd w:val="clear" w:color="000000" w:fill="00B0F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Pomoći korisnicima drugih prorač.</w:t>
            </w:r>
          </w:p>
        </w:tc>
        <w:tc>
          <w:tcPr>
            <w:tcW w:w="1417" w:type="dxa"/>
            <w:tcBorders>
              <w:top w:val="nil"/>
              <w:left w:val="nil"/>
              <w:bottom w:val="single" w:sz="4" w:space="0" w:color="auto"/>
              <w:right w:val="single" w:sz="4" w:space="0" w:color="auto"/>
            </w:tcBorders>
            <w:shd w:val="clear" w:color="000000" w:fill="00B0F0"/>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110.000,00</w:t>
            </w:r>
          </w:p>
        </w:tc>
        <w:tc>
          <w:tcPr>
            <w:tcW w:w="1276" w:type="dxa"/>
            <w:tcBorders>
              <w:top w:val="nil"/>
              <w:left w:val="nil"/>
              <w:bottom w:val="single" w:sz="4" w:space="0" w:color="auto"/>
              <w:right w:val="single" w:sz="4" w:space="0" w:color="auto"/>
            </w:tcBorders>
            <w:shd w:val="clear" w:color="000000" w:fill="00B0F0"/>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110.000,00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363</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p</w:t>
            </w:r>
            <w:r w:rsidRPr="00246395">
              <w:rPr>
                <w:rFonts w:ascii="Arial" w:eastAsia="Times New Roman" w:hAnsi="Arial" w:cs="Arial"/>
                <w:sz w:val="18"/>
                <w:szCs w:val="18"/>
                <w:lang w:eastAsia="hr-HR"/>
              </w:rPr>
              <w:t>omoći korisnicima drugih proračuna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15.500,00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15.500,00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3661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POMOĆI KORISNICIMA DRUGIH PRORAČUNA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94.500,00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94.500,00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37</w:t>
            </w:r>
          </w:p>
        </w:tc>
        <w:tc>
          <w:tcPr>
            <w:tcW w:w="4526"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Naknada građanima i kućanstvima u novcu</w:t>
            </w:r>
          </w:p>
        </w:tc>
        <w:tc>
          <w:tcPr>
            <w:tcW w:w="1417"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310.000,00</w:t>
            </w:r>
          </w:p>
        </w:tc>
        <w:tc>
          <w:tcPr>
            <w:tcW w:w="1276"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340.000,00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372</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NAKNADA GRAĐANIMA I KUĆANSTVIMA U NOVCU</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310.000,00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340.000,00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38</w:t>
            </w:r>
          </w:p>
        </w:tc>
        <w:tc>
          <w:tcPr>
            <w:tcW w:w="4526"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Donacije i ostali rashodi</w:t>
            </w:r>
          </w:p>
        </w:tc>
        <w:tc>
          <w:tcPr>
            <w:tcW w:w="1417"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406.000,00</w:t>
            </w:r>
          </w:p>
        </w:tc>
        <w:tc>
          <w:tcPr>
            <w:tcW w:w="1276"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100.000,00</w:t>
            </w:r>
          </w:p>
        </w:tc>
        <w:tc>
          <w:tcPr>
            <w:tcW w:w="1368"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506.000,00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3811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TEKUĆE DONACIJE U NOVCU</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406.000,00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406.000,00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3862</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KAPITALNE DONACIJE</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w:t>
            </w:r>
          </w:p>
        </w:tc>
        <w:tc>
          <w:tcPr>
            <w:tcW w:w="4526" w:type="dxa"/>
            <w:tcBorders>
              <w:top w:val="nil"/>
              <w:left w:val="nil"/>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Rashodi za nabavu nefinancij.imovine</w:t>
            </w:r>
          </w:p>
        </w:tc>
        <w:tc>
          <w:tcPr>
            <w:tcW w:w="1417" w:type="dxa"/>
            <w:tcBorders>
              <w:top w:val="nil"/>
              <w:left w:val="nil"/>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12.452.377,00</w:t>
            </w:r>
          </w:p>
        </w:tc>
        <w:tc>
          <w:tcPr>
            <w:tcW w:w="1276" w:type="dxa"/>
            <w:tcBorders>
              <w:top w:val="nil"/>
              <w:left w:val="nil"/>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1.000.000,00</w:t>
            </w:r>
          </w:p>
        </w:tc>
        <w:tc>
          <w:tcPr>
            <w:tcW w:w="1368" w:type="dxa"/>
            <w:tcBorders>
              <w:top w:val="nil"/>
              <w:left w:val="nil"/>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13.452.377,00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41</w:t>
            </w:r>
          </w:p>
        </w:tc>
        <w:tc>
          <w:tcPr>
            <w:tcW w:w="4526"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Rashodi za nabavku neproizvedene imovine</w:t>
            </w:r>
          </w:p>
        </w:tc>
        <w:tc>
          <w:tcPr>
            <w:tcW w:w="1417"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100.000,00</w:t>
            </w:r>
          </w:p>
        </w:tc>
        <w:tc>
          <w:tcPr>
            <w:tcW w:w="1276"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100.000,00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41119</w:t>
            </w:r>
          </w:p>
        </w:tc>
        <w:tc>
          <w:tcPr>
            <w:tcW w:w="4526"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Nabavka zemljišta</w:t>
            </w:r>
          </w:p>
        </w:tc>
        <w:tc>
          <w:tcPr>
            <w:tcW w:w="1417"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100.000,00</w:t>
            </w:r>
          </w:p>
        </w:tc>
        <w:tc>
          <w:tcPr>
            <w:tcW w:w="1276"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42</w:t>
            </w:r>
          </w:p>
        </w:tc>
        <w:tc>
          <w:tcPr>
            <w:tcW w:w="4526"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Rashodi za nabavu dugotrajne imovine</w:t>
            </w:r>
          </w:p>
        </w:tc>
        <w:tc>
          <w:tcPr>
            <w:tcW w:w="1417"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12.352.377,00</w:t>
            </w:r>
          </w:p>
        </w:tc>
        <w:tc>
          <w:tcPr>
            <w:tcW w:w="1276"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1.000.000,00</w:t>
            </w:r>
          </w:p>
        </w:tc>
        <w:tc>
          <w:tcPr>
            <w:tcW w:w="1368"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13.352.377,00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4214</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GRAĐEVINSKI OBJEKTI</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11.752.377,00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1.000.000,00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12.752.377,00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4221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RAČUNALA I RAČUNALNA OPREMA</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355.000,00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355.000,00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4221</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UREDSKA OPREMA I NAMJEŠTAJ</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4227</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OPREMA SALE, OPĆINE I SL.</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115.000,00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115.000,00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4264</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xml:space="preserve">PLANOVI </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130.000,00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130.000,00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5</w:t>
            </w:r>
          </w:p>
        </w:tc>
        <w:tc>
          <w:tcPr>
            <w:tcW w:w="4526" w:type="dxa"/>
            <w:tcBorders>
              <w:top w:val="nil"/>
              <w:left w:val="nil"/>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Izdaci za financijsku imovinu</w:t>
            </w:r>
          </w:p>
        </w:tc>
        <w:tc>
          <w:tcPr>
            <w:tcW w:w="1417" w:type="dxa"/>
            <w:tcBorders>
              <w:top w:val="nil"/>
              <w:left w:val="nil"/>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30.000,00</w:t>
            </w:r>
          </w:p>
        </w:tc>
        <w:tc>
          <w:tcPr>
            <w:tcW w:w="1276" w:type="dxa"/>
            <w:tcBorders>
              <w:top w:val="nil"/>
              <w:left w:val="nil"/>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51</w:t>
            </w:r>
          </w:p>
        </w:tc>
        <w:tc>
          <w:tcPr>
            <w:tcW w:w="4526"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Izdaci za dane zajmove</w:t>
            </w:r>
          </w:p>
        </w:tc>
        <w:tc>
          <w:tcPr>
            <w:tcW w:w="1417"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30.000,00</w:t>
            </w:r>
          </w:p>
        </w:tc>
        <w:tc>
          <w:tcPr>
            <w:tcW w:w="1276"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000000" w:fill="00CCFF"/>
            <w:vAlign w:val="bottom"/>
            <w:hideMark/>
          </w:tcPr>
          <w:p w:rsidR="00246395" w:rsidRPr="00246395" w:rsidRDefault="00246395" w:rsidP="00246395">
            <w:pPr>
              <w:spacing w:after="0" w:line="240" w:lineRule="auto"/>
              <w:jc w:val="right"/>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30.000,00</w:t>
            </w:r>
          </w:p>
        </w:tc>
      </w:tr>
      <w:tr w:rsidR="00246395" w:rsidRPr="00246395" w:rsidTr="00246395">
        <w:trPr>
          <w:trHeight w:val="255"/>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512</w:t>
            </w:r>
          </w:p>
        </w:tc>
        <w:tc>
          <w:tcPr>
            <w:tcW w:w="452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DANI  ZAJMOVI-STUD.KREDITI</w:t>
            </w:r>
          </w:p>
        </w:tc>
        <w:tc>
          <w:tcPr>
            <w:tcW w:w="1417"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30.000,00</w:t>
            </w:r>
          </w:p>
        </w:tc>
        <w:tc>
          <w:tcPr>
            <w:tcW w:w="1276"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r w:rsidRPr="00246395">
              <w:rPr>
                <w:rFonts w:ascii="Arial" w:eastAsia="Times New Roman" w:hAnsi="Arial" w:cs="Arial"/>
                <w:sz w:val="18"/>
                <w:szCs w:val="18"/>
                <w:lang w:eastAsia="hr-HR"/>
              </w:rPr>
              <w:t>30.000,00</w:t>
            </w:r>
          </w:p>
        </w:tc>
      </w:tr>
    </w:tbl>
    <w:p w:rsidR="00246395" w:rsidRPr="00246395" w:rsidRDefault="00246395" w:rsidP="00246395"/>
    <w:tbl>
      <w:tblPr>
        <w:tblW w:w="9776" w:type="dxa"/>
        <w:tblInd w:w="5" w:type="dxa"/>
        <w:tblLayout w:type="fixed"/>
        <w:tblLook w:val="04A0" w:firstRow="1" w:lastRow="0" w:firstColumn="1" w:lastColumn="0" w:noHBand="0" w:noVBand="1"/>
      </w:tblPr>
      <w:tblGrid>
        <w:gridCol w:w="988"/>
        <w:gridCol w:w="4677"/>
        <w:gridCol w:w="1418"/>
        <w:gridCol w:w="1417"/>
        <w:gridCol w:w="1276"/>
      </w:tblGrid>
      <w:tr w:rsidR="00246395" w:rsidRPr="00246395" w:rsidTr="00246395">
        <w:trPr>
          <w:trHeight w:val="587"/>
        </w:trPr>
        <w:tc>
          <w:tcPr>
            <w:tcW w:w="98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jc w:val="right"/>
              <w:rPr>
                <w:rFonts w:ascii="Arial" w:eastAsia="Times New Roman" w:hAnsi="Arial" w:cs="Arial"/>
                <w:sz w:val="18"/>
                <w:szCs w:val="18"/>
                <w:lang w:eastAsia="hr-HR"/>
              </w:rPr>
            </w:pPr>
          </w:p>
        </w:tc>
        <w:tc>
          <w:tcPr>
            <w:tcW w:w="467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r w:rsidR="00246395" w:rsidRPr="00246395" w:rsidTr="00246395">
        <w:trPr>
          <w:trHeight w:val="255"/>
        </w:trPr>
        <w:tc>
          <w:tcPr>
            <w:tcW w:w="98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r w:rsidR="00246395" w:rsidRPr="00246395" w:rsidTr="00246395">
        <w:trPr>
          <w:trHeight w:val="255"/>
        </w:trPr>
        <w:tc>
          <w:tcPr>
            <w:tcW w:w="98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jc w:val="center"/>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r w:rsidR="00246395" w:rsidRPr="00246395" w:rsidTr="00246395">
        <w:trPr>
          <w:trHeight w:val="255"/>
        </w:trPr>
        <w:tc>
          <w:tcPr>
            <w:tcW w:w="98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r w:rsidRPr="00246395">
              <w:rPr>
                <w:rFonts w:ascii="Times New Roman" w:eastAsia="Times New Roman" w:hAnsi="Times New Roman" w:cs="Times New Roman"/>
                <w:sz w:val="20"/>
                <w:szCs w:val="20"/>
                <w:lang w:eastAsia="hr-HR"/>
              </w:rPr>
              <w:t>POSEBNI DIO PRORAČUNA</w:t>
            </w:r>
          </w:p>
          <w:p w:rsidR="00246395" w:rsidRPr="00246395" w:rsidRDefault="00246395" w:rsidP="00246395">
            <w:pPr>
              <w:spacing w:after="0" w:line="240" w:lineRule="auto"/>
              <w:rPr>
                <w:rFonts w:ascii="Times New Roman" w:eastAsia="Times New Roman" w:hAnsi="Times New Roman" w:cs="Times New Roman"/>
                <w:sz w:val="20"/>
                <w:szCs w:val="20"/>
                <w:lang w:eastAsia="hr-HR"/>
              </w:rPr>
            </w:pPr>
          </w:p>
          <w:p w:rsidR="00246395" w:rsidRPr="00246395" w:rsidRDefault="00246395" w:rsidP="00246395">
            <w:pPr>
              <w:spacing w:after="0" w:line="240" w:lineRule="auto"/>
              <w:rPr>
                <w:rFonts w:ascii="Times New Roman" w:eastAsia="Times New Roman" w:hAnsi="Times New Roman" w:cs="Times New Roman"/>
                <w:sz w:val="20"/>
                <w:szCs w:val="20"/>
                <w:lang w:eastAsia="hr-HR"/>
              </w:rPr>
            </w:pPr>
            <w:r w:rsidRPr="00246395">
              <w:rPr>
                <w:rFonts w:ascii="Times New Roman" w:eastAsia="Times New Roman" w:hAnsi="Times New Roman" w:cs="Times New Roman"/>
                <w:sz w:val="20"/>
                <w:szCs w:val="20"/>
                <w:lang w:eastAsia="hr-HR"/>
              </w:rPr>
              <w:t xml:space="preserve">                                                                         Članak 2.</w:t>
            </w:r>
          </w:p>
          <w:p w:rsidR="00246395" w:rsidRPr="00246395" w:rsidRDefault="00246395" w:rsidP="00246395">
            <w:pPr>
              <w:spacing w:after="0" w:line="240" w:lineRule="auto"/>
              <w:rPr>
                <w:rFonts w:ascii="Times New Roman" w:eastAsia="Times New Roman" w:hAnsi="Times New Roman" w:cs="Times New Roman"/>
                <w:sz w:val="20"/>
                <w:szCs w:val="20"/>
                <w:lang w:eastAsia="hr-HR"/>
              </w:rPr>
            </w:pPr>
          </w:p>
          <w:p w:rsidR="00246395" w:rsidRPr="00246395" w:rsidRDefault="00246395" w:rsidP="00246395">
            <w:pPr>
              <w:spacing w:after="0" w:line="240" w:lineRule="auto"/>
              <w:rPr>
                <w:rFonts w:ascii="Times New Roman" w:eastAsia="Times New Roman" w:hAnsi="Times New Roman" w:cs="Times New Roman"/>
                <w:sz w:val="20"/>
                <w:szCs w:val="20"/>
                <w:lang w:eastAsia="hr-HR"/>
              </w:rPr>
            </w:pPr>
            <w:r w:rsidRPr="00246395">
              <w:t>Posebni dio proračuna u dijelu koji se odnosi na 2019. godinu mijenja se i glasi:</w:t>
            </w:r>
          </w:p>
        </w:tc>
        <w:tc>
          <w:tcPr>
            <w:tcW w:w="141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r w:rsidR="00246395" w:rsidRPr="00246395" w:rsidTr="00246395">
        <w:trPr>
          <w:trHeight w:val="255"/>
        </w:trPr>
        <w:tc>
          <w:tcPr>
            <w:tcW w:w="98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467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46395" w:rsidRPr="00246395" w:rsidRDefault="00246395" w:rsidP="00246395">
            <w:pPr>
              <w:spacing w:after="0" w:line="240" w:lineRule="auto"/>
              <w:rPr>
                <w:rFonts w:ascii="Times New Roman" w:eastAsia="Times New Roman" w:hAnsi="Times New Roman" w:cs="Times New Roman"/>
                <w:sz w:val="20"/>
                <w:szCs w:val="20"/>
                <w:lang w:eastAsia="hr-HR"/>
              </w:rPr>
            </w:pPr>
          </w:p>
        </w:tc>
      </w:tr>
    </w:tbl>
    <w:p w:rsidR="00246395" w:rsidRPr="00246395" w:rsidRDefault="00246395" w:rsidP="00246395">
      <w:pPr>
        <w:jc w:val="right"/>
      </w:pPr>
    </w:p>
    <w:p w:rsidR="00246395" w:rsidRPr="00246395" w:rsidRDefault="00246395" w:rsidP="00246395"/>
    <w:p w:rsidR="00246395" w:rsidRPr="00246395" w:rsidRDefault="00246395" w:rsidP="00246395"/>
    <w:p w:rsidR="00246395" w:rsidRPr="00246395" w:rsidRDefault="00246395" w:rsidP="00246395"/>
    <w:p w:rsidR="00246395" w:rsidRPr="00246395" w:rsidRDefault="00246395" w:rsidP="00246395">
      <w:pPr>
        <w:jc w:val="center"/>
        <w:rPr>
          <w:rFonts w:ascii="Times New Roman" w:hAnsi="Times New Roman" w:cs="Times New Roman"/>
          <w:sz w:val="24"/>
        </w:rPr>
      </w:pPr>
    </w:p>
    <w:p w:rsidR="00246395" w:rsidRPr="00246395" w:rsidRDefault="00246395" w:rsidP="00246395">
      <w:pPr>
        <w:jc w:val="center"/>
        <w:rPr>
          <w:rFonts w:ascii="Times New Roman" w:hAnsi="Times New Roman" w:cs="Times New Roman"/>
          <w:sz w:val="24"/>
        </w:rPr>
      </w:pPr>
    </w:p>
    <w:tbl>
      <w:tblPr>
        <w:tblW w:w="9493" w:type="dxa"/>
        <w:tblLook w:val="04A0" w:firstRow="1" w:lastRow="0" w:firstColumn="1" w:lastColumn="0" w:noHBand="0" w:noVBand="1"/>
      </w:tblPr>
      <w:tblGrid>
        <w:gridCol w:w="820"/>
        <w:gridCol w:w="4845"/>
        <w:gridCol w:w="1315"/>
        <w:gridCol w:w="1176"/>
        <w:gridCol w:w="1337"/>
      </w:tblGrid>
      <w:tr w:rsidR="00246395" w:rsidRPr="00246395" w:rsidTr="00246395">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POZ.   BROJ KONTA     VRSTA RASHODA/IZDATAKA</w:t>
            </w:r>
          </w:p>
        </w:tc>
        <w:tc>
          <w:tcPr>
            <w:tcW w:w="1315" w:type="dxa"/>
            <w:tcBorders>
              <w:top w:val="nil"/>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w:t>
            </w:r>
          </w:p>
        </w:tc>
        <w:tc>
          <w:tcPr>
            <w:tcW w:w="1176" w:type="dxa"/>
            <w:tcBorders>
              <w:top w:val="nil"/>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w:t>
            </w:r>
          </w:p>
        </w:tc>
        <w:tc>
          <w:tcPr>
            <w:tcW w:w="1337" w:type="dxa"/>
            <w:tcBorders>
              <w:top w:val="nil"/>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c>
          <w:tcPr>
            <w:tcW w:w="1315" w:type="dxa"/>
            <w:tcBorders>
              <w:top w:val="nil"/>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jc w:val="center"/>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2019.</w:t>
            </w:r>
          </w:p>
        </w:tc>
        <w:tc>
          <w:tcPr>
            <w:tcW w:w="1176" w:type="dxa"/>
            <w:tcBorders>
              <w:top w:val="nil"/>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jc w:val="center"/>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 xml:space="preserve">IZMJENE  </w:t>
            </w:r>
          </w:p>
        </w:tc>
        <w:tc>
          <w:tcPr>
            <w:tcW w:w="1337" w:type="dxa"/>
            <w:tcBorders>
              <w:top w:val="nil"/>
              <w:left w:val="nil"/>
              <w:bottom w:val="single" w:sz="4" w:space="0" w:color="auto"/>
              <w:right w:val="single" w:sz="4" w:space="0" w:color="auto"/>
            </w:tcBorders>
            <w:shd w:val="clear" w:color="000000" w:fill="C0C0C0"/>
            <w:noWrap/>
            <w:vAlign w:val="bottom"/>
            <w:hideMark/>
          </w:tcPr>
          <w:p w:rsidR="00246395" w:rsidRPr="00246395" w:rsidRDefault="00246395" w:rsidP="00246395">
            <w:pPr>
              <w:spacing w:after="0" w:line="240" w:lineRule="auto"/>
              <w:jc w:val="center"/>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NOVI PLAN</w:t>
            </w:r>
          </w:p>
        </w:tc>
      </w:tr>
      <w:tr w:rsidR="00246395" w:rsidRPr="00246395" w:rsidTr="00246395">
        <w:trPr>
          <w:trHeight w:val="36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000000" w:fill="333333"/>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UKUPNI RASHODI/IZDACI</w:t>
            </w:r>
          </w:p>
        </w:tc>
        <w:tc>
          <w:tcPr>
            <w:tcW w:w="1315" w:type="dxa"/>
            <w:vMerge w:val="restart"/>
            <w:tcBorders>
              <w:top w:val="nil"/>
              <w:left w:val="single" w:sz="4" w:space="0" w:color="auto"/>
              <w:bottom w:val="single" w:sz="4" w:space="0" w:color="000000"/>
              <w:right w:val="single" w:sz="4" w:space="0" w:color="auto"/>
            </w:tcBorders>
            <w:shd w:val="clear" w:color="000000" w:fill="333333"/>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16.608.093</w:t>
            </w:r>
          </w:p>
        </w:tc>
        <w:tc>
          <w:tcPr>
            <w:tcW w:w="1176" w:type="dxa"/>
            <w:vMerge w:val="restart"/>
            <w:tcBorders>
              <w:top w:val="nil"/>
              <w:left w:val="single" w:sz="4" w:space="0" w:color="auto"/>
              <w:bottom w:val="single" w:sz="4" w:space="0" w:color="000000"/>
              <w:right w:val="single" w:sz="4" w:space="0" w:color="auto"/>
            </w:tcBorders>
            <w:shd w:val="clear" w:color="000000" w:fill="333333"/>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1.130.000</w:t>
            </w:r>
          </w:p>
        </w:tc>
        <w:tc>
          <w:tcPr>
            <w:tcW w:w="1337" w:type="dxa"/>
            <w:vMerge w:val="restart"/>
            <w:tcBorders>
              <w:top w:val="nil"/>
              <w:left w:val="single" w:sz="4" w:space="0" w:color="auto"/>
              <w:bottom w:val="single" w:sz="4" w:space="0" w:color="000000"/>
              <w:right w:val="single" w:sz="4" w:space="0" w:color="auto"/>
            </w:tcBorders>
            <w:shd w:val="clear" w:color="000000" w:fill="333333"/>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17.738.093</w:t>
            </w:r>
          </w:p>
        </w:tc>
      </w:tr>
      <w:tr w:rsidR="00246395" w:rsidRPr="00246395" w:rsidTr="00246395">
        <w:trPr>
          <w:trHeight w:val="27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rPr>
                <w:rFonts w:ascii="Times New Roman" w:eastAsia="Times New Roman" w:hAnsi="Times New Roman" w:cs="Times New Roman"/>
                <w:b/>
                <w:bCs/>
                <w:sz w:val="20"/>
                <w:szCs w:val="20"/>
                <w:lang w:eastAsia="hr-HR"/>
              </w:rPr>
            </w:pPr>
            <w:r w:rsidRPr="00246395">
              <w:rPr>
                <w:rFonts w:ascii="Times New Roman" w:eastAsia="Times New Roman" w:hAnsi="Times New Roman" w:cs="Times New Roman"/>
                <w:b/>
                <w:bCs/>
                <w:sz w:val="20"/>
                <w:szCs w:val="20"/>
                <w:lang w:eastAsia="hr-HR"/>
              </w:rPr>
              <w:t>RAZDJEL 001 JEDINSTVENI UPRAVNI ODJEL</w:t>
            </w:r>
          </w:p>
        </w:tc>
        <w:tc>
          <w:tcPr>
            <w:tcW w:w="1315" w:type="dxa"/>
            <w:vMerge/>
            <w:tcBorders>
              <w:top w:val="nil"/>
              <w:left w:val="single" w:sz="4" w:space="0" w:color="auto"/>
              <w:bottom w:val="single" w:sz="4" w:space="0" w:color="000000"/>
              <w:right w:val="single" w:sz="4" w:space="0" w:color="auto"/>
            </w:tcBorders>
            <w:vAlign w:val="center"/>
            <w:hideMark/>
          </w:tcPr>
          <w:p w:rsidR="00246395" w:rsidRPr="00246395" w:rsidRDefault="00246395" w:rsidP="00246395">
            <w:pPr>
              <w:spacing w:after="0" w:line="240" w:lineRule="auto"/>
              <w:rPr>
                <w:rFonts w:ascii="Times New Roman" w:eastAsia="Times New Roman" w:hAnsi="Times New Roman" w:cs="Times New Roman"/>
                <w:b/>
                <w:bCs/>
                <w:color w:val="FFFFFF"/>
                <w:sz w:val="24"/>
                <w:szCs w:val="24"/>
                <w:lang w:eastAsia="hr-HR"/>
              </w:rPr>
            </w:pPr>
          </w:p>
        </w:tc>
        <w:tc>
          <w:tcPr>
            <w:tcW w:w="1176" w:type="dxa"/>
            <w:vMerge/>
            <w:tcBorders>
              <w:top w:val="nil"/>
              <w:left w:val="single" w:sz="4" w:space="0" w:color="auto"/>
              <w:bottom w:val="single" w:sz="4" w:space="0" w:color="000000"/>
              <w:right w:val="single" w:sz="4" w:space="0" w:color="auto"/>
            </w:tcBorders>
            <w:vAlign w:val="center"/>
            <w:hideMark/>
          </w:tcPr>
          <w:p w:rsidR="00246395" w:rsidRPr="00246395" w:rsidRDefault="00246395" w:rsidP="00246395">
            <w:pPr>
              <w:spacing w:after="0" w:line="240" w:lineRule="auto"/>
              <w:rPr>
                <w:rFonts w:ascii="Times New Roman" w:eastAsia="Times New Roman" w:hAnsi="Times New Roman" w:cs="Times New Roman"/>
                <w:b/>
                <w:bCs/>
                <w:color w:val="FFFFFF"/>
                <w:sz w:val="24"/>
                <w:szCs w:val="24"/>
                <w:lang w:eastAsia="hr-HR"/>
              </w:rPr>
            </w:pPr>
          </w:p>
        </w:tc>
        <w:tc>
          <w:tcPr>
            <w:tcW w:w="1337" w:type="dxa"/>
            <w:vMerge/>
            <w:tcBorders>
              <w:top w:val="nil"/>
              <w:left w:val="single" w:sz="4" w:space="0" w:color="auto"/>
              <w:bottom w:val="single" w:sz="4" w:space="0" w:color="000000"/>
              <w:right w:val="single" w:sz="4" w:space="0" w:color="auto"/>
            </w:tcBorders>
            <w:vAlign w:val="center"/>
            <w:hideMark/>
          </w:tcPr>
          <w:p w:rsidR="00246395" w:rsidRPr="00246395" w:rsidRDefault="00246395" w:rsidP="00246395">
            <w:pPr>
              <w:spacing w:after="0" w:line="240" w:lineRule="auto"/>
              <w:rPr>
                <w:rFonts w:ascii="Times New Roman" w:eastAsia="Times New Roman" w:hAnsi="Times New Roman" w:cs="Times New Roman"/>
                <w:b/>
                <w:bCs/>
                <w:color w:val="FFFFFF"/>
                <w:sz w:val="24"/>
                <w:szCs w:val="24"/>
                <w:lang w:eastAsia="hr-HR"/>
              </w:rPr>
            </w:pP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rPr>
                <w:rFonts w:ascii="Times New Roman" w:eastAsia="Times New Roman" w:hAnsi="Times New Roman" w:cs="Times New Roman"/>
                <w:b/>
                <w:bCs/>
                <w:sz w:val="20"/>
                <w:szCs w:val="20"/>
                <w:u w:val="single"/>
                <w:lang w:eastAsia="hr-HR"/>
              </w:rPr>
            </w:pPr>
            <w:r w:rsidRPr="00246395">
              <w:rPr>
                <w:rFonts w:ascii="Times New Roman" w:eastAsia="Times New Roman" w:hAnsi="Times New Roman" w:cs="Times New Roman"/>
                <w:b/>
                <w:bCs/>
                <w:sz w:val="20"/>
                <w:szCs w:val="20"/>
                <w:u w:val="single"/>
                <w:lang w:eastAsia="hr-HR"/>
              </w:rPr>
              <w:t>GLAVA 00</w:t>
            </w:r>
            <w:r w:rsidRPr="00246395">
              <w:rPr>
                <w:rFonts w:ascii="Times New Roman" w:eastAsia="Times New Roman" w:hAnsi="Times New Roman" w:cs="Times New Roman"/>
                <w:b/>
                <w:bCs/>
                <w:sz w:val="20"/>
                <w:szCs w:val="20"/>
                <w:lang w:eastAsia="hr-HR"/>
              </w:rPr>
              <w:t xml:space="preserve"> PREDSTAVNIČKA I IZVRŠNA TIJELA</w:t>
            </w:r>
          </w:p>
        </w:tc>
        <w:tc>
          <w:tcPr>
            <w:tcW w:w="1315"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4.000</w:t>
            </w:r>
          </w:p>
        </w:tc>
        <w:tc>
          <w:tcPr>
            <w:tcW w:w="1176"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4.000</w:t>
            </w:r>
          </w:p>
        </w:tc>
      </w:tr>
      <w:tr w:rsidR="00246395" w:rsidRPr="00246395" w:rsidTr="00246395">
        <w:trPr>
          <w:trHeight w:val="495"/>
        </w:trPr>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BROJ</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AKTIVNOS   1 PREDSTAVNIČKA I IZVRŠNA TIJELA</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r>
      <w:tr w:rsidR="00246395" w:rsidRPr="00246395" w:rsidTr="00246395">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AKTIVNOST        111 OSNOVNE FUNKCIJE STRANAKA</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FUNK.KLASIFIKACIJA   001 opće javne usluge</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4.000</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0</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4.000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38</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Donacije i ostali rashodi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4.000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4.000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381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Donacije i ostali rashodi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4.000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4.000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38114</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Tekuće donacije-političkim strankama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rPr>
                <w:rFonts w:ascii="Times New Roman" w:eastAsia="Times New Roman" w:hAnsi="Times New Roman" w:cs="Times New Roman"/>
                <w:b/>
                <w:bCs/>
                <w:sz w:val="20"/>
                <w:szCs w:val="20"/>
                <w:u w:val="single"/>
                <w:lang w:eastAsia="hr-HR"/>
              </w:rPr>
            </w:pPr>
            <w:r w:rsidRPr="00246395">
              <w:rPr>
                <w:rFonts w:ascii="Times New Roman" w:eastAsia="Times New Roman" w:hAnsi="Times New Roman" w:cs="Times New Roman"/>
                <w:b/>
                <w:bCs/>
                <w:sz w:val="20"/>
                <w:szCs w:val="20"/>
                <w:u w:val="single"/>
                <w:lang w:eastAsia="hr-HR"/>
              </w:rPr>
              <w:t>Glava 00</w:t>
            </w:r>
            <w:r w:rsidRPr="00246395">
              <w:rPr>
                <w:rFonts w:ascii="Times New Roman" w:eastAsia="Times New Roman" w:hAnsi="Times New Roman" w:cs="Times New Roman"/>
                <w:b/>
                <w:bCs/>
                <w:sz w:val="20"/>
                <w:szCs w:val="20"/>
                <w:lang w:eastAsia="hr-HR"/>
              </w:rPr>
              <w:t xml:space="preserve">   NAČELNIK-OPĆINSKA UPRAVA</w:t>
            </w:r>
          </w:p>
        </w:tc>
        <w:tc>
          <w:tcPr>
            <w:tcW w:w="1315"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c>
          <w:tcPr>
            <w:tcW w:w="1176"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c>
          <w:tcPr>
            <w:tcW w:w="1337"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r>
      <w:tr w:rsidR="00246395" w:rsidRPr="00246395" w:rsidTr="00246395">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rPr>
                <w:rFonts w:ascii="Times New Roman" w:eastAsia="Times New Roman" w:hAnsi="Times New Roman" w:cs="Times New Roman"/>
                <w:b/>
                <w:bCs/>
                <w:sz w:val="20"/>
                <w:szCs w:val="20"/>
                <w:lang w:eastAsia="hr-HR"/>
              </w:rPr>
            </w:pPr>
            <w:r w:rsidRPr="00246395">
              <w:rPr>
                <w:rFonts w:ascii="Times New Roman" w:eastAsia="Times New Roman" w:hAnsi="Times New Roman" w:cs="Times New Roman"/>
                <w:b/>
                <w:bCs/>
                <w:sz w:val="20"/>
                <w:szCs w:val="20"/>
                <w:lang w:eastAsia="hr-HR"/>
              </w:rPr>
              <w:t>PROGRAM    013 UPRAVLJANJE JAVNIM FINANCIJAMA</w:t>
            </w:r>
          </w:p>
        </w:tc>
        <w:tc>
          <w:tcPr>
            <w:tcW w:w="1315"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3.811.716</w:t>
            </w:r>
          </w:p>
        </w:tc>
        <w:tc>
          <w:tcPr>
            <w:tcW w:w="1176"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100.000</w:t>
            </w:r>
          </w:p>
        </w:tc>
        <w:tc>
          <w:tcPr>
            <w:tcW w:w="1337"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3.911.716</w:t>
            </w:r>
          </w:p>
        </w:tc>
      </w:tr>
      <w:tr w:rsidR="00246395" w:rsidRPr="00246395" w:rsidTr="00246395">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AKTIVNOST 1 ADMINISTRATIVNO,TEHNIČKO I STRUČNO</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r>
      <w:tr w:rsidR="00246395" w:rsidRPr="00246395" w:rsidTr="00246395">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FUNK.KLASIFIKACIJA 1   01 opće javne usluge</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w:t>
            </w:r>
          </w:p>
        </w:tc>
        <w:tc>
          <w:tcPr>
            <w:tcW w:w="484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w:t>
            </w:r>
          </w:p>
        </w:tc>
        <w:tc>
          <w:tcPr>
            <w:tcW w:w="131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2.991.716</w:t>
            </w:r>
          </w:p>
        </w:tc>
        <w:tc>
          <w:tcPr>
            <w:tcW w:w="1176"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100.000</w:t>
            </w:r>
          </w:p>
        </w:tc>
        <w:tc>
          <w:tcPr>
            <w:tcW w:w="1337"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3.091.716</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31</w:t>
            </w:r>
          </w:p>
        </w:tc>
        <w:tc>
          <w:tcPr>
            <w:tcW w:w="4845"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ZA ZAPOSLNE</w:t>
            </w:r>
          </w:p>
        </w:tc>
        <w:tc>
          <w:tcPr>
            <w:tcW w:w="1315"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1.483.648</w:t>
            </w:r>
          </w:p>
        </w:tc>
        <w:tc>
          <w:tcPr>
            <w:tcW w:w="1176"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1.483.648</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Plaće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1.225.529</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1.225.529</w:t>
            </w:r>
          </w:p>
        </w:tc>
      </w:tr>
      <w:tr w:rsidR="00246395" w:rsidRPr="00246395" w:rsidTr="00246395">
        <w:trPr>
          <w:trHeight w:val="37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31111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Plaće za redovan rad</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465.000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465.000</w:t>
            </w:r>
          </w:p>
        </w:tc>
      </w:tr>
      <w:tr w:rsidR="00246395" w:rsidRPr="00246395" w:rsidTr="00246395">
        <w:trPr>
          <w:trHeight w:val="37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31111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Plaće  - agencija za razvoj</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r>
      <w:tr w:rsidR="00246395" w:rsidRPr="00246395" w:rsidTr="00246395">
        <w:trPr>
          <w:trHeight w:val="37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31111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Plaće - UPRAVLJANJE PROJEKTIMA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262.224</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262.224</w:t>
            </w:r>
          </w:p>
        </w:tc>
      </w:tr>
      <w:tr w:rsidR="00246395" w:rsidRPr="00246395" w:rsidTr="00246395">
        <w:trPr>
          <w:trHeight w:val="37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31111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Plaće - ZAŽELI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376.743</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376.743</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lastRenderedPageBreak/>
              <w:t>31111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Plaće - javni radovi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121.562</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121.562</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312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Ostali rashodi za zaposlene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51.250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51.250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31216</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Ostali rashodi za zaposlene-ZAŽELI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31216</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Ostali rashodi za zaposlene-UPRAVLJ. PROJE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11.250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11.250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31219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Ostali rashodi za zaposlene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313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Doprinos na plaće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206.869</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206.869</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31321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Doprinos za zdravstveno osiguranje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68.200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68.200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31332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Doprinos za obv.osig.zapošlj..</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8.185</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8.185</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Dop. Na bruto - Agencija za razvoj</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Dop. Na bruto - javni radovi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20.585</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20.585</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31321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Dop. Na bruto - UPRAVLJANJE PROJEKTI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40.645</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40.645</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31321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Dop. Na plaće-  ZAŽELI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58.392</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58.392</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31332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Dop. Na plaćeUPRAVLJANJE PROJEKT.</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4.458</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4.458</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31332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doprinosi na plaće -ZAŽELI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6.404</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6.404</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w:t>
            </w:r>
          </w:p>
        </w:tc>
        <w:tc>
          <w:tcPr>
            <w:tcW w:w="4845"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MATERIJALNI RASHODI</w:t>
            </w:r>
          </w:p>
        </w:tc>
        <w:tc>
          <w:tcPr>
            <w:tcW w:w="1315"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1.476.068</w:t>
            </w:r>
          </w:p>
        </w:tc>
        <w:tc>
          <w:tcPr>
            <w:tcW w:w="1176"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1.476.068</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Naknada troškova zaposlenima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137.000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137.000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32111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Službena putovanja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32119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Troškovi prijevoza - načelnik -cestarina, vinjete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32119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Troškovi prijevoza - uposleni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32121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Naknada za prijevoz - uposleni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32121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Naknada za prijevoz - ZAŽELI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32131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Edukacija - ZAŽELI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70.000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70.000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32131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Stručni savjeti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8.000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8.000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32141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Korištenje automobila - načelnik</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32141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xml:space="preserve">Naknada za korištenje  automobila - uposleni </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za materijal i energiju</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274.861</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274.861</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Uredski materijal</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11.000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11.000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32212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Literatura, časopisi, glasila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4.500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4.500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32214</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higij. Potrebštine - ZAŽELI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115.000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115.000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32214</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Materijali i sredstva za čišćenje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32231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Električna energija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23.000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23.000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32231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Elek. Energija - ŠK</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32231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Elek. Energija - semafori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32233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Plin</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42.361</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42.361</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32234</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Gorivo</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32250</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SI- ZAŽELI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32251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Rashodi za SI - javni radovi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32251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xml:space="preserve">Rashodi za sitan inventar </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32271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Zaštitna odjeća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7.000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7.000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za usluge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737.421</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737.421</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Usluge telefona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32313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Poštarina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12.000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12.000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32321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Tekuće održavanje objekata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73.000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73.000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lastRenderedPageBreak/>
              <w:t>323210</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Tekuće održavanje - ŠK</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32322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Tekuće održavanje opreme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323220</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Tekuće održavanje opreme-kompjuter i prog.</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6.400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6.400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323221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Tek.održ. - održ. Infor. Sustava za groblje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7.500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7.500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323222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Ostala tek. Održavanja programa i sustava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tekuće održavanje ceste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32331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Elektronski mediji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32332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Tisak</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32334</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Promidžba - ZAŽELI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293.521</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293.521</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32339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Informiranje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32341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Utrošena voda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323410</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Utrošena voda-ŠK</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32342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Iznošenje i odvoz smeća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8.000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8.000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323491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Uređenje okoliša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32353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Najam opreme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32362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Liječnički pregledi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32371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Autorski honorari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32372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 Intel. Usluge (ugovor o djelu)</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32373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Usluge odvjetnika i pravnog savjetnika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32373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xml:space="preserve">Intel. Usluge- </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32373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Intel. Usluge - ostale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32379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Ostale intel.uslug-savjeti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70.000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70.000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32389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Računalne usluge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32399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 Usluge- postavljanje znakova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32389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Ostale nespom. Usluge - porezna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324</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Ostale naknade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32412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Naknade troškova osobama izvan RO i stručno</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32431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Autorski honorari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Ostali nespomenuti rashodi poslovanja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301.786</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301.786</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Naknade članovima predst. I izvrš.tijela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osiguranje imovine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Reprezentacija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32941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tuzemne članarine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32951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Upravne i administ.pristojbe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32953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javnobilježničle pristojbe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32954</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ostale pristojbe (RTV)</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32991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rashodi protokola(cvij.vjenci i sl.)</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32992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xml:space="preserve">ost.rash.- MANIFESTACIJE U STRIZIVOJNI </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110.000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110.000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32994</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Ost.rash. (Biđ-Bosut)</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32999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Ostali rashodi - UPRAVLJANJE PROJEKT.</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47.786</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47.786</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32999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Ostali nespomenuti rashodi poslovanja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34</w:t>
            </w:r>
          </w:p>
        </w:tc>
        <w:tc>
          <w:tcPr>
            <w:tcW w:w="4845"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FINANCIJSKI RASHODI</w:t>
            </w:r>
          </w:p>
        </w:tc>
        <w:tc>
          <w:tcPr>
            <w:tcW w:w="1315"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12.000</w:t>
            </w:r>
          </w:p>
        </w:tc>
        <w:tc>
          <w:tcPr>
            <w:tcW w:w="1176"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343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Ostali financijski rashodi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lastRenderedPageBreak/>
              <w:t>3431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Platni promet i banka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8.000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8.000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34333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zatezne kamate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34349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Ost.nesp.rashodi -porezna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C0C0C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38</w:t>
            </w:r>
          </w:p>
        </w:tc>
        <w:tc>
          <w:tcPr>
            <w:tcW w:w="4845"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Donacije i ostali rashodi</w:t>
            </w:r>
          </w:p>
        </w:tc>
        <w:tc>
          <w:tcPr>
            <w:tcW w:w="1315"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20.000</w:t>
            </w:r>
          </w:p>
        </w:tc>
        <w:tc>
          <w:tcPr>
            <w:tcW w:w="1176"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100.000</w:t>
            </w:r>
          </w:p>
        </w:tc>
        <w:tc>
          <w:tcPr>
            <w:tcW w:w="1337" w:type="dxa"/>
            <w:tcBorders>
              <w:top w:val="nil"/>
              <w:left w:val="nil"/>
              <w:bottom w:val="single" w:sz="4" w:space="0" w:color="auto"/>
              <w:right w:val="single" w:sz="4" w:space="0" w:color="auto"/>
            </w:tcBorders>
            <w:shd w:val="clear" w:color="000000" w:fill="C0C0C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381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Tekuće donacije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38119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Ostale donac.po odluci načelnika ili vijeća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386</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Kapitalne pomoći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100.000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100.000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38622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Kapitalne pomoći trgov. Društvima-Stratura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100.000</w:t>
            </w:r>
          </w:p>
        </w:tc>
      </w:tr>
      <w:tr w:rsidR="00246395" w:rsidRPr="00246395" w:rsidTr="00246395">
        <w:trPr>
          <w:trHeight w:val="570"/>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lang w:eastAsia="hr-HR"/>
              </w:rPr>
            </w:pPr>
            <w:r w:rsidRPr="00246395">
              <w:rPr>
                <w:rFonts w:ascii="Times New Roman" w:eastAsia="Times New Roman" w:hAnsi="Times New Roman" w:cs="Times New Roman"/>
                <w:b/>
                <w:bCs/>
                <w:color w:val="FFFFFF"/>
                <w:lang w:eastAsia="hr-HR"/>
              </w:rPr>
              <w:t>TEKUĆI PROJEKT NABAVA DUGOTRAJNE IMOVINE</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0</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r>
      <w:tr w:rsidR="00246395" w:rsidRPr="00246395" w:rsidTr="00246395">
        <w:trPr>
          <w:trHeight w:val="570"/>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lang w:eastAsia="hr-HR"/>
              </w:rPr>
            </w:pPr>
            <w:r w:rsidRPr="00246395">
              <w:rPr>
                <w:rFonts w:ascii="Times New Roman" w:eastAsia="Times New Roman" w:hAnsi="Times New Roman" w:cs="Times New Roman"/>
                <w:b/>
                <w:bCs/>
                <w:color w:val="FFFFFF"/>
                <w:lang w:eastAsia="hr-HR"/>
              </w:rPr>
              <w:t>FUNK. KLASIFIKACIJA 013 opće javne usluge</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820.000</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0</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820.000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w:t>
            </w:r>
          </w:p>
        </w:tc>
        <w:tc>
          <w:tcPr>
            <w:tcW w:w="484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za nabavu nefinancijske imovine</w:t>
            </w:r>
          </w:p>
        </w:tc>
        <w:tc>
          <w:tcPr>
            <w:tcW w:w="131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820.000</w:t>
            </w:r>
          </w:p>
        </w:tc>
        <w:tc>
          <w:tcPr>
            <w:tcW w:w="1176"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820.000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Nabavka zemljišta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100.000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100.000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4111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Nabavka zemljišta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za nabavu proiz.dugotr. movine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720.000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720.000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421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Nabavka posl prostora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Nabavka posl. Prostora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120.000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422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Postrojenja i oprema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470.000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470.000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4221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Uredska oprema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42219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Ostala ured. Oprema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4222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Komunikac.oprema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42231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oprema za hlađenje i grijanje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42219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ostala oprema - dvd</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42273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Ost.oprema u općini, Sali i sl.</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110.000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110.000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422730</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ostala oprema - oprema za j.radove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426</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Planovi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130.000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4264</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Planovi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130.000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130.000</w:t>
            </w:r>
          </w:p>
        </w:tc>
      </w:tr>
      <w:tr w:rsidR="00246395" w:rsidRPr="00246395" w:rsidTr="00246395">
        <w:trPr>
          <w:trHeight w:val="510"/>
        </w:trPr>
        <w:tc>
          <w:tcPr>
            <w:tcW w:w="820" w:type="dxa"/>
            <w:tcBorders>
              <w:top w:val="nil"/>
              <w:left w:val="single" w:sz="4" w:space="0" w:color="auto"/>
              <w:bottom w:val="single" w:sz="4" w:space="0" w:color="auto"/>
              <w:right w:val="single" w:sz="4" w:space="0" w:color="auto"/>
            </w:tcBorders>
            <w:shd w:val="clear" w:color="000000" w:fill="FFFF00"/>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rPr>
                <w:rFonts w:ascii="Times New Roman" w:eastAsia="Times New Roman" w:hAnsi="Times New Roman" w:cs="Times New Roman"/>
                <w:b/>
                <w:bCs/>
                <w:sz w:val="20"/>
                <w:szCs w:val="20"/>
                <w:u w:val="single"/>
                <w:lang w:eastAsia="hr-HR"/>
              </w:rPr>
            </w:pPr>
            <w:r w:rsidRPr="00246395">
              <w:rPr>
                <w:rFonts w:ascii="Times New Roman" w:eastAsia="Times New Roman" w:hAnsi="Times New Roman" w:cs="Times New Roman"/>
                <w:b/>
                <w:bCs/>
                <w:sz w:val="20"/>
                <w:szCs w:val="20"/>
                <w:u w:val="single"/>
                <w:lang w:eastAsia="hr-HR"/>
              </w:rPr>
              <w:t>GLAVA 00</w:t>
            </w:r>
            <w:r w:rsidRPr="00246395">
              <w:rPr>
                <w:rFonts w:ascii="Times New Roman" w:eastAsia="Times New Roman" w:hAnsi="Times New Roman" w:cs="Times New Roman"/>
                <w:b/>
                <w:bCs/>
                <w:sz w:val="20"/>
                <w:szCs w:val="20"/>
                <w:lang w:eastAsia="hr-HR"/>
              </w:rPr>
              <w:t xml:space="preserve"> GOSPODARSTVO I KOMUNALNA DJELATNOST</w:t>
            </w:r>
          </w:p>
        </w:tc>
        <w:tc>
          <w:tcPr>
            <w:tcW w:w="1315"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c>
          <w:tcPr>
            <w:tcW w:w="1176"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c>
          <w:tcPr>
            <w:tcW w:w="1337"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r>
      <w:tr w:rsidR="00246395" w:rsidRPr="00246395" w:rsidTr="00246395">
        <w:trPr>
          <w:trHeight w:val="510"/>
        </w:trPr>
        <w:tc>
          <w:tcPr>
            <w:tcW w:w="820" w:type="dxa"/>
            <w:tcBorders>
              <w:top w:val="nil"/>
              <w:left w:val="single" w:sz="4" w:space="0" w:color="auto"/>
              <w:bottom w:val="single" w:sz="4" w:space="0" w:color="auto"/>
              <w:right w:val="single" w:sz="4" w:space="0" w:color="auto"/>
            </w:tcBorders>
            <w:shd w:val="clear" w:color="000000" w:fill="FFFF00"/>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rPr>
                <w:rFonts w:ascii="Times New Roman" w:eastAsia="Times New Roman" w:hAnsi="Times New Roman" w:cs="Times New Roman"/>
                <w:b/>
                <w:bCs/>
                <w:sz w:val="20"/>
                <w:szCs w:val="20"/>
                <w:lang w:eastAsia="hr-HR"/>
              </w:rPr>
            </w:pPr>
            <w:r w:rsidRPr="00246395">
              <w:rPr>
                <w:rFonts w:ascii="Times New Roman" w:eastAsia="Times New Roman" w:hAnsi="Times New Roman" w:cs="Times New Roman"/>
                <w:b/>
                <w:bCs/>
                <w:sz w:val="20"/>
                <w:szCs w:val="20"/>
                <w:lang w:eastAsia="hr-HR"/>
              </w:rPr>
              <w:t>PROGRAM 06 GOSPODARSTVO I KOMUNALNA DJELATNOST</w:t>
            </w:r>
          </w:p>
        </w:tc>
        <w:tc>
          <w:tcPr>
            <w:tcW w:w="1315"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11.975.877</w:t>
            </w:r>
          </w:p>
        </w:tc>
        <w:tc>
          <w:tcPr>
            <w:tcW w:w="1176"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1.000.000</w:t>
            </w:r>
          </w:p>
        </w:tc>
        <w:tc>
          <w:tcPr>
            <w:tcW w:w="1337"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12.975.877</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 xml:space="preserve">AKTIVNOST 1 </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r>
      <w:tr w:rsidR="00246395" w:rsidRPr="00246395" w:rsidTr="00246395">
        <w:trPr>
          <w:trHeight w:val="510"/>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FUNK.KLASIFIKACIJA  1  06 usluge unapređenja stanovanja zajednice</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w:t>
            </w:r>
          </w:p>
        </w:tc>
        <w:tc>
          <w:tcPr>
            <w:tcW w:w="484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poslovanja</w:t>
            </w:r>
          </w:p>
        </w:tc>
        <w:tc>
          <w:tcPr>
            <w:tcW w:w="131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165.500</w:t>
            </w:r>
          </w:p>
        </w:tc>
        <w:tc>
          <w:tcPr>
            <w:tcW w:w="1176"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165.500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w:t>
            </w:r>
          </w:p>
        </w:tc>
        <w:tc>
          <w:tcPr>
            <w:tcW w:w="484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Materijalni rashodi</w:t>
            </w:r>
          </w:p>
        </w:tc>
        <w:tc>
          <w:tcPr>
            <w:tcW w:w="131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150.000</w:t>
            </w:r>
          </w:p>
        </w:tc>
        <w:tc>
          <w:tcPr>
            <w:tcW w:w="1176"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150.000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w:t>
            </w:r>
          </w:p>
        </w:tc>
        <w:tc>
          <w:tcPr>
            <w:tcW w:w="484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za materijal i energiju</w:t>
            </w:r>
          </w:p>
        </w:tc>
        <w:tc>
          <w:tcPr>
            <w:tcW w:w="131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53.000</w:t>
            </w:r>
          </w:p>
        </w:tc>
        <w:tc>
          <w:tcPr>
            <w:tcW w:w="1176"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53.000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32231</w:t>
            </w:r>
          </w:p>
        </w:tc>
        <w:tc>
          <w:tcPr>
            <w:tcW w:w="484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el.energija - mrtvačnica</w:t>
            </w:r>
          </w:p>
        </w:tc>
        <w:tc>
          <w:tcPr>
            <w:tcW w:w="131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w:t>
            </w:r>
          </w:p>
        </w:tc>
        <w:tc>
          <w:tcPr>
            <w:tcW w:w="1176"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322311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xml:space="preserve">     Energija-javna rasvjeta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xml:space="preserve">           </w:t>
            </w:r>
            <w:r w:rsidRPr="00246395">
              <w:rPr>
                <w:rFonts w:ascii="Times New Roman" w:eastAsia="Times New Roman" w:hAnsi="Times New Roman" w:cs="Times New Roman"/>
                <w:b/>
                <w:bCs/>
                <w:sz w:val="24"/>
                <w:szCs w:val="24"/>
                <w:lang w:eastAsia="hr-HR"/>
              </w:rPr>
              <w:t>323      Rashodi za usluge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97.000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97.000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323210</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Tekuće održavanje mrtačnice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323211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Tekuće održavanje javne rasvjete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323411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Utrošena voda u mrtvačnici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lastRenderedPageBreak/>
              <w:t>32349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Održavanje groblja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363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Pomoći unutar općeg proračuna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15.500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15.500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36316</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Tekuće pomoći-gospodarimo otpadom</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15.500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15.500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r>
      <w:tr w:rsidR="00246395" w:rsidRPr="00246395" w:rsidTr="00246395">
        <w:trPr>
          <w:trHeight w:val="25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AKTIVNOST   2  ZAŠTITE OKOLIŠA</w:t>
            </w:r>
          </w:p>
        </w:tc>
        <w:tc>
          <w:tcPr>
            <w:tcW w:w="1315" w:type="dxa"/>
            <w:vMerge w:val="restart"/>
            <w:tcBorders>
              <w:top w:val="nil"/>
              <w:left w:val="single" w:sz="4" w:space="0" w:color="auto"/>
              <w:bottom w:val="single" w:sz="4" w:space="0" w:color="000000"/>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58.000</w:t>
            </w:r>
          </w:p>
        </w:tc>
        <w:tc>
          <w:tcPr>
            <w:tcW w:w="1176" w:type="dxa"/>
            <w:vMerge w:val="restart"/>
            <w:tcBorders>
              <w:top w:val="nil"/>
              <w:left w:val="single" w:sz="4" w:space="0" w:color="auto"/>
              <w:bottom w:val="single" w:sz="4" w:space="0" w:color="000000"/>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0</w:t>
            </w:r>
          </w:p>
        </w:tc>
        <w:tc>
          <w:tcPr>
            <w:tcW w:w="1337" w:type="dxa"/>
            <w:vMerge w:val="restart"/>
            <w:tcBorders>
              <w:top w:val="nil"/>
              <w:left w:val="single" w:sz="4" w:space="0" w:color="auto"/>
              <w:bottom w:val="single" w:sz="4" w:space="0" w:color="000000"/>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58.000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FUNK. KLASIFIKACIJA  1   05 zaštita okoliša</w:t>
            </w:r>
          </w:p>
        </w:tc>
        <w:tc>
          <w:tcPr>
            <w:tcW w:w="1315" w:type="dxa"/>
            <w:vMerge/>
            <w:tcBorders>
              <w:top w:val="nil"/>
              <w:left w:val="single" w:sz="4" w:space="0" w:color="auto"/>
              <w:bottom w:val="single" w:sz="4" w:space="0" w:color="000000"/>
              <w:right w:val="single" w:sz="4" w:space="0" w:color="auto"/>
            </w:tcBorders>
            <w:vAlign w:val="center"/>
            <w:hideMark/>
          </w:tcPr>
          <w:p w:rsidR="00246395" w:rsidRPr="00246395" w:rsidRDefault="00246395" w:rsidP="00246395">
            <w:pPr>
              <w:spacing w:after="0" w:line="240" w:lineRule="auto"/>
              <w:rPr>
                <w:rFonts w:ascii="Times New Roman" w:eastAsia="Times New Roman" w:hAnsi="Times New Roman" w:cs="Times New Roman"/>
                <w:b/>
                <w:bCs/>
                <w:color w:val="FFFFFF"/>
                <w:sz w:val="24"/>
                <w:szCs w:val="24"/>
                <w:lang w:eastAsia="hr-HR"/>
              </w:rPr>
            </w:pPr>
          </w:p>
        </w:tc>
        <w:tc>
          <w:tcPr>
            <w:tcW w:w="1176" w:type="dxa"/>
            <w:vMerge/>
            <w:tcBorders>
              <w:top w:val="nil"/>
              <w:left w:val="single" w:sz="4" w:space="0" w:color="auto"/>
              <w:bottom w:val="single" w:sz="4" w:space="0" w:color="000000"/>
              <w:right w:val="single" w:sz="4" w:space="0" w:color="auto"/>
            </w:tcBorders>
            <w:vAlign w:val="center"/>
            <w:hideMark/>
          </w:tcPr>
          <w:p w:rsidR="00246395" w:rsidRPr="00246395" w:rsidRDefault="00246395" w:rsidP="00246395">
            <w:pPr>
              <w:spacing w:after="0" w:line="240" w:lineRule="auto"/>
              <w:rPr>
                <w:rFonts w:ascii="Times New Roman" w:eastAsia="Times New Roman" w:hAnsi="Times New Roman" w:cs="Times New Roman"/>
                <w:b/>
                <w:bCs/>
                <w:color w:val="FFFFFF"/>
                <w:sz w:val="24"/>
                <w:szCs w:val="24"/>
                <w:lang w:eastAsia="hr-HR"/>
              </w:rPr>
            </w:pPr>
          </w:p>
        </w:tc>
        <w:tc>
          <w:tcPr>
            <w:tcW w:w="1337" w:type="dxa"/>
            <w:vMerge/>
            <w:tcBorders>
              <w:top w:val="nil"/>
              <w:left w:val="single" w:sz="4" w:space="0" w:color="auto"/>
              <w:bottom w:val="single" w:sz="4" w:space="0" w:color="000000"/>
              <w:right w:val="single" w:sz="4" w:space="0" w:color="auto"/>
            </w:tcBorders>
            <w:vAlign w:val="center"/>
            <w:hideMark/>
          </w:tcPr>
          <w:p w:rsidR="00246395" w:rsidRPr="00246395" w:rsidRDefault="00246395" w:rsidP="00246395">
            <w:pPr>
              <w:spacing w:after="0" w:line="240" w:lineRule="auto"/>
              <w:rPr>
                <w:rFonts w:ascii="Times New Roman" w:eastAsia="Times New Roman" w:hAnsi="Times New Roman" w:cs="Times New Roman"/>
                <w:b/>
                <w:bCs/>
                <w:color w:val="FFFFFF"/>
                <w:sz w:val="24"/>
                <w:szCs w:val="24"/>
                <w:lang w:eastAsia="hr-HR"/>
              </w:rPr>
            </w:pP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w:t>
            </w:r>
          </w:p>
        </w:tc>
        <w:tc>
          <w:tcPr>
            <w:tcW w:w="484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poslovanja</w:t>
            </w:r>
          </w:p>
        </w:tc>
        <w:tc>
          <w:tcPr>
            <w:tcW w:w="131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58.000</w:t>
            </w:r>
          </w:p>
        </w:tc>
        <w:tc>
          <w:tcPr>
            <w:tcW w:w="1176"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58.000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w:t>
            </w:r>
          </w:p>
        </w:tc>
        <w:tc>
          <w:tcPr>
            <w:tcW w:w="484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c>
          <w:tcPr>
            <w:tcW w:w="131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176"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Materijalni rashodi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58.000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58.000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za usluge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58.000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58.000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32343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Deratizacija, dezinsekcija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32362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veter. Usluge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32369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ost.veter.usl- prijatelji životinja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8.000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8.000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421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Odvodnja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4214</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Odvodnja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PROGRAM  3   ULAGANJE U POLJOPRIVREDU</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r>
      <w:tr w:rsidR="00246395" w:rsidRPr="00246395" w:rsidTr="00246395">
        <w:trPr>
          <w:trHeight w:val="510"/>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FUNK. KLASIFIKACIJA 04 gospodarenje poljopriv.emljištem</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120.000</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0</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120.000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w:t>
            </w:r>
          </w:p>
        </w:tc>
        <w:tc>
          <w:tcPr>
            <w:tcW w:w="484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poslovanja</w:t>
            </w:r>
          </w:p>
        </w:tc>
        <w:tc>
          <w:tcPr>
            <w:tcW w:w="131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120.000</w:t>
            </w:r>
          </w:p>
        </w:tc>
        <w:tc>
          <w:tcPr>
            <w:tcW w:w="1176"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Materijalni rashodi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za usluge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323290</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Ostala održavanja- otresišta, poljski putevi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323492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ostala održ.- KANALSKE MREŽE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32375</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Geodetsko katastarske usluge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324</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Naknada troškova osobama izvan radnog od</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32412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Naknada trošk.obr. Poljskih  šteta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r>
      <w:tr w:rsidR="00246395" w:rsidRPr="00246395" w:rsidTr="00246395">
        <w:trPr>
          <w:trHeight w:val="510"/>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PROGRAM    4  IZGRADNJE OBJEKATA I KOMUN.INFRASTRUKTURE</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 xml:space="preserve">KAPITALNI PROJEKTI </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11.632.377</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1.000.000</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12.632.377</w:t>
            </w:r>
          </w:p>
        </w:tc>
      </w:tr>
      <w:tr w:rsidR="00246395" w:rsidRPr="00246395" w:rsidTr="00246395">
        <w:trPr>
          <w:trHeight w:val="510"/>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FUNK. KLASIFIKACIJA 06 usluga unapređ. stanovanja i zajednice</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w:t>
            </w:r>
          </w:p>
        </w:tc>
        <w:tc>
          <w:tcPr>
            <w:tcW w:w="484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za nabavku nefin. imovine</w:t>
            </w:r>
          </w:p>
        </w:tc>
        <w:tc>
          <w:tcPr>
            <w:tcW w:w="131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11.632.377</w:t>
            </w:r>
          </w:p>
        </w:tc>
        <w:tc>
          <w:tcPr>
            <w:tcW w:w="1176"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1.000.000</w:t>
            </w:r>
          </w:p>
        </w:tc>
        <w:tc>
          <w:tcPr>
            <w:tcW w:w="1337"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12.632.377</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za nabavu proizvedene dug.imovine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11.632.377</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1.000.000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12.632.377</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421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Građevinski objekti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11.632.377</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1.000.000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12.632.377</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42129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Ostali objekti - mrtvačnica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22.377</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22.377</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42129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ostali objekti  na groblju-ulaz</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42129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ostali objekti na groblju -  parking</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42129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xml:space="preserve">Ostali objekti na groblju - javna rasvjeta </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42129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Ostali objekti - zgrada dvd</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42129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Ostali objekti-dječji vrtić</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8.000.000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8.000.000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42129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Ost.objekti- dječji vrtić- opremanje i ostalo</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1.000.000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42129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ostali objekti - dječije igralište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42131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Ceste- nerazvrstane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950.000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950.000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42141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Vodovod</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lastRenderedPageBreak/>
              <w:t>42141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Toplovod</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42147</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Niskonaponska mreža-javna rasvjeta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42149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Izgradnja staza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600.000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600.000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421491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Izgradnja ugibališta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421492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Poduzetnička zona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421493</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uređenje parkirališta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421494</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nabavka kontejnera i kanti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4214</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odvodnja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5</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Rashodi poslovanja</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30.000</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0</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51</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Izdaci za dane  zajmove</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30.000</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0</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512</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dani zajmofi studentima</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30.000</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0</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b/>
                <w:bCs/>
                <w:color w:val="FFFFFF"/>
                <w:sz w:val="18"/>
                <w:szCs w:val="18"/>
                <w:lang w:eastAsia="hr-HR"/>
              </w:rPr>
            </w:pPr>
            <w:r w:rsidRPr="00246395">
              <w:rPr>
                <w:rFonts w:ascii="Arial" w:eastAsia="Times New Roman" w:hAnsi="Arial" w:cs="Arial"/>
                <w:b/>
                <w:bCs/>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512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Zajmovi studentima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b/>
                <w:bCs/>
                <w:sz w:val="20"/>
                <w:szCs w:val="20"/>
                <w:lang w:eastAsia="hr-HR"/>
              </w:rPr>
            </w:pPr>
            <w:r w:rsidRPr="00246395">
              <w:rPr>
                <w:rFonts w:ascii="Arial" w:eastAsia="Times New Roman" w:hAnsi="Arial" w:cs="Arial"/>
                <w:b/>
                <w:bCs/>
                <w:sz w:val="20"/>
                <w:szCs w:val="20"/>
                <w:lang w:eastAsia="hr-HR"/>
              </w:rPr>
              <w:t>30.000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b/>
                <w:bCs/>
                <w:sz w:val="20"/>
                <w:szCs w:val="20"/>
                <w:lang w:eastAsia="hr-HR"/>
              </w:rPr>
            </w:pPr>
            <w:r w:rsidRPr="00246395">
              <w:rPr>
                <w:rFonts w:ascii="Arial" w:eastAsia="Times New Roman" w:hAnsi="Arial" w:cs="Arial"/>
                <w:b/>
                <w:bCs/>
                <w:sz w:val="20"/>
                <w:szCs w:val="20"/>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b/>
                <w:bCs/>
                <w:sz w:val="20"/>
                <w:szCs w:val="20"/>
                <w:lang w:eastAsia="hr-HR"/>
              </w:rPr>
            </w:pPr>
            <w:r w:rsidRPr="00246395">
              <w:rPr>
                <w:rFonts w:ascii="Arial" w:eastAsia="Times New Roman" w:hAnsi="Arial" w:cs="Arial"/>
                <w:b/>
                <w:bCs/>
                <w:sz w:val="20"/>
                <w:szCs w:val="20"/>
                <w:lang w:eastAsia="hr-HR"/>
              </w:rPr>
              <w:t>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51212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Zajmovi studentima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sz w:val="20"/>
                <w:szCs w:val="20"/>
                <w:lang w:eastAsia="hr-HR"/>
              </w:rPr>
            </w:pPr>
            <w:r w:rsidRPr="00246395">
              <w:rPr>
                <w:rFonts w:ascii="Arial" w:eastAsia="Times New Roman" w:hAnsi="Arial" w:cs="Arial"/>
                <w:sz w:val="20"/>
                <w:szCs w:val="20"/>
                <w:lang w:eastAsia="hr-HR"/>
              </w:rPr>
              <w:t>30.000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Arial" w:eastAsia="Times New Roman" w:hAnsi="Arial" w:cs="Arial"/>
                <w:sz w:val="20"/>
                <w:szCs w:val="20"/>
                <w:lang w:eastAsia="hr-HR"/>
              </w:rPr>
            </w:pPr>
            <w:r w:rsidRPr="00246395">
              <w:rPr>
                <w:rFonts w:ascii="Arial" w:eastAsia="Times New Roman" w:hAnsi="Arial" w:cs="Arial"/>
                <w:sz w:val="20"/>
                <w:szCs w:val="20"/>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sz w:val="20"/>
                <w:szCs w:val="20"/>
                <w:lang w:eastAsia="hr-HR"/>
              </w:rPr>
            </w:pPr>
            <w:r w:rsidRPr="00246395">
              <w:rPr>
                <w:rFonts w:ascii="Arial" w:eastAsia="Times New Roman" w:hAnsi="Arial" w:cs="Arial"/>
                <w:sz w:val="20"/>
                <w:szCs w:val="20"/>
                <w:lang w:eastAsia="hr-HR"/>
              </w:rPr>
              <w:t>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FFFF00"/>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rPr>
                <w:rFonts w:ascii="Times New Roman" w:eastAsia="Times New Roman" w:hAnsi="Times New Roman" w:cs="Times New Roman"/>
                <w:b/>
                <w:bCs/>
                <w:sz w:val="20"/>
                <w:szCs w:val="20"/>
                <w:u w:val="single"/>
                <w:lang w:eastAsia="hr-HR"/>
              </w:rPr>
            </w:pPr>
            <w:r w:rsidRPr="00246395">
              <w:rPr>
                <w:rFonts w:ascii="Times New Roman" w:eastAsia="Times New Roman" w:hAnsi="Times New Roman" w:cs="Times New Roman"/>
                <w:b/>
                <w:bCs/>
                <w:sz w:val="20"/>
                <w:szCs w:val="20"/>
                <w:u w:val="single"/>
                <w:lang w:eastAsia="hr-HR"/>
              </w:rPr>
              <w:t>GLAVA 00</w:t>
            </w:r>
            <w:r w:rsidRPr="00246395">
              <w:rPr>
                <w:rFonts w:ascii="Times New Roman" w:eastAsia="Times New Roman" w:hAnsi="Times New Roman" w:cs="Times New Roman"/>
                <w:b/>
                <w:bCs/>
                <w:sz w:val="20"/>
                <w:szCs w:val="20"/>
                <w:lang w:eastAsia="hr-HR"/>
              </w:rPr>
              <w:t xml:space="preserve"> DRUŠTVENE DJELATNOSTI</w:t>
            </w:r>
          </w:p>
        </w:tc>
        <w:tc>
          <w:tcPr>
            <w:tcW w:w="1315"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c>
          <w:tcPr>
            <w:tcW w:w="1176"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c>
          <w:tcPr>
            <w:tcW w:w="1337"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r>
      <w:tr w:rsidR="00246395" w:rsidRPr="00246395" w:rsidTr="00246395">
        <w:trPr>
          <w:trHeight w:val="510"/>
        </w:trPr>
        <w:tc>
          <w:tcPr>
            <w:tcW w:w="820" w:type="dxa"/>
            <w:tcBorders>
              <w:top w:val="nil"/>
              <w:left w:val="single" w:sz="4" w:space="0" w:color="auto"/>
              <w:bottom w:val="single" w:sz="4" w:space="0" w:color="auto"/>
              <w:right w:val="single" w:sz="4" w:space="0" w:color="auto"/>
            </w:tcBorders>
            <w:shd w:val="clear" w:color="000000" w:fill="FFFF00"/>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rPr>
                <w:rFonts w:ascii="Times New Roman" w:eastAsia="Times New Roman" w:hAnsi="Times New Roman" w:cs="Times New Roman"/>
                <w:b/>
                <w:bCs/>
                <w:sz w:val="20"/>
                <w:szCs w:val="20"/>
                <w:lang w:eastAsia="hr-HR"/>
              </w:rPr>
            </w:pPr>
            <w:r w:rsidRPr="00246395">
              <w:rPr>
                <w:rFonts w:ascii="Times New Roman" w:eastAsia="Times New Roman" w:hAnsi="Times New Roman" w:cs="Times New Roman"/>
                <w:b/>
                <w:bCs/>
                <w:sz w:val="20"/>
                <w:szCs w:val="20"/>
                <w:lang w:eastAsia="hr-HR"/>
              </w:rPr>
              <w:t>PROGRAM    5  JAVNE POTREBE U KULTURI, SPORTU, RELIGIJI</w:t>
            </w:r>
          </w:p>
        </w:tc>
        <w:tc>
          <w:tcPr>
            <w:tcW w:w="1315"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275.000</w:t>
            </w:r>
          </w:p>
        </w:tc>
        <w:tc>
          <w:tcPr>
            <w:tcW w:w="1176"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FF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275.000</w:t>
            </w:r>
          </w:p>
        </w:tc>
      </w:tr>
      <w:tr w:rsidR="00246395" w:rsidRPr="00246395" w:rsidTr="00246395">
        <w:trPr>
          <w:trHeight w:val="510"/>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AKTIVNOST  1   DJELATNOST UDRUGA U KULTURI</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70.000</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0</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70.000</w:t>
            </w:r>
          </w:p>
        </w:tc>
      </w:tr>
      <w:tr w:rsidR="00246395" w:rsidRPr="00246395" w:rsidTr="00246395">
        <w:trPr>
          <w:trHeight w:val="25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FUNK. KLASIFIKACIJA 1   08 kultura</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w:t>
            </w:r>
          </w:p>
        </w:tc>
        <w:tc>
          <w:tcPr>
            <w:tcW w:w="484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poslovanja</w:t>
            </w:r>
          </w:p>
        </w:tc>
        <w:tc>
          <w:tcPr>
            <w:tcW w:w="131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70.000</w:t>
            </w:r>
          </w:p>
        </w:tc>
        <w:tc>
          <w:tcPr>
            <w:tcW w:w="1176"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70.000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38</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Donacije i ostali rashodi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70.000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70.000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381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Tekuće  donacije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b/>
                <w:bCs/>
                <w:sz w:val="20"/>
                <w:szCs w:val="20"/>
                <w:lang w:eastAsia="hr-HR"/>
              </w:rPr>
            </w:pPr>
            <w:r w:rsidRPr="00246395">
              <w:rPr>
                <w:rFonts w:ascii="Arial" w:eastAsia="Times New Roman" w:hAnsi="Arial" w:cs="Arial"/>
                <w:b/>
                <w:bCs/>
                <w:sz w:val="20"/>
                <w:szCs w:val="20"/>
                <w:lang w:eastAsia="hr-HR"/>
              </w:rPr>
              <w:t>70.000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b/>
                <w:bCs/>
                <w:sz w:val="20"/>
                <w:szCs w:val="20"/>
                <w:lang w:eastAsia="hr-HR"/>
              </w:rPr>
            </w:pPr>
            <w:r w:rsidRPr="00246395">
              <w:rPr>
                <w:rFonts w:ascii="Arial" w:eastAsia="Times New Roman" w:hAnsi="Arial" w:cs="Arial"/>
                <w:b/>
                <w:bCs/>
                <w:sz w:val="20"/>
                <w:szCs w:val="20"/>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b/>
                <w:bCs/>
                <w:sz w:val="20"/>
                <w:szCs w:val="20"/>
                <w:lang w:eastAsia="hr-HR"/>
              </w:rPr>
            </w:pPr>
            <w:r w:rsidRPr="00246395">
              <w:rPr>
                <w:rFonts w:ascii="Arial" w:eastAsia="Times New Roman" w:hAnsi="Arial" w:cs="Arial"/>
                <w:b/>
                <w:bCs/>
                <w:sz w:val="20"/>
                <w:szCs w:val="20"/>
                <w:lang w:eastAsia="hr-HR"/>
              </w:rPr>
              <w:t>70.000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3811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Potrebe u kulturi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70.000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70.000</w:t>
            </w:r>
          </w:p>
        </w:tc>
      </w:tr>
      <w:tr w:rsidR="00246395" w:rsidRPr="00246395" w:rsidTr="00246395">
        <w:trPr>
          <w:trHeight w:val="25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AKTIVNOST  2  DJELATNOST UDRUGA U ŠPORTU</w:t>
            </w:r>
          </w:p>
        </w:tc>
        <w:tc>
          <w:tcPr>
            <w:tcW w:w="1315" w:type="dxa"/>
            <w:vMerge w:val="restart"/>
            <w:tcBorders>
              <w:top w:val="nil"/>
              <w:left w:val="single" w:sz="4" w:space="0" w:color="auto"/>
              <w:bottom w:val="single" w:sz="4" w:space="0" w:color="000000"/>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180.000</w:t>
            </w:r>
          </w:p>
        </w:tc>
        <w:tc>
          <w:tcPr>
            <w:tcW w:w="1176" w:type="dxa"/>
            <w:vMerge w:val="restart"/>
            <w:tcBorders>
              <w:top w:val="nil"/>
              <w:left w:val="single" w:sz="4" w:space="0" w:color="auto"/>
              <w:bottom w:val="single" w:sz="4" w:space="0" w:color="000000"/>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0</w:t>
            </w:r>
          </w:p>
        </w:tc>
        <w:tc>
          <w:tcPr>
            <w:tcW w:w="1337" w:type="dxa"/>
            <w:vMerge w:val="restart"/>
            <w:tcBorders>
              <w:top w:val="nil"/>
              <w:left w:val="single" w:sz="4" w:space="0" w:color="auto"/>
              <w:bottom w:val="single" w:sz="4" w:space="0" w:color="000000"/>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180.000</w:t>
            </w:r>
          </w:p>
        </w:tc>
      </w:tr>
      <w:tr w:rsidR="00246395" w:rsidRPr="00246395" w:rsidTr="00246395">
        <w:trPr>
          <w:trHeight w:val="270"/>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FUNK. KLASIFIKACIJA 08 šport</w:t>
            </w:r>
          </w:p>
        </w:tc>
        <w:tc>
          <w:tcPr>
            <w:tcW w:w="1315" w:type="dxa"/>
            <w:vMerge/>
            <w:tcBorders>
              <w:top w:val="nil"/>
              <w:left w:val="single" w:sz="4" w:space="0" w:color="auto"/>
              <w:bottom w:val="single" w:sz="4" w:space="0" w:color="000000"/>
              <w:right w:val="single" w:sz="4" w:space="0" w:color="auto"/>
            </w:tcBorders>
            <w:vAlign w:val="center"/>
            <w:hideMark/>
          </w:tcPr>
          <w:p w:rsidR="00246395" w:rsidRPr="00246395" w:rsidRDefault="00246395" w:rsidP="00246395">
            <w:pPr>
              <w:spacing w:after="0" w:line="240" w:lineRule="auto"/>
              <w:rPr>
                <w:rFonts w:ascii="Times New Roman" w:eastAsia="Times New Roman" w:hAnsi="Times New Roman" w:cs="Times New Roman"/>
                <w:b/>
                <w:bCs/>
                <w:color w:val="FFFFFF"/>
                <w:sz w:val="24"/>
                <w:szCs w:val="24"/>
                <w:lang w:eastAsia="hr-HR"/>
              </w:rPr>
            </w:pPr>
          </w:p>
        </w:tc>
        <w:tc>
          <w:tcPr>
            <w:tcW w:w="1176" w:type="dxa"/>
            <w:vMerge/>
            <w:tcBorders>
              <w:top w:val="nil"/>
              <w:left w:val="single" w:sz="4" w:space="0" w:color="auto"/>
              <w:bottom w:val="single" w:sz="4" w:space="0" w:color="000000"/>
              <w:right w:val="single" w:sz="4" w:space="0" w:color="auto"/>
            </w:tcBorders>
            <w:vAlign w:val="center"/>
            <w:hideMark/>
          </w:tcPr>
          <w:p w:rsidR="00246395" w:rsidRPr="00246395" w:rsidRDefault="00246395" w:rsidP="00246395">
            <w:pPr>
              <w:spacing w:after="0" w:line="240" w:lineRule="auto"/>
              <w:rPr>
                <w:rFonts w:ascii="Times New Roman" w:eastAsia="Times New Roman" w:hAnsi="Times New Roman" w:cs="Times New Roman"/>
                <w:b/>
                <w:bCs/>
                <w:color w:val="FFFFFF"/>
                <w:sz w:val="24"/>
                <w:szCs w:val="24"/>
                <w:lang w:eastAsia="hr-HR"/>
              </w:rPr>
            </w:pPr>
          </w:p>
        </w:tc>
        <w:tc>
          <w:tcPr>
            <w:tcW w:w="1337" w:type="dxa"/>
            <w:vMerge/>
            <w:tcBorders>
              <w:top w:val="nil"/>
              <w:left w:val="single" w:sz="4" w:space="0" w:color="auto"/>
              <w:bottom w:val="single" w:sz="4" w:space="0" w:color="000000"/>
              <w:right w:val="single" w:sz="4" w:space="0" w:color="auto"/>
            </w:tcBorders>
            <w:vAlign w:val="center"/>
            <w:hideMark/>
          </w:tcPr>
          <w:p w:rsidR="00246395" w:rsidRPr="00246395" w:rsidRDefault="00246395" w:rsidP="00246395">
            <w:pPr>
              <w:spacing w:after="0" w:line="240" w:lineRule="auto"/>
              <w:rPr>
                <w:rFonts w:ascii="Times New Roman" w:eastAsia="Times New Roman" w:hAnsi="Times New Roman" w:cs="Times New Roman"/>
                <w:b/>
                <w:bCs/>
                <w:color w:val="FFFFFF"/>
                <w:sz w:val="24"/>
                <w:szCs w:val="24"/>
                <w:lang w:eastAsia="hr-HR"/>
              </w:rPr>
            </w:pP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w:t>
            </w:r>
          </w:p>
        </w:tc>
        <w:tc>
          <w:tcPr>
            <w:tcW w:w="484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poslovanja</w:t>
            </w:r>
          </w:p>
        </w:tc>
        <w:tc>
          <w:tcPr>
            <w:tcW w:w="131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180.000</w:t>
            </w:r>
          </w:p>
        </w:tc>
        <w:tc>
          <w:tcPr>
            <w:tcW w:w="1176"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180.000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38</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Donacije i ostali rashodi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180.000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180.000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381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xml:space="preserve">Tekuće  donacije         </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180.000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180.000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38114</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Potrebe u sportu</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180.000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180.000</w:t>
            </w:r>
          </w:p>
        </w:tc>
      </w:tr>
      <w:tr w:rsidR="00246395" w:rsidRPr="00246395" w:rsidTr="00246395">
        <w:trPr>
          <w:trHeight w:val="570"/>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lang w:eastAsia="hr-HR"/>
              </w:rPr>
            </w:pPr>
            <w:r w:rsidRPr="00246395">
              <w:rPr>
                <w:rFonts w:ascii="Times New Roman" w:eastAsia="Times New Roman" w:hAnsi="Times New Roman" w:cs="Times New Roman"/>
                <w:b/>
                <w:bCs/>
                <w:color w:val="FFFFFF"/>
                <w:lang w:eastAsia="hr-HR"/>
              </w:rPr>
              <w:t>AKTIVNOST   3 DJELATNOST VJERSKIH ZAJEDNICA</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lang w:eastAsia="hr-HR"/>
              </w:rPr>
            </w:pPr>
            <w:r w:rsidRPr="00246395">
              <w:rPr>
                <w:rFonts w:ascii="Times New Roman" w:eastAsia="Times New Roman" w:hAnsi="Times New Roman" w:cs="Times New Roman"/>
                <w:b/>
                <w:bCs/>
                <w:color w:val="FFFFFF"/>
                <w:lang w:eastAsia="hr-HR"/>
              </w:rPr>
              <w:t>FUNK. KLASIFIKACIJA 08  religije</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25.000</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0</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25.000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w:t>
            </w:r>
          </w:p>
        </w:tc>
        <w:tc>
          <w:tcPr>
            <w:tcW w:w="484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poslovanja</w:t>
            </w:r>
          </w:p>
        </w:tc>
        <w:tc>
          <w:tcPr>
            <w:tcW w:w="131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25.000</w:t>
            </w:r>
          </w:p>
        </w:tc>
        <w:tc>
          <w:tcPr>
            <w:tcW w:w="1176"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38</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Donacije i ostali rashodi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381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xml:space="preserve">Tekuće  donacije         </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38112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Rimokatolička crkva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PROGRAM  6    DJELATNOST SOCIJALNE SKRBI</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AKTIVNOST  1 POMOĆ U NOVCU</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260.000</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0</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260.000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FUNK. KLASIFIKACIJA 10 socijalna zaštita</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w:t>
            </w:r>
          </w:p>
        </w:tc>
        <w:tc>
          <w:tcPr>
            <w:tcW w:w="484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poslovanja</w:t>
            </w:r>
          </w:p>
        </w:tc>
        <w:tc>
          <w:tcPr>
            <w:tcW w:w="131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230.000</w:t>
            </w:r>
          </w:p>
        </w:tc>
        <w:tc>
          <w:tcPr>
            <w:tcW w:w="1176"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37</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Naknada građanima i kućanstvima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230.000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372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Ostale naknade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230.000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lastRenderedPageBreak/>
              <w:t>37217</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Pomoć za opremanje novorođenčeta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60.000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60.000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37219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socijalna skrb - ogrjev</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60.000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60.000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37219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socijalna skrb - pomoć kućanstvima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32779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socijalna skrb- knjige i bilježnice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37229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socijalna skrb- pomoć kućanstvima u naravi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w:t>
            </w:r>
          </w:p>
        </w:tc>
      </w:tr>
      <w:tr w:rsidR="00246395" w:rsidRPr="00246395" w:rsidTr="00246395">
        <w:trPr>
          <w:trHeight w:val="510"/>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AKTIVNOST  2   HUMANITARNA SKRB I DRUGI INTERESI GRAĐANA</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FUNK. KLASIFIKACIJA 10 socijalna zaštita</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30.000</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0</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w:t>
            </w:r>
          </w:p>
        </w:tc>
        <w:tc>
          <w:tcPr>
            <w:tcW w:w="484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poslovanja</w:t>
            </w:r>
          </w:p>
        </w:tc>
        <w:tc>
          <w:tcPr>
            <w:tcW w:w="131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30.000</w:t>
            </w:r>
          </w:p>
        </w:tc>
        <w:tc>
          <w:tcPr>
            <w:tcW w:w="1176"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38</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Donacija i ostali rashodi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30.000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381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Tekuće donacije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b/>
                <w:bCs/>
                <w:lang w:eastAsia="hr-HR"/>
              </w:rPr>
            </w:pPr>
            <w:r w:rsidRPr="00246395">
              <w:rPr>
                <w:rFonts w:ascii="Arial" w:eastAsia="Times New Roman" w:hAnsi="Arial" w:cs="Arial"/>
                <w:b/>
                <w:bCs/>
                <w:lang w:eastAsia="hr-HR"/>
              </w:rPr>
              <w:t>30.000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b/>
                <w:bCs/>
                <w:lang w:eastAsia="hr-HR"/>
              </w:rPr>
            </w:pPr>
            <w:r w:rsidRPr="00246395">
              <w:rPr>
                <w:rFonts w:ascii="Arial" w:eastAsia="Times New Roman" w:hAnsi="Arial" w:cs="Arial"/>
                <w:b/>
                <w:bCs/>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b/>
                <w:bCs/>
                <w:lang w:eastAsia="hr-HR"/>
              </w:rPr>
            </w:pPr>
            <w:r w:rsidRPr="00246395">
              <w:rPr>
                <w:rFonts w:ascii="Arial" w:eastAsia="Times New Roman" w:hAnsi="Arial" w:cs="Arial"/>
                <w:b/>
                <w:bCs/>
                <w:lang w:eastAsia="hr-HR"/>
              </w:rPr>
              <w:t>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3811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Ostale donacije - udruga civilnog društva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lang w:eastAsia="hr-HR"/>
              </w:rPr>
            </w:pPr>
            <w:r w:rsidRPr="00246395">
              <w:rPr>
                <w:rFonts w:ascii="Arial" w:eastAsia="Times New Roman" w:hAnsi="Arial" w:cs="Arial"/>
                <w:lang w:eastAsia="hr-HR"/>
              </w:rPr>
              <w:t>25.000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lang w:eastAsia="hr-HR"/>
              </w:rPr>
            </w:pPr>
            <w:r w:rsidRPr="00246395">
              <w:rPr>
                <w:rFonts w:ascii="Arial" w:eastAsia="Times New Roman" w:hAnsi="Arial" w:cs="Arial"/>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lang w:eastAsia="hr-HR"/>
              </w:rPr>
            </w:pPr>
            <w:r w:rsidRPr="00246395">
              <w:rPr>
                <w:rFonts w:ascii="Arial" w:eastAsia="Times New Roman" w:hAnsi="Arial" w:cs="Arial"/>
                <w:lang w:eastAsia="hr-HR"/>
              </w:rPr>
              <w:t>25.000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3811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 Donacije-crveni  križ</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lang w:eastAsia="hr-HR"/>
              </w:rPr>
            </w:pPr>
            <w:r w:rsidRPr="00246395">
              <w:rPr>
                <w:rFonts w:ascii="Arial" w:eastAsia="Times New Roman" w:hAnsi="Arial" w:cs="Arial"/>
                <w:lang w:eastAsia="hr-HR"/>
              </w:rPr>
              <w:t>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lang w:eastAsia="hr-HR"/>
              </w:rPr>
            </w:pPr>
            <w:r w:rsidRPr="00246395">
              <w:rPr>
                <w:rFonts w:ascii="Arial" w:eastAsia="Times New Roman" w:hAnsi="Arial" w:cs="Arial"/>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Arial" w:eastAsia="Times New Roman" w:hAnsi="Arial" w:cs="Arial"/>
                <w:lang w:eastAsia="hr-HR"/>
              </w:rPr>
            </w:pPr>
            <w:r w:rsidRPr="00246395">
              <w:rPr>
                <w:rFonts w:ascii="Arial" w:eastAsia="Times New Roman" w:hAnsi="Arial" w:cs="Arial"/>
                <w:lang w:eastAsia="hr-HR"/>
              </w:rPr>
              <w:t>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PROGRAM    7   ZAŠTITE OD POŽARA</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r>
      <w:tr w:rsidR="00246395" w:rsidRPr="00246395" w:rsidTr="00246395">
        <w:trPr>
          <w:trHeight w:val="510"/>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AKTIVNOST   1  OSNOVNA DJELATNOST VARTOGASNE ZAJEDNICE</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77.000</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0</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77.000</w:t>
            </w:r>
          </w:p>
        </w:tc>
      </w:tr>
      <w:tr w:rsidR="00246395" w:rsidRPr="00246395" w:rsidTr="00246395">
        <w:trPr>
          <w:trHeight w:val="25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0"/>
                <w:szCs w:val="20"/>
                <w:lang w:eastAsia="hr-HR"/>
              </w:rPr>
            </w:pPr>
            <w:r w:rsidRPr="00246395">
              <w:rPr>
                <w:rFonts w:ascii="Times New Roman" w:eastAsia="Times New Roman" w:hAnsi="Times New Roman" w:cs="Times New Roman"/>
                <w:b/>
                <w:bCs/>
                <w:color w:val="FFFFFF"/>
                <w:sz w:val="20"/>
                <w:szCs w:val="20"/>
                <w:lang w:eastAsia="hr-HR"/>
              </w:rPr>
              <w:t>FUNK. KLASIFIKACIJA 1   03 javni red i sigurnost</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Arial" w:eastAsia="Times New Roman" w:hAnsi="Arial" w:cs="Arial"/>
                <w:color w:val="FFFFFF"/>
                <w:sz w:val="20"/>
                <w:szCs w:val="20"/>
                <w:lang w:eastAsia="hr-HR"/>
              </w:rPr>
            </w:pPr>
            <w:r w:rsidRPr="00246395">
              <w:rPr>
                <w:rFonts w:ascii="Arial" w:eastAsia="Times New Roman" w:hAnsi="Arial" w:cs="Arial"/>
                <w:color w:val="FFFFFF"/>
                <w:sz w:val="20"/>
                <w:szCs w:val="20"/>
                <w:lang w:eastAsia="hr-HR"/>
              </w:rPr>
              <w:t> </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w:t>
            </w:r>
          </w:p>
        </w:tc>
        <w:tc>
          <w:tcPr>
            <w:tcW w:w="484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poslovanja</w:t>
            </w:r>
          </w:p>
        </w:tc>
        <w:tc>
          <w:tcPr>
            <w:tcW w:w="131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77.000</w:t>
            </w:r>
          </w:p>
        </w:tc>
        <w:tc>
          <w:tcPr>
            <w:tcW w:w="1176"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77.000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38</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Donacija i ostali rashodi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77.000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77.000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381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Tekuće donacije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77.000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77.000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3811</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Tekuće donacije -dvd</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70.000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70.000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38119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Gorska služba spašavanja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38119</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Civilna zaštita-zaštita i spašavanje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5.000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lang w:eastAsia="hr-HR"/>
              </w:rPr>
            </w:pPr>
            <w:r w:rsidRPr="00246395">
              <w:rPr>
                <w:rFonts w:ascii="Times New Roman" w:eastAsia="Times New Roman" w:hAnsi="Times New Roman" w:cs="Times New Roman"/>
                <w:b/>
                <w:bCs/>
                <w:color w:val="FFFFFF"/>
                <w:lang w:eastAsia="hr-HR"/>
              </w:rPr>
              <w:t>PROGRAM  8  OBRAZOVANJA</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r>
      <w:tr w:rsidR="00246395" w:rsidRPr="00246395" w:rsidTr="00246395">
        <w:trPr>
          <w:trHeight w:val="570"/>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lang w:eastAsia="hr-HR"/>
              </w:rPr>
            </w:pPr>
            <w:r w:rsidRPr="00246395">
              <w:rPr>
                <w:rFonts w:ascii="Times New Roman" w:eastAsia="Times New Roman" w:hAnsi="Times New Roman" w:cs="Times New Roman"/>
                <w:b/>
                <w:bCs/>
                <w:color w:val="FFFFFF"/>
                <w:lang w:eastAsia="hr-HR"/>
              </w:rPr>
              <w:t>AKTIVNOST  1   JAVNE POTREBE U ŠKOLSTVU</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174.500</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30.000</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jc w:val="right"/>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204.500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0080"/>
            <w:vAlign w:val="bottom"/>
            <w:hideMark/>
          </w:tcPr>
          <w:p w:rsidR="00246395" w:rsidRPr="00246395" w:rsidRDefault="00246395" w:rsidP="00246395">
            <w:pPr>
              <w:spacing w:after="0" w:line="240" w:lineRule="auto"/>
              <w:rPr>
                <w:rFonts w:ascii="Arial" w:eastAsia="Times New Roman" w:hAnsi="Arial" w:cs="Arial"/>
                <w:color w:val="FFFFFF"/>
                <w:sz w:val="18"/>
                <w:szCs w:val="18"/>
                <w:lang w:eastAsia="hr-HR"/>
              </w:rPr>
            </w:pPr>
            <w:r w:rsidRPr="00246395">
              <w:rPr>
                <w:rFonts w:ascii="Arial" w:eastAsia="Times New Roman" w:hAnsi="Arial" w:cs="Arial"/>
                <w:color w:val="FFFFFF"/>
                <w:sz w:val="18"/>
                <w:szCs w:val="18"/>
                <w:lang w:eastAsia="hr-HR"/>
              </w:rPr>
              <w:t> </w:t>
            </w:r>
          </w:p>
        </w:tc>
        <w:tc>
          <w:tcPr>
            <w:tcW w:w="484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lang w:eastAsia="hr-HR"/>
              </w:rPr>
            </w:pPr>
            <w:r w:rsidRPr="00246395">
              <w:rPr>
                <w:rFonts w:ascii="Times New Roman" w:eastAsia="Times New Roman" w:hAnsi="Times New Roman" w:cs="Times New Roman"/>
                <w:b/>
                <w:bCs/>
                <w:color w:val="FFFFFF"/>
                <w:lang w:eastAsia="hr-HR"/>
              </w:rPr>
              <w:t>FUNK. KLASIFIKACIJA 09 obrazovanje</w:t>
            </w:r>
          </w:p>
        </w:tc>
        <w:tc>
          <w:tcPr>
            <w:tcW w:w="1315"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176"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c>
          <w:tcPr>
            <w:tcW w:w="1337" w:type="dxa"/>
            <w:tcBorders>
              <w:top w:val="nil"/>
              <w:left w:val="nil"/>
              <w:bottom w:val="single" w:sz="4" w:space="0" w:color="auto"/>
              <w:right w:val="single" w:sz="4" w:space="0" w:color="auto"/>
            </w:tcBorders>
            <w:shd w:val="clear" w:color="000000" w:fill="000080"/>
            <w:hideMark/>
          </w:tcPr>
          <w:p w:rsidR="00246395" w:rsidRPr="00246395" w:rsidRDefault="00246395" w:rsidP="00246395">
            <w:pPr>
              <w:spacing w:after="0" w:line="240" w:lineRule="auto"/>
              <w:rPr>
                <w:rFonts w:ascii="Times New Roman" w:eastAsia="Times New Roman" w:hAnsi="Times New Roman" w:cs="Times New Roman"/>
                <w:b/>
                <w:bCs/>
                <w:color w:val="FFFFFF"/>
                <w:sz w:val="24"/>
                <w:szCs w:val="24"/>
                <w:lang w:eastAsia="hr-HR"/>
              </w:rPr>
            </w:pPr>
            <w:r w:rsidRPr="00246395">
              <w:rPr>
                <w:rFonts w:ascii="Times New Roman" w:eastAsia="Times New Roman" w:hAnsi="Times New Roman" w:cs="Times New Roman"/>
                <w:b/>
                <w:bCs/>
                <w:color w:val="FFFFFF"/>
                <w:sz w:val="24"/>
                <w:szCs w:val="24"/>
                <w:lang w:eastAsia="hr-HR"/>
              </w:rPr>
              <w:t> </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00FF00"/>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w:t>
            </w:r>
          </w:p>
        </w:tc>
        <w:tc>
          <w:tcPr>
            <w:tcW w:w="484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Rashodi poslovanja</w:t>
            </w:r>
          </w:p>
        </w:tc>
        <w:tc>
          <w:tcPr>
            <w:tcW w:w="1315"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174.500</w:t>
            </w:r>
          </w:p>
        </w:tc>
        <w:tc>
          <w:tcPr>
            <w:tcW w:w="1176"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30.000</w:t>
            </w:r>
          </w:p>
        </w:tc>
        <w:tc>
          <w:tcPr>
            <w:tcW w:w="1337" w:type="dxa"/>
            <w:tcBorders>
              <w:top w:val="nil"/>
              <w:left w:val="nil"/>
              <w:bottom w:val="single" w:sz="4" w:space="0" w:color="auto"/>
              <w:right w:val="single" w:sz="4" w:space="0" w:color="auto"/>
            </w:tcBorders>
            <w:shd w:val="clear" w:color="000000" w:fill="00FF00"/>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204.500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32</w:t>
            </w:r>
          </w:p>
        </w:tc>
        <w:tc>
          <w:tcPr>
            <w:tcW w:w="484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Materijalni rashodi</w:t>
            </w:r>
          </w:p>
        </w:tc>
        <w:tc>
          <w:tcPr>
            <w:tcW w:w="131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176"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323720</w:t>
            </w:r>
          </w:p>
        </w:tc>
        <w:tc>
          <w:tcPr>
            <w:tcW w:w="484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Ost. Intel usluge   (</w:t>
            </w:r>
            <w:r w:rsidRPr="00246395">
              <w:rPr>
                <w:rFonts w:ascii="Times New Roman" w:eastAsia="Times New Roman" w:hAnsi="Times New Roman" w:cs="Times New Roman"/>
                <w:sz w:val="20"/>
                <w:szCs w:val="20"/>
                <w:lang w:eastAsia="hr-HR"/>
              </w:rPr>
              <w:t xml:space="preserve"> PRIPREME ZA MATURU)</w:t>
            </w:r>
          </w:p>
        </w:tc>
        <w:tc>
          <w:tcPr>
            <w:tcW w:w="131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36</w:t>
            </w:r>
          </w:p>
        </w:tc>
        <w:tc>
          <w:tcPr>
            <w:tcW w:w="484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Pomoći prorač.korisnicima drugih prorač.</w:t>
            </w:r>
          </w:p>
        </w:tc>
        <w:tc>
          <w:tcPr>
            <w:tcW w:w="131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94.500</w:t>
            </w:r>
          </w:p>
        </w:tc>
        <w:tc>
          <w:tcPr>
            <w:tcW w:w="1176"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c>
          <w:tcPr>
            <w:tcW w:w="1337"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94.500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36612</w:t>
            </w:r>
          </w:p>
        </w:tc>
        <w:tc>
          <w:tcPr>
            <w:tcW w:w="484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Dječji vrtić -Đakovo- stariji</w:t>
            </w:r>
          </w:p>
        </w:tc>
        <w:tc>
          <w:tcPr>
            <w:tcW w:w="131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40.000</w:t>
            </w:r>
          </w:p>
        </w:tc>
        <w:tc>
          <w:tcPr>
            <w:tcW w:w="1176"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40.000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366120</w:t>
            </w:r>
          </w:p>
        </w:tc>
        <w:tc>
          <w:tcPr>
            <w:tcW w:w="484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Dječji vrtić - mali</w:t>
            </w:r>
          </w:p>
        </w:tc>
        <w:tc>
          <w:tcPr>
            <w:tcW w:w="131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24.500</w:t>
            </w:r>
          </w:p>
        </w:tc>
        <w:tc>
          <w:tcPr>
            <w:tcW w:w="1176"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24.500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366121</w:t>
            </w:r>
          </w:p>
        </w:tc>
        <w:tc>
          <w:tcPr>
            <w:tcW w:w="484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OŠ - prehrana</w:t>
            </w:r>
          </w:p>
        </w:tc>
        <w:tc>
          <w:tcPr>
            <w:tcW w:w="131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c>
          <w:tcPr>
            <w:tcW w:w="1176"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20.000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000000" w:fill="FFFFFF"/>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366122</w:t>
            </w:r>
          </w:p>
        </w:tc>
        <w:tc>
          <w:tcPr>
            <w:tcW w:w="484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OŠ - ostalo</w:t>
            </w:r>
          </w:p>
        </w:tc>
        <w:tc>
          <w:tcPr>
            <w:tcW w:w="1315"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w:t>
            </w:r>
          </w:p>
        </w:tc>
        <w:tc>
          <w:tcPr>
            <w:tcW w:w="1176"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000000" w:fill="FFFFFF"/>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10.000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37</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Naknada građanima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80.000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30.000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110.000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b/>
                <w:bCs/>
                <w:sz w:val="18"/>
                <w:szCs w:val="18"/>
                <w:lang w:eastAsia="hr-HR"/>
              </w:rPr>
            </w:pPr>
            <w:r w:rsidRPr="00246395">
              <w:rPr>
                <w:rFonts w:ascii="Arial" w:eastAsia="Times New Roman" w:hAnsi="Arial" w:cs="Arial"/>
                <w:b/>
                <w:bCs/>
                <w:sz w:val="18"/>
                <w:szCs w:val="18"/>
                <w:lang w:eastAsia="hr-HR"/>
              </w:rPr>
              <w:t>372</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Ostale naknade</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80.000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30.000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110.000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372150</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dječji vrtić (zvrk i ostali)</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80.000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80.000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37215</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igraonica</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30.000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0</w:t>
            </w:r>
          </w:p>
        </w:tc>
      </w:tr>
      <w:tr w:rsidR="00246395" w:rsidRPr="00246395" w:rsidTr="00246395">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246395" w:rsidRPr="00246395" w:rsidRDefault="00246395" w:rsidP="00246395">
            <w:pPr>
              <w:spacing w:after="0" w:line="240" w:lineRule="auto"/>
              <w:rPr>
                <w:rFonts w:ascii="Arial" w:eastAsia="Times New Roman" w:hAnsi="Arial" w:cs="Arial"/>
                <w:sz w:val="18"/>
                <w:szCs w:val="18"/>
                <w:lang w:eastAsia="hr-HR"/>
              </w:rPr>
            </w:pPr>
            <w:r w:rsidRPr="00246395">
              <w:rPr>
                <w:rFonts w:ascii="Arial" w:eastAsia="Times New Roman" w:hAnsi="Arial" w:cs="Arial"/>
                <w:sz w:val="18"/>
                <w:szCs w:val="18"/>
                <w:lang w:eastAsia="hr-HR"/>
              </w:rPr>
              <w:t> </w:t>
            </w:r>
          </w:p>
        </w:tc>
        <w:tc>
          <w:tcPr>
            <w:tcW w:w="484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c>
          <w:tcPr>
            <w:tcW w:w="1315"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c>
          <w:tcPr>
            <w:tcW w:w="1176"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w:t>
            </w:r>
          </w:p>
        </w:tc>
        <w:tc>
          <w:tcPr>
            <w:tcW w:w="1337" w:type="dxa"/>
            <w:tcBorders>
              <w:top w:val="nil"/>
              <w:left w:val="nil"/>
              <w:bottom w:val="single" w:sz="4" w:space="0" w:color="auto"/>
              <w:right w:val="single" w:sz="4" w:space="0" w:color="auto"/>
            </w:tcBorders>
            <w:shd w:val="clear" w:color="auto" w:fill="auto"/>
            <w:hideMark/>
          </w:tcPr>
          <w:p w:rsidR="00246395" w:rsidRPr="00246395" w:rsidRDefault="00246395" w:rsidP="00246395">
            <w:pPr>
              <w:spacing w:after="0" w:line="240" w:lineRule="auto"/>
              <w:jc w:val="right"/>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0</w:t>
            </w:r>
          </w:p>
        </w:tc>
      </w:tr>
    </w:tbl>
    <w:p w:rsidR="00246395" w:rsidRPr="00246395" w:rsidRDefault="00246395" w:rsidP="00246395">
      <w:pPr>
        <w:jc w:val="both"/>
        <w:rPr>
          <w:rFonts w:ascii="Times New Roman" w:hAnsi="Times New Roman" w:cs="Times New Roman"/>
          <w:sz w:val="24"/>
        </w:rPr>
      </w:pPr>
    </w:p>
    <w:p w:rsidR="00246395" w:rsidRPr="00246395" w:rsidRDefault="00246395" w:rsidP="00246395">
      <w:pPr>
        <w:jc w:val="center"/>
        <w:rPr>
          <w:rFonts w:ascii="Times New Roman" w:hAnsi="Times New Roman" w:cs="Times New Roman"/>
          <w:sz w:val="24"/>
        </w:rPr>
      </w:pPr>
    </w:p>
    <w:p w:rsidR="00246395" w:rsidRPr="00246395" w:rsidRDefault="00246395" w:rsidP="00246395">
      <w:pPr>
        <w:jc w:val="center"/>
        <w:rPr>
          <w:rFonts w:ascii="Times New Roman" w:hAnsi="Times New Roman" w:cs="Times New Roman"/>
          <w:sz w:val="28"/>
        </w:rPr>
      </w:pPr>
      <w:r w:rsidRPr="00246395">
        <w:rPr>
          <w:rFonts w:ascii="Times New Roman" w:hAnsi="Times New Roman" w:cs="Times New Roman"/>
          <w:sz w:val="24"/>
        </w:rPr>
        <w:lastRenderedPageBreak/>
        <w:t>Članak 3.</w:t>
      </w:r>
      <w:r w:rsidRPr="00246395">
        <w:t xml:space="preserve"> </w:t>
      </w:r>
      <w:r w:rsidRPr="00246395">
        <w:rPr>
          <w:rFonts w:ascii="Times New Roman" w:hAnsi="Times New Roman" w:cs="Times New Roman"/>
          <w:sz w:val="24"/>
        </w:rPr>
        <w:t>PLAN RAZVOJNIH PROGRAMA mijenja se u dijelu koji se odnosi na 2018. godinu i glasi:</w:t>
      </w:r>
    </w:p>
    <w:p w:rsidR="00246395" w:rsidRPr="00246395" w:rsidRDefault="00246395" w:rsidP="00246395"/>
    <w:p w:rsidR="00246395" w:rsidRPr="00246395" w:rsidRDefault="00246395" w:rsidP="00246395">
      <w:r w:rsidRPr="00246395">
        <w:rPr>
          <w:noProof/>
          <w:lang w:eastAsia="hr-HR"/>
        </w:rPr>
        <w:lastRenderedPageBreak/>
        <w:drawing>
          <wp:inline distT="0" distB="0" distL="0" distR="0" wp14:anchorId="7D090E50" wp14:editId="5F771B95">
            <wp:extent cx="6202680" cy="8788166"/>
            <wp:effectExtent l="0" t="0" r="762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2680" cy="8788166"/>
                    </a:xfrm>
                    <a:prstGeom prst="rect">
                      <a:avLst/>
                    </a:prstGeom>
                    <a:noFill/>
                    <a:ln>
                      <a:noFill/>
                    </a:ln>
                  </pic:spPr>
                </pic:pic>
              </a:graphicData>
            </a:graphic>
          </wp:inline>
        </w:drawing>
      </w:r>
    </w:p>
    <w:p w:rsidR="00246395" w:rsidRPr="00246395" w:rsidRDefault="00246395" w:rsidP="00246395"/>
    <w:p w:rsidR="00246395" w:rsidRPr="00246395" w:rsidRDefault="00246395" w:rsidP="00246395"/>
    <w:p w:rsidR="00246395" w:rsidRPr="00246395" w:rsidRDefault="00246395" w:rsidP="00246395"/>
    <w:p w:rsidR="00246395" w:rsidRPr="00246395" w:rsidRDefault="00246395" w:rsidP="00246395"/>
    <w:p w:rsidR="00246395" w:rsidRPr="00246395" w:rsidRDefault="00246395" w:rsidP="00246395"/>
    <w:p w:rsidR="00246395" w:rsidRPr="00246395" w:rsidRDefault="00246395" w:rsidP="00246395">
      <w:r w:rsidRPr="00246395">
        <w:rPr>
          <w:noProof/>
          <w:lang w:eastAsia="hr-HR"/>
        </w:rPr>
        <w:drawing>
          <wp:inline distT="0" distB="0" distL="0" distR="0" wp14:anchorId="7769FB2B" wp14:editId="37D58ADF">
            <wp:extent cx="6202680" cy="4193128"/>
            <wp:effectExtent l="0" t="0" r="762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2680" cy="4193128"/>
                    </a:xfrm>
                    <a:prstGeom prst="rect">
                      <a:avLst/>
                    </a:prstGeom>
                    <a:noFill/>
                    <a:ln>
                      <a:noFill/>
                    </a:ln>
                  </pic:spPr>
                </pic:pic>
              </a:graphicData>
            </a:graphic>
          </wp:inline>
        </w:drawing>
      </w:r>
    </w:p>
    <w:p w:rsidR="00246395" w:rsidRPr="00246395" w:rsidRDefault="00246395" w:rsidP="00246395"/>
    <w:p w:rsidR="00246395" w:rsidRPr="00246395" w:rsidRDefault="00246395" w:rsidP="00246395">
      <w:pPr>
        <w:jc w:val="center"/>
        <w:rPr>
          <w:rFonts w:ascii="Times New Roman" w:hAnsi="Times New Roman" w:cs="Times New Roman"/>
          <w:sz w:val="24"/>
        </w:rPr>
      </w:pPr>
      <w:r w:rsidRPr="00246395">
        <w:rPr>
          <w:rFonts w:ascii="Times New Roman" w:hAnsi="Times New Roman" w:cs="Times New Roman"/>
          <w:sz w:val="24"/>
        </w:rPr>
        <w:t>Članak 4.</w:t>
      </w:r>
    </w:p>
    <w:p w:rsidR="00246395" w:rsidRPr="00246395" w:rsidRDefault="00246395" w:rsidP="00246395">
      <w:pPr>
        <w:jc w:val="both"/>
        <w:rPr>
          <w:rFonts w:ascii="Times New Roman" w:hAnsi="Times New Roman" w:cs="Times New Roman"/>
          <w:sz w:val="24"/>
        </w:rPr>
      </w:pPr>
      <w:r w:rsidRPr="00246395">
        <w:rPr>
          <w:rFonts w:ascii="Times New Roman" w:hAnsi="Times New Roman" w:cs="Times New Roman"/>
          <w:sz w:val="24"/>
        </w:rPr>
        <w:tab/>
        <w:t>Ove izmjene i dopune Proračuna stupaju na snagu osmog dana od dana objave u Službenom glasniku Općine Strizivojna, a primjenjivat će se od 01. siječnja 2019. godine.</w:t>
      </w:r>
    </w:p>
    <w:p w:rsidR="00246395" w:rsidRPr="00246395" w:rsidRDefault="00246395" w:rsidP="00246395">
      <w:pPr>
        <w:jc w:val="both"/>
        <w:rPr>
          <w:rFonts w:ascii="Times New Roman" w:hAnsi="Times New Roman" w:cs="Times New Roman"/>
          <w:sz w:val="24"/>
        </w:rPr>
      </w:pPr>
    </w:p>
    <w:p w:rsidR="00246395" w:rsidRPr="00246395" w:rsidRDefault="00246395" w:rsidP="00246395">
      <w:pPr>
        <w:jc w:val="both"/>
        <w:rPr>
          <w:rFonts w:ascii="Times New Roman" w:hAnsi="Times New Roman" w:cs="Times New Roman"/>
          <w:sz w:val="24"/>
        </w:rPr>
      </w:pPr>
      <w:r w:rsidRPr="00246395">
        <w:rPr>
          <w:rFonts w:ascii="Times New Roman" w:hAnsi="Times New Roman" w:cs="Times New Roman"/>
          <w:sz w:val="24"/>
        </w:rPr>
        <w:t>KLASA:400-01/19-01/3</w:t>
      </w:r>
    </w:p>
    <w:p w:rsidR="00246395" w:rsidRPr="00246395" w:rsidRDefault="00246395" w:rsidP="00246395">
      <w:pPr>
        <w:jc w:val="both"/>
        <w:rPr>
          <w:rFonts w:ascii="Times New Roman" w:hAnsi="Times New Roman" w:cs="Times New Roman"/>
          <w:sz w:val="24"/>
        </w:rPr>
      </w:pPr>
      <w:r w:rsidRPr="00246395">
        <w:rPr>
          <w:rFonts w:ascii="Times New Roman" w:hAnsi="Times New Roman" w:cs="Times New Roman"/>
          <w:sz w:val="24"/>
        </w:rPr>
        <w:t>URBROJ:2121/08-01-19-1</w:t>
      </w:r>
    </w:p>
    <w:p w:rsidR="00246395" w:rsidRPr="00246395" w:rsidRDefault="00246395" w:rsidP="00246395">
      <w:pPr>
        <w:jc w:val="both"/>
        <w:rPr>
          <w:rFonts w:ascii="Times New Roman" w:hAnsi="Times New Roman" w:cs="Times New Roman"/>
          <w:sz w:val="24"/>
        </w:rPr>
      </w:pPr>
      <w:r w:rsidRPr="00246395">
        <w:rPr>
          <w:rFonts w:ascii="Times New Roman" w:hAnsi="Times New Roman" w:cs="Times New Roman"/>
          <w:sz w:val="24"/>
        </w:rPr>
        <w:t>Strizivojna, 31.01.2019. godine</w:t>
      </w:r>
    </w:p>
    <w:p w:rsidR="00246395" w:rsidRPr="00246395" w:rsidRDefault="00246395" w:rsidP="00246395">
      <w:pPr>
        <w:jc w:val="both"/>
        <w:rPr>
          <w:rFonts w:ascii="Times New Roman" w:hAnsi="Times New Roman" w:cs="Times New Roman"/>
          <w:sz w:val="24"/>
        </w:rPr>
      </w:pPr>
    </w:p>
    <w:p w:rsidR="00246395" w:rsidRPr="00246395" w:rsidRDefault="00246395" w:rsidP="00246395">
      <w:pPr>
        <w:jc w:val="both"/>
        <w:rPr>
          <w:rFonts w:ascii="Times New Roman" w:hAnsi="Times New Roman" w:cs="Times New Roman"/>
          <w:sz w:val="24"/>
        </w:rPr>
      </w:pPr>
      <w:r w:rsidRPr="00246395">
        <w:rPr>
          <w:rFonts w:ascii="Times New Roman" w:hAnsi="Times New Roman" w:cs="Times New Roman"/>
          <w:sz w:val="24"/>
        </w:rPr>
        <w:tab/>
      </w:r>
      <w:r w:rsidRPr="00246395">
        <w:rPr>
          <w:rFonts w:ascii="Times New Roman" w:hAnsi="Times New Roman" w:cs="Times New Roman"/>
          <w:sz w:val="24"/>
        </w:rPr>
        <w:tab/>
      </w:r>
      <w:r w:rsidRPr="00246395">
        <w:rPr>
          <w:rFonts w:ascii="Times New Roman" w:hAnsi="Times New Roman" w:cs="Times New Roman"/>
          <w:sz w:val="24"/>
        </w:rPr>
        <w:tab/>
      </w:r>
      <w:r w:rsidRPr="00246395">
        <w:rPr>
          <w:rFonts w:ascii="Times New Roman" w:hAnsi="Times New Roman" w:cs="Times New Roman"/>
          <w:sz w:val="24"/>
        </w:rPr>
        <w:tab/>
      </w:r>
      <w:r w:rsidRPr="00246395">
        <w:rPr>
          <w:rFonts w:ascii="Times New Roman" w:hAnsi="Times New Roman" w:cs="Times New Roman"/>
          <w:sz w:val="24"/>
        </w:rPr>
        <w:tab/>
      </w:r>
      <w:r w:rsidRPr="00246395">
        <w:rPr>
          <w:rFonts w:ascii="Times New Roman" w:hAnsi="Times New Roman" w:cs="Times New Roman"/>
          <w:sz w:val="24"/>
        </w:rPr>
        <w:tab/>
        <w:t>PREDSJEDNIK OPĆINSKOG VIJEĆA</w:t>
      </w:r>
    </w:p>
    <w:p w:rsidR="00D6386D" w:rsidRPr="00246395" w:rsidRDefault="00246395" w:rsidP="00246395">
      <w:pPr>
        <w:jc w:val="both"/>
        <w:rPr>
          <w:rFonts w:ascii="Times New Roman" w:hAnsi="Times New Roman" w:cs="Times New Roman"/>
          <w:sz w:val="24"/>
        </w:rPr>
      </w:pPr>
      <w:r w:rsidRPr="00246395">
        <w:rPr>
          <w:rFonts w:ascii="Times New Roman" w:hAnsi="Times New Roman" w:cs="Times New Roman"/>
          <w:sz w:val="24"/>
        </w:rPr>
        <w:tab/>
      </w:r>
      <w:r w:rsidRPr="00246395">
        <w:rPr>
          <w:rFonts w:ascii="Times New Roman" w:hAnsi="Times New Roman" w:cs="Times New Roman"/>
          <w:sz w:val="24"/>
        </w:rPr>
        <w:tab/>
      </w:r>
      <w:r w:rsidRPr="00246395">
        <w:rPr>
          <w:rFonts w:ascii="Times New Roman" w:hAnsi="Times New Roman" w:cs="Times New Roman"/>
          <w:sz w:val="24"/>
        </w:rPr>
        <w:tab/>
      </w:r>
      <w:r w:rsidRPr="00246395">
        <w:rPr>
          <w:rFonts w:ascii="Times New Roman" w:hAnsi="Times New Roman" w:cs="Times New Roman"/>
          <w:sz w:val="24"/>
        </w:rPr>
        <w:tab/>
      </w:r>
      <w:r w:rsidRPr="00246395">
        <w:rPr>
          <w:rFonts w:ascii="Times New Roman" w:hAnsi="Times New Roman" w:cs="Times New Roman"/>
          <w:sz w:val="24"/>
        </w:rPr>
        <w:tab/>
      </w:r>
      <w:r w:rsidRPr="00246395">
        <w:rPr>
          <w:rFonts w:ascii="Times New Roman" w:hAnsi="Times New Roman" w:cs="Times New Roman"/>
          <w:sz w:val="24"/>
        </w:rPr>
        <w:tab/>
      </w:r>
      <w:r w:rsidRPr="00246395">
        <w:rPr>
          <w:rFonts w:ascii="Times New Roman" w:hAnsi="Times New Roman" w:cs="Times New Roman"/>
          <w:sz w:val="24"/>
        </w:rPr>
        <w:tab/>
        <w:t xml:space="preserve">  Nikola Degmečić</w:t>
      </w:r>
      <w:r>
        <w:rPr>
          <w:rFonts w:ascii="Times New Roman" w:hAnsi="Times New Roman" w:cs="Times New Roman"/>
          <w:sz w:val="24"/>
        </w:rPr>
        <w:t>, v.r.</w:t>
      </w:r>
    </w:p>
    <w:p w:rsidR="00246395" w:rsidRPr="00246395" w:rsidRDefault="00246395" w:rsidP="00246395">
      <w:pPr>
        <w:spacing w:after="0" w:line="240" w:lineRule="auto"/>
        <w:rPr>
          <w:rFonts w:ascii="Arial" w:eastAsia="Times New Roman" w:hAnsi="Arial" w:cs="Arial"/>
          <w:b/>
          <w:bCs/>
          <w:sz w:val="24"/>
          <w:szCs w:val="24"/>
          <w:lang w:eastAsia="hr-HR"/>
        </w:rPr>
      </w:pPr>
      <w:r w:rsidRPr="00246395">
        <w:rPr>
          <w:rFonts w:ascii="Bookman Old Style" w:eastAsia="Times New Roman" w:hAnsi="Bookman Old Style" w:cs="Times New Roman"/>
          <w:noProof/>
          <w:szCs w:val="24"/>
          <w:lang w:eastAsia="hr-HR"/>
        </w:rPr>
        <w:lastRenderedPageBreak/>
        <w:t xml:space="preserve">               </w:t>
      </w:r>
      <w:r w:rsidRPr="00246395">
        <w:rPr>
          <w:rFonts w:ascii="Bookman Old Style" w:eastAsia="Times New Roman" w:hAnsi="Bookman Old Style" w:cs="Times New Roman"/>
          <w:noProof/>
          <w:szCs w:val="24"/>
          <w:lang w:eastAsia="hr-HR"/>
        </w:rPr>
        <w:drawing>
          <wp:inline distT="0" distB="0" distL="0" distR="0" wp14:anchorId="3B56FFBA" wp14:editId="139D663A">
            <wp:extent cx="533400" cy="6953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246395" w:rsidRPr="00246395" w:rsidRDefault="00246395" w:rsidP="00246395">
      <w:pPr>
        <w:spacing w:after="0" w:line="240" w:lineRule="auto"/>
        <w:rPr>
          <w:rFonts w:ascii="Arial" w:eastAsia="Times New Roman" w:hAnsi="Arial" w:cs="Arial"/>
          <w:sz w:val="24"/>
          <w:szCs w:val="24"/>
          <w:lang w:eastAsia="hr-HR"/>
        </w:rPr>
      </w:pPr>
      <w:r w:rsidRPr="00246395">
        <w:rPr>
          <w:rFonts w:ascii="Arial" w:eastAsia="Times New Roman" w:hAnsi="Arial" w:cs="Arial"/>
          <w:b/>
          <w:bCs/>
          <w:sz w:val="24"/>
          <w:szCs w:val="24"/>
          <w:lang w:eastAsia="hr-HR"/>
        </w:rPr>
        <w:t>REPUBLIKA HRVATSKA</w:t>
      </w:r>
    </w:p>
    <w:p w:rsidR="00246395" w:rsidRPr="00246395" w:rsidRDefault="00246395" w:rsidP="00246395">
      <w:pPr>
        <w:spacing w:after="0" w:line="240" w:lineRule="auto"/>
        <w:rPr>
          <w:rFonts w:ascii="Arial" w:eastAsia="Times New Roman" w:hAnsi="Arial" w:cs="Arial"/>
          <w:sz w:val="24"/>
          <w:szCs w:val="24"/>
          <w:lang w:eastAsia="hr-HR"/>
        </w:rPr>
      </w:pPr>
      <w:r w:rsidRPr="00246395">
        <w:rPr>
          <w:rFonts w:ascii="Arial" w:eastAsia="Times New Roman" w:hAnsi="Arial" w:cs="Arial"/>
          <w:b/>
          <w:bCs/>
          <w:sz w:val="24"/>
          <w:szCs w:val="24"/>
          <w:lang w:eastAsia="hr-HR"/>
        </w:rPr>
        <w:t>OSJEČKO - BARANJSKA  ŽUPANIJA</w:t>
      </w:r>
    </w:p>
    <w:p w:rsidR="00246395" w:rsidRPr="00246395" w:rsidRDefault="00246395" w:rsidP="00246395">
      <w:pPr>
        <w:spacing w:after="0" w:line="240" w:lineRule="auto"/>
        <w:rPr>
          <w:rFonts w:ascii="Arial" w:eastAsia="Times New Roman" w:hAnsi="Arial" w:cs="Arial"/>
          <w:sz w:val="24"/>
          <w:szCs w:val="24"/>
          <w:lang w:eastAsia="hr-HR"/>
        </w:rPr>
      </w:pPr>
      <w:r w:rsidRPr="00246395">
        <w:rPr>
          <w:rFonts w:ascii="Arial" w:eastAsia="Times New Roman" w:hAnsi="Arial" w:cs="Arial"/>
          <w:b/>
          <w:bCs/>
          <w:sz w:val="24"/>
          <w:szCs w:val="24"/>
          <w:lang w:eastAsia="hr-HR"/>
        </w:rPr>
        <w:t>O P Ć I N A  STRIZIVOJNA</w:t>
      </w:r>
    </w:p>
    <w:p w:rsidR="00246395" w:rsidRPr="00246395" w:rsidRDefault="00246395" w:rsidP="00246395">
      <w:pPr>
        <w:spacing w:after="0" w:line="240" w:lineRule="auto"/>
        <w:rPr>
          <w:rFonts w:ascii="Arial" w:eastAsia="Times New Roman" w:hAnsi="Arial" w:cs="Arial"/>
          <w:b/>
          <w:bCs/>
          <w:sz w:val="24"/>
          <w:szCs w:val="24"/>
          <w:lang w:eastAsia="hr-HR"/>
        </w:rPr>
      </w:pPr>
      <w:r w:rsidRPr="00246395">
        <w:rPr>
          <w:rFonts w:ascii="Arial" w:eastAsia="Times New Roman" w:hAnsi="Arial" w:cs="Arial"/>
          <w:b/>
          <w:bCs/>
          <w:sz w:val="24"/>
          <w:szCs w:val="24"/>
          <w:lang w:eastAsia="hr-HR"/>
        </w:rPr>
        <w:t xml:space="preserve">OPĆINSKO VIJEĆE </w:t>
      </w:r>
    </w:p>
    <w:p w:rsidR="00246395" w:rsidRPr="00246395" w:rsidRDefault="00246395" w:rsidP="00246395">
      <w:pPr>
        <w:spacing w:after="0" w:line="240" w:lineRule="auto"/>
        <w:rPr>
          <w:rFonts w:ascii="Arial" w:eastAsia="Times New Roman" w:hAnsi="Arial" w:cs="Arial"/>
          <w:sz w:val="24"/>
          <w:szCs w:val="24"/>
          <w:lang w:eastAsia="hr-HR"/>
        </w:rPr>
      </w:pPr>
      <w:r w:rsidRPr="00246395">
        <w:rPr>
          <w:rFonts w:ascii="Arial" w:eastAsia="Times New Roman" w:hAnsi="Arial" w:cs="Arial"/>
          <w:sz w:val="24"/>
          <w:szCs w:val="24"/>
          <w:lang w:eastAsia="hr-HR"/>
        </w:rPr>
        <w:t xml:space="preserve">KLASA: 363-01/19-01/4 </w:t>
      </w:r>
    </w:p>
    <w:p w:rsidR="00246395" w:rsidRPr="00246395" w:rsidRDefault="00246395" w:rsidP="00246395">
      <w:pPr>
        <w:spacing w:after="0" w:line="240" w:lineRule="auto"/>
        <w:rPr>
          <w:rFonts w:ascii="Arial" w:eastAsia="Times New Roman" w:hAnsi="Arial" w:cs="Arial"/>
          <w:sz w:val="24"/>
          <w:szCs w:val="24"/>
          <w:lang w:eastAsia="hr-HR"/>
        </w:rPr>
      </w:pPr>
      <w:r w:rsidRPr="00246395">
        <w:rPr>
          <w:rFonts w:ascii="Arial" w:eastAsia="Times New Roman" w:hAnsi="Arial" w:cs="Arial"/>
          <w:sz w:val="24"/>
          <w:szCs w:val="24"/>
          <w:lang w:eastAsia="hr-HR"/>
        </w:rPr>
        <w:t>URBROJ: 2121/08-01-19-1</w:t>
      </w:r>
    </w:p>
    <w:p w:rsidR="00246395" w:rsidRPr="00246395" w:rsidRDefault="00246395" w:rsidP="00246395">
      <w:pPr>
        <w:spacing w:after="0" w:line="240" w:lineRule="auto"/>
        <w:rPr>
          <w:rFonts w:ascii="Arial" w:eastAsia="Times New Roman" w:hAnsi="Arial" w:cs="Arial"/>
          <w:sz w:val="24"/>
          <w:szCs w:val="24"/>
          <w:lang w:eastAsia="hr-HR"/>
        </w:rPr>
      </w:pPr>
      <w:r w:rsidRPr="00246395">
        <w:rPr>
          <w:rFonts w:ascii="Arial" w:eastAsia="Times New Roman" w:hAnsi="Arial" w:cs="Arial"/>
          <w:sz w:val="24"/>
          <w:szCs w:val="24"/>
          <w:lang w:eastAsia="hr-HR"/>
        </w:rPr>
        <w:t>Strizivojna, 31.01.2019. god.</w:t>
      </w:r>
    </w:p>
    <w:p w:rsidR="00246395" w:rsidRPr="00246395" w:rsidRDefault="00246395" w:rsidP="00246395">
      <w:pPr>
        <w:spacing w:after="0" w:line="240" w:lineRule="auto"/>
        <w:jc w:val="both"/>
        <w:rPr>
          <w:rFonts w:ascii="Times New Roman" w:eastAsia="Times New Roman" w:hAnsi="Times New Roman" w:cs="Times New Roman"/>
          <w:sz w:val="24"/>
          <w:szCs w:val="24"/>
          <w:lang w:eastAsia="hr-HR"/>
        </w:rPr>
      </w:pPr>
    </w:p>
    <w:p w:rsidR="00246395" w:rsidRPr="00246395" w:rsidRDefault="00246395" w:rsidP="00246395">
      <w:pPr>
        <w:spacing w:after="0" w:line="240" w:lineRule="auto"/>
        <w:ind w:firstLine="708"/>
        <w:jc w:val="both"/>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Temeljem članka 67. Zakona o komunalnom gospodarstvu ( «Narodne novine» broj 68/18) i članka 30. Statuta Općine Strizivojna ( «Službeni glasnik» Općine Strizivojna br. 1/18) , Općinsko vijeće općine Strizivojna  na  16. sjednici održanoj dana 31.01.2019. godine, donosi:</w:t>
      </w:r>
    </w:p>
    <w:p w:rsidR="00246395" w:rsidRPr="00246395" w:rsidRDefault="00246395" w:rsidP="00246395">
      <w:pPr>
        <w:spacing w:after="0" w:line="240" w:lineRule="auto"/>
        <w:jc w:val="both"/>
        <w:rPr>
          <w:rFonts w:ascii="Times New Roman" w:eastAsia="Times New Roman" w:hAnsi="Times New Roman" w:cs="Times New Roman"/>
          <w:sz w:val="24"/>
          <w:szCs w:val="24"/>
          <w:lang w:eastAsia="hr-HR"/>
        </w:rPr>
      </w:pPr>
    </w:p>
    <w:p w:rsidR="00246395" w:rsidRPr="00246395" w:rsidRDefault="00246395" w:rsidP="00246395">
      <w:pPr>
        <w:spacing w:after="0" w:line="240" w:lineRule="auto"/>
        <w:jc w:val="center"/>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I. IZMJENE  PROGRAMA</w:t>
      </w:r>
    </w:p>
    <w:p w:rsidR="00246395" w:rsidRPr="00246395" w:rsidRDefault="00246395" w:rsidP="00246395">
      <w:pPr>
        <w:spacing w:after="0" w:line="240" w:lineRule="auto"/>
        <w:jc w:val="center"/>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 xml:space="preserve"> GRAĐENJA  OBJEKATA </w:t>
      </w:r>
    </w:p>
    <w:p w:rsidR="00246395" w:rsidRPr="00246395" w:rsidRDefault="00246395" w:rsidP="00246395">
      <w:pPr>
        <w:spacing w:after="0" w:line="240" w:lineRule="auto"/>
        <w:jc w:val="center"/>
        <w:rPr>
          <w:rFonts w:ascii="Times New Roman" w:eastAsia="Times New Roman" w:hAnsi="Times New Roman" w:cs="Times New Roman"/>
          <w:b/>
          <w:bCs/>
          <w:sz w:val="24"/>
          <w:szCs w:val="24"/>
          <w:lang w:eastAsia="hr-HR"/>
        </w:rPr>
      </w:pPr>
      <w:r w:rsidRPr="00246395">
        <w:rPr>
          <w:rFonts w:ascii="Times New Roman" w:eastAsia="Times New Roman" w:hAnsi="Times New Roman" w:cs="Times New Roman"/>
          <w:b/>
          <w:bCs/>
          <w:sz w:val="24"/>
          <w:szCs w:val="24"/>
          <w:lang w:eastAsia="hr-HR"/>
        </w:rPr>
        <w:t>KOMUNALNE  INFRASTRUKTURE ZA 2019. GODINU</w:t>
      </w:r>
    </w:p>
    <w:p w:rsidR="00246395" w:rsidRPr="00246395" w:rsidRDefault="00246395" w:rsidP="00246395">
      <w:pPr>
        <w:spacing w:after="0" w:line="240" w:lineRule="auto"/>
        <w:ind w:left="360"/>
        <w:jc w:val="both"/>
        <w:rPr>
          <w:rFonts w:ascii="Times New Roman" w:eastAsia="Times New Roman" w:hAnsi="Times New Roman" w:cs="Times New Roman"/>
          <w:sz w:val="24"/>
          <w:szCs w:val="24"/>
          <w:lang w:eastAsia="hr-HR"/>
        </w:rPr>
      </w:pPr>
    </w:p>
    <w:p w:rsidR="00246395" w:rsidRPr="00246395" w:rsidRDefault="00246395" w:rsidP="00246395">
      <w:pPr>
        <w:spacing w:after="0" w:line="240" w:lineRule="auto"/>
        <w:jc w:val="center"/>
        <w:rPr>
          <w:rFonts w:ascii="Times New Roman" w:eastAsia="Times New Roman" w:hAnsi="Times New Roman" w:cs="Times New Roman"/>
          <w:sz w:val="24"/>
          <w:szCs w:val="24"/>
          <w:lang w:eastAsia="hr-HR"/>
        </w:rPr>
      </w:pPr>
    </w:p>
    <w:p w:rsidR="00246395" w:rsidRPr="00246395" w:rsidRDefault="00246395" w:rsidP="00246395">
      <w:pPr>
        <w:spacing w:after="0" w:line="240" w:lineRule="auto"/>
        <w:jc w:val="center"/>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Članak 1.</w:t>
      </w:r>
    </w:p>
    <w:p w:rsidR="00246395" w:rsidRPr="00246395" w:rsidRDefault="00246395" w:rsidP="00246395">
      <w:pPr>
        <w:spacing w:after="0" w:line="240" w:lineRule="auto"/>
        <w:jc w:val="both"/>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ab/>
        <w:t>Ovim Programom određuje se građenje objekata komunalne infrastrukture na području Općine  Strizivojna u 2019. godini:</w:t>
      </w:r>
    </w:p>
    <w:p w:rsidR="00246395" w:rsidRPr="00246395" w:rsidRDefault="00246395" w:rsidP="00246395">
      <w:pPr>
        <w:spacing w:after="0" w:line="240" w:lineRule="auto"/>
        <w:jc w:val="both"/>
        <w:rPr>
          <w:rFonts w:ascii="Times New Roman" w:eastAsia="Times New Roman" w:hAnsi="Times New Roman" w:cs="Times New Roman"/>
          <w:sz w:val="24"/>
          <w:szCs w:val="24"/>
          <w:lang w:eastAsia="hr-HR"/>
        </w:rPr>
      </w:pPr>
      <w:r w:rsidRPr="00246395">
        <w:rPr>
          <w:rFonts w:ascii="Times New Roman" w:eastAsia="Times New Roman" w:hAnsi="Times New Roman" w:cs="Times New Roman"/>
          <w:noProof/>
          <w:sz w:val="24"/>
          <w:szCs w:val="24"/>
          <w:lang w:eastAsia="hr-HR"/>
        </w:rPr>
        <w:lastRenderedPageBreak/>
        <w:drawing>
          <wp:inline distT="0" distB="0" distL="0" distR="0" wp14:anchorId="186788E1" wp14:editId="56FACFFE">
            <wp:extent cx="8524875" cy="3905250"/>
            <wp:effectExtent l="4763"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8524875" cy="3905250"/>
                    </a:xfrm>
                    <a:prstGeom prst="rect">
                      <a:avLst/>
                    </a:prstGeom>
                    <a:noFill/>
                    <a:ln>
                      <a:noFill/>
                    </a:ln>
                  </pic:spPr>
                </pic:pic>
              </a:graphicData>
            </a:graphic>
          </wp:inline>
        </w:drawing>
      </w:r>
      <w:r w:rsidRPr="00246395">
        <w:rPr>
          <w:rFonts w:ascii="Times New Roman" w:eastAsia="Times New Roman" w:hAnsi="Times New Roman" w:cs="Times New Roman"/>
          <w:sz w:val="24"/>
          <w:szCs w:val="24"/>
          <w:lang w:eastAsia="hr-HR"/>
        </w:rPr>
        <w:t xml:space="preserve">  </w:t>
      </w:r>
    </w:p>
    <w:p w:rsidR="00246395" w:rsidRPr="00246395" w:rsidRDefault="00246395" w:rsidP="00246395">
      <w:pPr>
        <w:spacing w:after="0" w:line="240" w:lineRule="auto"/>
        <w:jc w:val="both"/>
        <w:rPr>
          <w:rFonts w:ascii="Times New Roman" w:eastAsia="Times New Roman" w:hAnsi="Times New Roman" w:cs="Times New Roman"/>
          <w:sz w:val="24"/>
          <w:szCs w:val="24"/>
          <w:lang w:eastAsia="hr-HR"/>
        </w:rPr>
      </w:pPr>
    </w:p>
    <w:p w:rsidR="00246395" w:rsidRDefault="00246395" w:rsidP="00246395">
      <w:pPr>
        <w:spacing w:after="0" w:line="240" w:lineRule="auto"/>
        <w:jc w:val="center"/>
        <w:rPr>
          <w:rFonts w:ascii="Times New Roman" w:eastAsia="Times New Roman" w:hAnsi="Times New Roman" w:cs="Times New Roman"/>
          <w:sz w:val="24"/>
          <w:szCs w:val="24"/>
          <w:lang w:eastAsia="hr-HR"/>
        </w:rPr>
      </w:pPr>
    </w:p>
    <w:p w:rsidR="00246395" w:rsidRPr="00246395" w:rsidRDefault="00246395" w:rsidP="00246395">
      <w:pPr>
        <w:spacing w:after="0" w:line="240" w:lineRule="auto"/>
        <w:jc w:val="center"/>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lastRenderedPageBreak/>
        <w:t>Članak 2.</w:t>
      </w:r>
    </w:p>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ab/>
      </w:r>
    </w:p>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ab/>
        <w:t>Ove izmjene programa stupaju na snagu osmog dana od dana objave u Službenom glasniku Općine Strizivojna, a primjenjivat će se od 01. siječnja 2019. godine.</w:t>
      </w:r>
    </w:p>
    <w:p w:rsidR="00246395" w:rsidRPr="00246395" w:rsidRDefault="00246395" w:rsidP="00246395">
      <w:pPr>
        <w:spacing w:after="0" w:line="240" w:lineRule="auto"/>
        <w:jc w:val="both"/>
        <w:rPr>
          <w:rFonts w:ascii="Times New Roman" w:eastAsia="Times New Roman" w:hAnsi="Times New Roman" w:cs="Times New Roman"/>
          <w:sz w:val="24"/>
          <w:szCs w:val="24"/>
          <w:lang w:eastAsia="hr-HR"/>
        </w:rPr>
      </w:pPr>
    </w:p>
    <w:p w:rsidR="00246395" w:rsidRPr="00246395" w:rsidRDefault="00246395" w:rsidP="00246395">
      <w:pPr>
        <w:spacing w:after="0" w:line="240" w:lineRule="auto"/>
        <w:jc w:val="both"/>
        <w:rPr>
          <w:rFonts w:ascii="Times New Roman" w:eastAsia="Times New Roman" w:hAnsi="Times New Roman" w:cs="Times New Roman"/>
          <w:sz w:val="24"/>
          <w:szCs w:val="24"/>
          <w:lang w:eastAsia="hr-HR"/>
        </w:rPr>
      </w:pPr>
    </w:p>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 xml:space="preserve">    </w:t>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t xml:space="preserve">            </w:t>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t xml:space="preserve">    </w:t>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 xml:space="preserve">      </w:t>
      </w:r>
      <w:r w:rsidRPr="00246395">
        <w:rPr>
          <w:rFonts w:ascii="Times New Roman" w:eastAsia="Times New Roman" w:hAnsi="Times New Roman" w:cs="Times New Roman"/>
          <w:sz w:val="24"/>
          <w:szCs w:val="24"/>
          <w:lang w:eastAsia="hr-HR"/>
        </w:rPr>
        <w:t>Predsjednik Općinskog vijeća</w:t>
      </w:r>
    </w:p>
    <w:p w:rsidR="00246395" w:rsidRPr="00246395" w:rsidRDefault="00246395" w:rsidP="00246395">
      <w:pPr>
        <w:spacing w:after="0" w:line="240" w:lineRule="auto"/>
        <w:jc w:val="both"/>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ab/>
        <w:t>Nikola  Degmečić</w:t>
      </w:r>
      <w:r>
        <w:rPr>
          <w:rFonts w:ascii="Times New Roman" w:eastAsia="Times New Roman" w:hAnsi="Times New Roman" w:cs="Times New Roman"/>
          <w:sz w:val="24"/>
          <w:szCs w:val="24"/>
          <w:lang w:eastAsia="hr-HR"/>
        </w:rPr>
        <w:t>, v.r.</w:t>
      </w:r>
    </w:p>
    <w:p w:rsidR="00246395" w:rsidRPr="00246395" w:rsidRDefault="00246395" w:rsidP="00246395">
      <w:pPr>
        <w:spacing w:after="0" w:line="240" w:lineRule="auto"/>
        <w:rPr>
          <w:rFonts w:ascii="Times New Roman" w:eastAsia="Times New Roman" w:hAnsi="Times New Roman" w:cs="Times New Roman"/>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 xml:space="preserve">                       </w:t>
      </w:r>
      <w:r w:rsidRPr="00246395">
        <w:rPr>
          <w:rFonts w:ascii="Times New Roman" w:eastAsia="Calibri" w:hAnsi="Times New Roman" w:cs="Times New Roman"/>
          <w:noProof/>
          <w:sz w:val="24"/>
          <w:szCs w:val="24"/>
          <w:lang w:eastAsia="hr-HR"/>
        </w:rPr>
        <w:drawing>
          <wp:inline distT="0" distB="0" distL="0" distR="0" wp14:anchorId="2E5CAF76" wp14:editId="34C419C2">
            <wp:extent cx="485775" cy="581025"/>
            <wp:effectExtent l="0" t="0" r="9525" b="952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r w:rsidRPr="00246395">
        <w:rPr>
          <w:rFonts w:ascii="Times New Roman" w:eastAsia="Times New Roman" w:hAnsi="Times New Roman" w:cs="Times New Roman"/>
          <w:sz w:val="24"/>
          <w:szCs w:val="24"/>
        </w:rPr>
        <w:t xml:space="preserve">                  </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 xml:space="preserve">         REPUBLIKA HRVATSKA</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OSJEČKO-BARANJSKA ŽUPANIJA</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 xml:space="preserve">          OPĆINA STRIZIVOJNA</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 xml:space="preserve">             OPĆINSKO VIJEĆE</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p>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KLASA:550-01/19-01/2</w:t>
      </w:r>
    </w:p>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URBROJ:2121/08-01-19-1</w:t>
      </w:r>
    </w:p>
    <w:p w:rsidR="00246395" w:rsidRPr="00246395" w:rsidRDefault="00246395" w:rsidP="00246395">
      <w:pPr>
        <w:spacing w:after="0" w:line="240" w:lineRule="auto"/>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Strizivojna, 31.01.2019.godine</w:t>
      </w:r>
    </w:p>
    <w:p w:rsidR="00246395" w:rsidRPr="00246395" w:rsidRDefault="00246395" w:rsidP="00246395">
      <w:pPr>
        <w:widowControl w:val="0"/>
        <w:spacing w:after="0" w:line="274" w:lineRule="exact"/>
        <w:ind w:left="20" w:right="20"/>
        <w:jc w:val="both"/>
        <w:rPr>
          <w:rFonts w:ascii="Times New Roman" w:eastAsia="Times New Roman" w:hAnsi="Times New Roman" w:cs="Times New Roman"/>
        </w:rPr>
      </w:pPr>
    </w:p>
    <w:p w:rsidR="00246395" w:rsidRPr="00246395" w:rsidRDefault="00246395" w:rsidP="00246395">
      <w:pPr>
        <w:widowControl w:val="0"/>
        <w:spacing w:after="0" w:line="360" w:lineRule="auto"/>
        <w:ind w:left="20" w:right="20"/>
        <w:jc w:val="both"/>
        <w:rPr>
          <w:rFonts w:ascii="Times New Roman" w:eastAsia="Times New Roman" w:hAnsi="Times New Roman" w:cs="Times New Roman"/>
        </w:rPr>
      </w:pPr>
      <w:r w:rsidRPr="00246395">
        <w:rPr>
          <w:rFonts w:ascii="Times New Roman" w:eastAsia="Times New Roman" w:hAnsi="Times New Roman" w:cs="Times New Roman"/>
        </w:rPr>
        <w:t>Na temelju članka 19. Zakona o lokalnoj i područnoj (regionalnoj) samoupravi („Narodne novine“ broj 33/01, 60/01, 129/05, 109/07, 125/08, 36/09, 150/11, 144/12, 19/13, 137/15 i 123/17), članka 117. Zakona o socijalnoj skrbi (Narodne novine 157/13, 152/14, 99/15, 52/16, 16/17 i 130/17), Odluke o socijalnoj skrbi Općine Strizivojna („Službeni glasnik“ Općine Strizivojna broj 1/18), i članka 30. Statuta Općine Strizivojna („Službene glasnik“ Općine Strizivojna broj 1/18) Općinsko vijeće Općine Strizivojna na 16. sjednici održanoj 31.01.2019. godine donosi</w:t>
      </w:r>
    </w:p>
    <w:p w:rsidR="00246395" w:rsidRPr="00246395" w:rsidRDefault="00246395" w:rsidP="00246395">
      <w:pPr>
        <w:widowControl w:val="0"/>
        <w:spacing w:after="0" w:line="360" w:lineRule="auto"/>
        <w:ind w:left="20" w:right="20"/>
        <w:jc w:val="both"/>
        <w:rPr>
          <w:rFonts w:ascii="Times New Roman" w:eastAsia="Times New Roman" w:hAnsi="Times New Roman" w:cs="Times New Roman"/>
        </w:rPr>
      </w:pPr>
    </w:p>
    <w:p w:rsidR="00246395" w:rsidRPr="00246395" w:rsidRDefault="00246395" w:rsidP="00246395">
      <w:pPr>
        <w:widowControl w:val="0"/>
        <w:spacing w:after="0" w:line="360" w:lineRule="auto"/>
        <w:ind w:left="20" w:right="20"/>
        <w:jc w:val="both"/>
        <w:rPr>
          <w:rFonts w:ascii="Times New Roman" w:eastAsia="Times New Roman" w:hAnsi="Times New Roman" w:cs="Times New Roman"/>
        </w:rPr>
      </w:pPr>
    </w:p>
    <w:p w:rsidR="00246395" w:rsidRPr="00246395" w:rsidRDefault="00246395" w:rsidP="00246395">
      <w:pPr>
        <w:widowControl w:val="0"/>
        <w:spacing w:after="8" w:line="360" w:lineRule="auto"/>
        <w:jc w:val="center"/>
        <w:rPr>
          <w:rFonts w:ascii="Times New Roman" w:eastAsia="Times New Roman" w:hAnsi="Times New Roman" w:cs="Times New Roman"/>
          <w:b/>
          <w:bCs/>
        </w:rPr>
      </w:pPr>
      <w:r w:rsidRPr="00246395">
        <w:rPr>
          <w:rFonts w:ascii="Times New Roman" w:eastAsia="Times New Roman" w:hAnsi="Times New Roman" w:cs="Times New Roman"/>
          <w:b/>
          <w:bCs/>
        </w:rPr>
        <w:t>I. IZMJENE PROGRAMA</w:t>
      </w:r>
    </w:p>
    <w:p w:rsidR="00246395" w:rsidRPr="00246395" w:rsidRDefault="00246395" w:rsidP="00246395">
      <w:pPr>
        <w:widowControl w:val="0"/>
        <w:spacing w:after="8" w:line="360" w:lineRule="auto"/>
        <w:jc w:val="center"/>
        <w:rPr>
          <w:rFonts w:ascii="Times New Roman" w:eastAsia="Times New Roman" w:hAnsi="Times New Roman" w:cs="Times New Roman"/>
          <w:b/>
          <w:bCs/>
        </w:rPr>
      </w:pPr>
    </w:p>
    <w:p w:rsidR="00246395" w:rsidRPr="00246395" w:rsidRDefault="00246395" w:rsidP="00246395">
      <w:pPr>
        <w:widowControl w:val="0"/>
        <w:spacing w:after="498" w:line="360" w:lineRule="auto"/>
        <w:jc w:val="center"/>
        <w:rPr>
          <w:rFonts w:ascii="Times New Roman" w:eastAsia="Times New Roman" w:hAnsi="Times New Roman" w:cs="Times New Roman"/>
          <w:b/>
          <w:bCs/>
        </w:rPr>
      </w:pPr>
      <w:r w:rsidRPr="00246395">
        <w:rPr>
          <w:rFonts w:ascii="Times New Roman" w:eastAsia="Times New Roman" w:hAnsi="Times New Roman" w:cs="Times New Roman"/>
          <w:b/>
          <w:bCs/>
        </w:rPr>
        <w:t>javnih potreba u socijalnoj skrbi Općine Strizivojna za 2019. godinu</w:t>
      </w:r>
    </w:p>
    <w:p w:rsidR="00246395" w:rsidRPr="00246395" w:rsidRDefault="00246395" w:rsidP="00246395">
      <w:pPr>
        <w:widowControl w:val="0"/>
        <w:spacing w:after="0" w:line="360" w:lineRule="auto"/>
        <w:jc w:val="center"/>
        <w:rPr>
          <w:rFonts w:ascii="Times New Roman" w:eastAsia="Times New Roman" w:hAnsi="Times New Roman" w:cs="Times New Roman"/>
          <w:b/>
          <w:bCs/>
        </w:rPr>
      </w:pPr>
      <w:r w:rsidRPr="00246395">
        <w:rPr>
          <w:rFonts w:ascii="Times New Roman" w:eastAsia="Times New Roman" w:hAnsi="Times New Roman" w:cs="Times New Roman"/>
          <w:b/>
          <w:bCs/>
        </w:rPr>
        <w:t>Članak 1.</w:t>
      </w:r>
    </w:p>
    <w:p w:rsidR="00246395" w:rsidRPr="00246395" w:rsidRDefault="00246395" w:rsidP="00246395">
      <w:pPr>
        <w:widowControl w:val="0"/>
        <w:spacing w:after="240" w:line="360" w:lineRule="auto"/>
        <w:ind w:left="20" w:right="20"/>
        <w:jc w:val="both"/>
        <w:rPr>
          <w:rFonts w:ascii="Times New Roman" w:eastAsia="Times New Roman" w:hAnsi="Times New Roman" w:cs="Times New Roman"/>
        </w:rPr>
      </w:pPr>
      <w:r w:rsidRPr="00246395">
        <w:rPr>
          <w:rFonts w:ascii="Times New Roman" w:eastAsia="Times New Roman" w:hAnsi="Times New Roman" w:cs="Times New Roman"/>
        </w:rPr>
        <w:t>Ovim Programom javnih potreba Općine Strizivojna u području socijalne skrbi i zdravstva u 2019. godini utvrđuju se oblici, opseg i način zadovoljenja potreba mještana iz područja socijalne skrbi i zdravstva, mjere, programi i aktivnosti koje će se financirati sredstvima proračuna Općine Strizivojna tijekom 2019. godine.</w:t>
      </w:r>
    </w:p>
    <w:p w:rsidR="00246395" w:rsidRPr="00246395" w:rsidRDefault="00246395" w:rsidP="00246395">
      <w:pPr>
        <w:widowControl w:val="0"/>
        <w:spacing w:after="0" w:line="360" w:lineRule="auto"/>
        <w:jc w:val="center"/>
        <w:rPr>
          <w:rFonts w:ascii="Times New Roman" w:eastAsia="Times New Roman" w:hAnsi="Times New Roman" w:cs="Times New Roman"/>
          <w:b/>
          <w:bCs/>
        </w:rPr>
      </w:pPr>
      <w:r w:rsidRPr="00246395">
        <w:rPr>
          <w:rFonts w:ascii="Times New Roman" w:eastAsia="Times New Roman" w:hAnsi="Times New Roman" w:cs="Times New Roman"/>
          <w:b/>
          <w:bCs/>
        </w:rPr>
        <w:lastRenderedPageBreak/>
        <w:t>Članak 2.</w:t>
      </w:r>
    </w:p>
    <w:p w:rsidR="00246395" w:rsidRPr="00246395" w:rsidRDefault="00246395" w:rsidP="00246395">
      <w:pPr>
        <w:widowControl w:val="0"/>
        <w:spacing w:after="0" w:line="360" w:lineRule="auto"/>
        <w:ind w:left="20" w:right="20"/>
        <w:jc w:val="both"/>
        <w:rPr>
          <w:rFonts w:ascii="Times New Roman" w:eastAsia="Times New Roman" w:hAnsi="Times New Roman" w:cs="Times New Roman"/>
        </w:rPr>
      </w:pPr>
      <w:r w:rsidRPr="00246395">
        <w:rPr>
          <w:rFonts w:ascii="Times New Roman" w:eastAsia="Times New Roman" w:hAnsi="Times New Roman" w:cs="Times New Roman"/>
        </w:rPr>
        <w:t>Financijska sredstva za ostvarivanje javnih potreba u socijalnoj skrbi osiguravaju se u proračunu Općine Strizivojna za 2019. godinu iz općih prihoda i primitaka te pomoći iz županijskog proračuna (podmirenje troškova ogrijeva).</w:t>
      </w:r>
    </w:p>
    <w:p w:rsidR="00246395" w:rsidRPr="00246395" w:rsidRDefault="00246395" w:rsidP="00246395">
      <w:pPr>
        <w:widowControl w:val="0"/>
        <w:spacing w:after="240" w:line="360" w:lineRule="auto"/>
        <w:ind w:left="20" w:right="20"/>
        <w:jc w:val="both"/>
        <w:rPr>
          <w:rFonts w:ascii="Times New Roman" w:eastAsia="Times New Roman" w:hAnsi="Times New Roman" w:cs="Times New Roman"/>
        </w:rPr>
      </w:pPr>
      <w:r w:rsidRPr="00246395">
        <w:rPr>
          <w:rFonts w:ascii="Times New Roman" w:eastAsia="Times New Roman" w:hAnsi="Times New Roman" w:cs="Times New Roman"/>
        </w:rPr>
        <w:t>Za javne potrebe u socijalnoj skrbi planiraju se za 2019. godinu ukupna sredstva u visini od 434.500,00 kuna.</w:t>
      </w:r>
    </w:p>
    <w:p w:rsidR="00246395" w:rsidRPr="00246395" w:rsidRDefault="00246395" w:rsidP="00246395">
      <w:pPr>
        <w:widowControl w:val="0"/>
        <w:spacing w:after="0" w:line="360" w:lineRule="auto"/>
        <w:jc w:val="center"/>
        <w:rPr>
          <w:rFonts w:ascii="Times New Roman" w:eastAsia="Times New Roman" w:hAnsi="Times New Roman" w:cs="Times New Roman"/>
          <w:b/>
          <w:bCs/>
        </w:rPr>
      </w:pPr>
      <w:r w:rsidRPr="00246395">
        <w:rPr>
          <w:rFonts w:ascii="Times New Roman" w:eastAsia="Times New Roman" w:hAnsi="Times New Roman" w:cs="Times New Roman"/>
          <w:b/>
          <w:bCs/>
        </w:rPr>
        <w:t>Članak 3.</w:t>
      </w:r>
    </w:p>
    <w:p w:rsidR="00246395" w:rsidRPr="00246395" w:rsidRDefault="00246395" w:rsidP="00246395">
      <w:pPr>
        <w:widowControl w:val="0"/>
        <w:spacing w:after="0" w:line="360" w:lineRule="auto"/>
        <w:jc w:val="center"/>
        <w:rPr>
          <w:rFonts w:ascii="Times New Roman" w:eastAsia="Times New Roman" w:hAnsi="Times New Roman" w:cs="Times New Roman"/>
          <w:b/>
          <w:bCs/>
        </w:rPr>
      </w:pPr>
    </w:p>
    <w:p w:rsidR="00246395" w:rsidRPr="00246395" w:rsidRDefault="00246395" w:rsidP="00246395">
      <w:pPr>
        <w:widowControl w:val="0"/>
        <w:spacing w:after="0" w:line="360" w:lineRule="auto"/>
        <w:ind w:left="20"/>
        <w:jc w:val="both"/>
        <w:rPr>
          <w:rFonts w:ascii="Times New Roman" w:eastAsia="Times New Roman" w:hAnsi="Times New Roman" w:cs="Times New Roman"/>
        </w:rPr>
      </w:pPr>
      <w:r w:rsidRPr="00246395">
        <w:rPr>
          <w:rFonts w:ascii="Times New Roman" w:eastAsia="Times New Roman" w:hAnsi="Times New Roman" w:cs="Times New Roman"/>
        </w:rPr>
        <w:t>Iznos oblika pomoći prikazani su u sljedećoj tablici.</w:t>
      </w:r>
    </w:p>
    <w:p w:rsidR="00246395" w:rsidRPr="00246395" w:rsidRDefault="00246395" w:rsidP="00246395">
      <w:pPr>
        <w:widowControl w:val="0"/>
        <w:spacing w:after="0" w:line="360" w:lineRule="auto"/>
        <w:ind w:left="20"/>
        <w:jc w:val="both"/>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04"/>
        <w:gridCol w:w="1635"/>
      </w:tblGrid>
      <w:tr w:rsidR="00246395" w:rsidRPr="00246395" w:rsidTr="00246395">
        <w:trPr>
          <w:jc w:val="center"/>
        </w:trPr>
        <w:tc>
          <w:tcPr>
            <w:tcW w:w="4704"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rPr>
                <w:rFonts w:ascii="Times New Roman" w:eastAsia="Times New Roman" w:hAnsi="Times New Roman" w:cs="Times New Roman"/>
                <w:b/>
                <w:sz w:val="24"/>
                <w:szCs w:val="20"/>
                <w:lang w:eastAsia="hr-HR"/>
              </w:rPr>
            </w:pPr>
            <w:r w:rsidRPr="00246395">
              <w:rPr>
                <w:rFonts w:ascii="Times New Roman" w:eastAsia="Times New Roman" w:hAnsi="Times New Roman" w:cs="Times New Roman"/>
                <w:b/>
                <w:sz w:val="24"/>
                <w:szCs w:val="20"/>
                <w:lang w:eastAsia="hr-HR"/>
              </w:rPr>
              <w:t xml:space="preserve">PROGRAM </w:t>
            </w:r>
          </w:p>
        </w:tc>
        <w:tc>
          <w:tcPr>
            <w:tcW w:w="1635"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jc w:val="center"/>
              <w:rPr>
                <w:rFonts w:ascii="Times New Roman" w:eastAsia="Times New Roman" w:hAnsi="Times New Roman" w:cs="Times New Roman"/>
                <w:b/>
                <w:bCs/>
                <w:sz w:val="24"/>
                <w:szCs w:val="20"/>
                <w:lang w:eastAsia="hr-HR"/>
              </w:rPr>
            </w:pPr>
            <w:r w:rsidRPr="00246395">
              <w:rPr>
                <w:rFonts w:ascii="Times New Roman" w:eastAsia="Times New Roman" w:hAnsi="Times New Roman" w:cs="Times New Roman"/>
                <w:b/>
                <w:bCs/>
                <w:sz w:val="24"/>
                <w:szCs w:val="20"/>
                <w:lang w:eastAsia="hr-HR"/>
              </w:rPr>
              <w:t>PLAN</w:t>
            </w:r>
          </w:p>
        </w:tc>
      </w:tr>
      <w:tr w:rsidR="00246395" w:rsidRPr="00246395" w:rsidTr="00246395">
        <w:trPr>
          <w:jc w:val="center"/>
        </w:trPr>
        <w:tc>
          <w:tcPr>
            <w:tcW w:w="4704"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rPr>
                <w:rFonts w:ascii="Times New Roman" w:eastAsia="Times New Roman" w:hAnsi="Times New Roman" w:cs="Times New Roman"/>
                <w:sz w:val="24"/>
                <w:szCs w:val="20"/>
                <w:lang w:eastAsia="hr-HR"/>
              </w:rPr>
            </w:pPr>
            <w:r w:rsidRPr="00246395">
              <w:rPr>
                <w:rFonts w:ascii="Times New Roman" w:eastAsia="Times New Roman" w:hAnsi="Times New Roman" w:cs="Times New Roman"/>
                <w:sz w:val="24"/>
                <w:szCs w:val="20"/>
                <w:lang w:eastAsia="hr-HR"/>
              </w:rPr>
              <w:t>Jednokratna pomoć za rođenje djeteta</w:t>
            </w:r>
          </w:p>
        </w:tc>
        <w:tc>
          <w:tcPr>
            <w:tcW w:w="1635"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jc w:val="right"/>
              <w:rPr>
                <w:rFonts w:ascii="Times New Roman" w:eastAsia="Times New Roman" w:hAnsi="Times New Roman" w:cs="Times New Roman"/>
                <w:sz w:val="24"/>
                <w:szCs w:val="20"/>
                <w:lang w:eastAsia="hr-HR"/>
              </w:rPr>
            </w:pPr>
            <w:r w:rsidRPr="00246395">
              <w:rPr>
                <w:rFonts w:ascii="Times New Roman" w:eastAsia="Times New Roman" w:hAnsi="Times New Roman" w:cs="Times New Roman"/>
                <w:sz w:val="24"/>
                <w:szCs w:val="20"/>
                <w:lang w:eastAsia="hr-HR"/>
              </w:rPr>
              <w:t>60.000,00</w:t>
            </w:r>
          </w:p>
        </w:tc>
      </w:tr>
      <w:tr w:rsidR="00246395" w:rsidRPr="00246395" w:rsidTr="00246395">
        <w:trPr>
          <w:jc w:val="center"/>
        </w:trPr>
        <w:tc>
          <w:tcPr>
            <w:tcW w:w="4704"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rPr>
                <w:rFonts w:ascii="Times New Roman" w:eastAsia="Times New Roman" w:hAnsi="Times New Roman" w:cs="Times New Roman"/>
                <w:sz w:val="24"/>
                <w:szCs w:val="20"/>
                <w:lang w:eastAsia="hr-HR"/>
              </w:rPr>
            </w:pPr>
            <w:r w:rsidRPr="00246395">
              <w:rPr>
                <w:rFonts w:ascii="Times New Roman" w:eastAsia="Times New Roman" w:hAnsi="Times New Roman" w:cs="Times New Roman"/>
                <w:sz w:val="24"/>
                <w:szCs w:val="20"/>
                <w:lang w:eastAsia="hr-HR"/>
              </w:rPr>
              <w:t>Pomoć u novcu- ogrjev</w:t>
            </w:r>
          </w:p>
        </w:tc>
        <w:tc>
          <w:tcPr>
            <w:tcW w:w="1635"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jc w:val="right"/>
              <w:rPr>
                <w:rFonts w:ascii="Times New Roman" w:eastAsia="Times New Roman" w:hAnsi="Times New Roman" w:cs="Times New Roman"/>
                <w:sz w:val="24"/>
                <w:szCs w:val="20"/>
                <w:lang w:eastAsia="hr-HR"/>
              </w:rPr>
            </w:pPr>
            <w:r w:rsidRPr="00246395">
              <w:rPr>
                <w:rFonts w:ascii="Times New Roman" w:eastAsia="Times New Roman" w:hAnsi="Times New Roman" w:cs="Times New Roman"/>
                <w:sz w:val="24"/>
                <w:szCs w:val="20"/>
                <w:lang w:eastAsia="hr-HR"/>
              </w:rPr>
              <w:t>60.000,00</w:t>
            </w:r>
          </w:p>
        </w:tc>
      </w:tr>
      <w:tr w:rsidR="00246395" w:rsidRPr="00246395" w:rsidTr="00246395">
        <w:trPr>
          <w:jc w:val="center"/>
        </w:trPr>
        <w:tc>
          <w:tcPr>
            <w:tcW w:w="4704"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rPr>
                <w:rFonts w:ascii="Times New Roman" w:eastAsia="Times New Roman" w:hAnsi="Times New Roman" w:cs="Times New Roman"/>
                <w:sz w:val="24"/>
                <w:szCs w:val="20"/>
                <w:lang w:eastAsia="hr-HR"/>
              </w:rPr>
            </w:pPr>
            <w:r w:rsidRPr="00246395">
              <w:rPr>
                <w:rFonts w:ascii="Times New Roman" w:eastAsia="Times New Roman" w:hAnsi="Times New Roman" w:cs="Times New Roman"/>
                <w:sz w:val="24"/>
                <w:szCs w:val="20"/>
                <w:lang w:eastAsia="hr-HR"/>
              </w:rPr>
              <w:t>Pomoć kućanstvima i djeci</w:t>
            </w:r>
          </w:p>
        </w:tc>
        <w:tc>
          <w:tcPr>
            <w:tcW w:w="1635"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jc w:val="right"/>
              <w:rPr>
                <w:rFonts w:ascii="Times New Roman" w:eastAsia="Times New Roman" w:hAnsi="Times New Roman" w:cs="Times New Roman"/>
                <w:sz w:val="24"/>
                <w:szCs w:val="20"/>
                <w:lang w:eastAsia="hr-HR"/>
              </w:rPr>
            </w:pPr>
            <w:r w:rsidRPr="00246395">
              <w:rPr>
                <w:rFonts w:ascii="Times New Roman" w:eastAsia="Times New Roman" w:hAnsi="Times New Roman" w:cs="Times New Roman"/>
                <w:sz w:val="24"/>
                <w:szCs w:val="20"/>
                <w:lang w:eastAsia="hr-HR"/>
              </w:rPr>
              <w:t>50.000,00</w:t>
            </w:r>
          </w:p>
        </w:tc>
      </w:tr>
      <w:tr w:rsidR="00246395" w:rsidRPr="00246395" w:rsidTr="00246395">
        <w:trPr>
          <w:jc w:val="center"/>
        </w:trPr>
        <w:tc>
          <w:tcPr>
            <w:tcW w:w="4704"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rPr>
                <w:rFonts w:ascii="Times New Roman" w:eastAsia="Times New Roman" w:hAnsi="Times New Roman" w:cs="Times New Roman"/>
                <w:sz w:val="24"/>
                <w:szCs w:val="20"/>
                <w:lang w:eastAsia="hr-HR"/>
              </w:rPr>
            </w:pPr>
            <w:r w:rsidRPr="00246395">
              <w:rPr>
                <w:rFonts w:ascii="Times New Roman" w:eastAsia="Times New Roman" w:hAnsi="Times New Roman" w:cs="Times New Roman"/>
                <w:sz w:val="24"/>
                <w:szCs w:val="20"/>
                <w:lang w:eastAsia="hr-HR"/>
              </w:rPr>
              <w:t>Pomoć kućanstvima – knjige, bilježnice i sl.</w:t>
            </w:r>
          </w:p>
        </w:tc>
        <w:tc>
          <w:tcPr>
            <w:tcW w:w="1635"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jc w:val="right"/>
              <w:rPr>
                <w:rFonts w:ascii="Times New Roman" w:eastAsia="Times New Roman" w:hAnsi="Times New Roman" w:cs="Times New Roman"/>
                <w:sz w:val="24"/>
                <w:szCs w:val="20"/>
                <w:lang w:eastAsia="hr-HR"/>
              </w:rPr>
            </w:pPr>
            <w:r w:rsidRPr="00246395">
              <w:rPr>
                <w:rFonts w:ascii="Times New Roman" w:eastAsia="Times New Roman" w:hAnsi="Times New Roman" w:cs="Times New Roman"/>
                <w:sz w:val="24"/>
                <w:szCs w:val="20"/>
                <w:lang w:eastAsia="hr-HR"/>
              </w:rPr>
              <w:t>50.000,00</w:t>
            </w:r>
          </w:p>
        </w:tc>
      </w:tr>
      <w:tr w:rsidR="00246395" w:rsidRPr="00246395" w:rsidTr="00246395">
        <w:trPr>
          <w:jc w:val="center"/>
        </w:trPr>
        <w:tc>
          <w:tcPr>
            <w:tcW w:w="4704"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rPr>
                <w:rFonts w:ascii="Times New Roman" w:eastAsia="Times New Roman" w:hAnsi="Times New Roman" w:cs="Times New Roman"/>
                <w:sz w:val="24"/>
                <w:szCs w:val="20"/>
                <w:lang w:eastAsia="hr-HR"/>
              </w:rPr>
            </w:pPr>
            <w:r w:rsidRPr="00246395">
              <w:rPr>
                <w:rFonts w:ascii="Times New Roman" w:eastAsia="Times New Roman" w:hAnsi="Times New Roman" w:cs="Times New Roman"/>
                <w:sz w:val="24"/>
                <w:szCs w:val="20"/>
                <w:lang w:eastAsia="hr-HR"/>
              </w:rPr>
              <w:t>Poklon paketići za djecu i umirovljenike</w:t>
            </w:r>
          </w:p>
        </w:tc>
        <w:tc>
          <w:tcPr>
            <w:tcW w:w="1635"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jc w:val="right"/>
              <w:rPr>
                <w:rFonts w:ascii="Times New Roman" w:eastAsia="Times New Roman" w:hAnsi="Times New Roman" w:cs="Times New Roman"/>
                <w:sz w:val="24"/>
                <w:szCs w:val="20"/>
                <w:lang w:eastAsia="hr-HR"/>
              </w:rPr>
            </w:pPr>
            <w:r w:rsidRPr="00246395">
              <w:rPr>
                <w:rFonts w:ascii="Times New Roman" w:eastAsia="Times New Roman" w:hAnsi="Times New Roman" w:cs="Times New Roman"/>
                <w:sz w:val="24"/>
                <w:szCs w:val="20"/>
                <w:lang w:eastAsia="hr-HR"/>
              </w:rPr>
              <w:t>10.000,00</w:t>
            </w:r>
          </w:p>
        </w:tc>
      </w:tr>
      <w:tr w:rsidR="00246395" w:rsidRPr="00246395" w:rsidTr="00246395">
        <w:trPr>
          <w:jc w:val="center"/>
        </w:trPr>
        <w:tc>
          <w:tcPr>
            <w:tcW w:w="4704"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rPr>
                <w:rFonts w:ascii="Times New Roman" w:eastAsia="Times New Roman" w:hAnsi="Times New Roman" w:cs="Times New Roman"/>
                <w:b/>
                <w:bCs/>
                <w:sz w:val="24"/>
                <w:szCs w:val="20"/>
                <w:lang w:eastAsia="hr-HR"/>
              </w:rPr>
            </w:pPr>
            <w:r w:rsidRPr="00246395">
              <w:rPr>
                <w:rFonts w:ascii="Times New Roman" w:eastAsia="Times New Roman" w:hAnsi="Times New Roman" w:cs="Times New Roman"/>
                <w:sz w:val="24"/>
                <w:szCs w:val="20"/>
                <w:lang w:eastAsia="hr-HR"/>
              </w:rPr>
              <w:t>Sufinanciranje dječjeg vrtića Đakovo</w:t>
            </w:r>
          </w:p>
        </w:tc>
        <w:tc>
          <w:tcPr>
            <w:tcW w:w="1635"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jc w:val="right"/>
              <w:rPr>
                <w:rFonts w:ascii="Times New Roman" w:eastAsia="Times New Roman" w:hAnsi="Times New Roman" w:cs="Times New Roman"/>
                <w:bCs/>
                <w:sz w:val="24"/>
                <w:szCs w:val="20"/>
                <w:lang w:eastAsia="hr-HR"/>
              </w:rPr>
            </w:pPr>
            <w:r w:rsidRPr="00246395">
              <w:rPr>
                <w:rFonts w:ascii="Times New Roman" w:eastAsia="Times New Roman" w:hAnsi="Times New Roman" w:cs="Times New Roman"/>
                <w:bCs/>
                <w:sz w:val="24"/>
                <w:szCs w:val="20"/>
                <w:lang w:eastAsia="hr-HR"/>
              </w:rPr>
              <w:t>64.500,00</w:t>
            </w:r>
          </w:p>
        </w:tc>
      </w:tr>
      <w:tr w:rsidR="00246395" w:rsidRPr="00246395" w:rsidTr="00246395">
        <w:trPr>
          <w:jc w:val="center"/>
        </w:trPr>
        <w:tc>
          <w:tcPr>
            <w:tcW w:w="4704"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rPr>
                <w:rFonts w:ascii="Times New Roman" w:eastAsia="Times New Roman" w:hAnsi="Times New Roman" w:cs="Times New Roman"/>
                <w:bCs/>
                <w:sz w:val="24"/>
                <w:szCs w:val="20"/>
                <w:lang w:eastAsia="hr-HR"/>
              </w:rPr>
            </w:pPr>
            <w:r w:rsidRPr="00246395">
              <w:rPr>
                <w:rFonts w:ascii="Times New Roman" w:eastAsia="Times New Roman" w:hAnsi="Times New Roman" w:cs="Times New Roman"/>
                <w:bCs/>
                <w:sz w:val="24"/>
                <w:szCs w:val="20"/>
                <w:lang w:eastAsia="hr-HR"/>
              </w:rPr>
              <w:t xml:space="preserve">Sufinanciranje vrtića Zvrk </w:t>
            </w:r>
          </w:p>
        </w:tc>
        <w:tc>
          <w:tcPr>
            <w:tcW w:w="1635"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jc w:val="right"/>
              <w:rPr>
                <w:rFonts w:ascii="Times New Roman" w:eastAsia="Times New Roman" w:hAnsi="Times New Roman" w:cs="Times New Roman"/>
                <w:bCs/>
                <w:sz w:val="24"/>
                <w:szCs w:val="20"/>
                <w:lang w:eastAsia="hr-HR"/>
              </w:rPr>
            </w:pPr>
            <w:r w:rsidRPr="00246395">
              <w:rPr>
                <w:rFonts w:ascii="Times New Roman" w:eastAsia="Times New Roman" w:hAnsi="Times New Roman" w:cs="Times New Roman"/>
                <w:bCs/>
                <w:sz w:val="24"/>
                <w:szCs w:val="20"/>
                <w:lang w:eastAsia="hr-HR"/>
              </w:rPr>
              <w:t>80.000,00</w:t>
            </w:r>
          </w:p>
        </w:tc>
      </w:tr>
      <w:tr w:rsidR="00246395" w:rsidRPr="00246395" w:rsidTr="00246395">
        <w:trPr>
          <w:jc w:val="center"/>
        </w:trPr>
        <w:tc>
          <w:tcPr>
            <w:tcW w:w="4704"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rPr>
                <w:rFonts w:ascii="Times New Roman" w:eastAsia="Times New Roman" w:hAnsi="Times New Roman" w:cs="Times New Roman"/>
                <w:bCs/>
                <w:sz w:val="24"/>
                <w:szCs w:val="20"/>
                <w:lang w:eastAsia="hr-HR"/>
              </w:rPr>
            </w:pPr>
            <w:r w:rsidRPr="00246395">
              <w:rPr>
                <w:rFonts w:ascii="Times New Roman" w:eastAsia="Times New Roman" w:hAnsi="Times New Roman" w:cs="Times New Roman"/>
                <w:bCs/>
                <w:sz w:val="24"/>
                <w:szCs w:val="20"/>
                <w:lang w:eastAsia="hr-HR"/>
              </w:rPr>
              <w:t>Sufinanciranje prehrane</w:t>
            </w:r>
          </w:p>
        </w:tc>
        <w:tc>
          <w:tcPr>
            <w:tcW w:w="1635"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jc w:val="right"/>
              <w:rPr>
                <w:rFonts w:ascii="Times New Roman" w:eastAsia="Times New Roman" w:hAnsi="Times New Roman" w:cs="Times New Roman"/>
                <w:bCs/>
                <w:sz w:val="24"/>
                <w:szCs w:val="20"/>
                <w:lang w:eastAsia="hr-HR"/>
              </w:rPr>
            </w:pPr>
            <w:r w:rsidRPr="00246395">
              <w:rPr>
                <w:rFonts w:ascii="Times New Roman" w:eastAsia="Times New Roman" w:hAnsi="Times New Roman" w:cs="Times New Roman"/>
                <w:bCs/>
                <w:sz w:val="24"/>
                <w:szCs w:val="20"/>
                <w:lang w:eastAsia="hr-HR"/>
              </w:rPr>
              <w:t>20.000,00</w:t>
            </w:r>
          </w:p>
        </w:tc>
      </w:tr>
      <w:tr w:rsidR="00246395" w:rsidRPr="00246395" w:rsidTr="00246395">
        <w:trPr>
          <w:jc w:val="center"/>
        </w:trPr>
        <w:tc>
          <w:tcPr>
            <w:tcW w:w="4704"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rPr>
                <w:rFonts w:ascii="Times New Roman" w:eastAsia="Times New Roman" w:hAnsi="Times New Roman" w:cs="Times New Roman"/>
                <w:bCs/>
                <w:sz w:val="24"/>
                <w:szCs w:val="20"/>
                <w:lang w:eastAsia="hr-HR"/>
              </w:rPr>
            </w:pPr>
            <w:r w:rsidRPr="00246395">
              <w:rPr>
                <w:rFonts w:ascii="Times New Roman" w:eastAsia="Times New Roman" w:hAnsi="Times New Roman" w:cs="Times New Roman"/>
                <w:bCs/>
                <w:sz w:val="24"/>
                <w:szCs w:val="20"/>
                <w:lang w:eastAsia="hr-HR"/>
              </w:rPr>
              <w:t>Sufinanciranje ostalih nepredviđenih troškova</w:t>
            </w:r>
          </w:p>
        </w:tc>
        <w:tc>
          <w:tcPr>
            <w:tcW w:w="1635"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jc w:val="right"/>
              <w:rPr>
                <w:rFonts w:ascii="Times New Roman" w:eastAsia="Times New Roman" w:hAnsi="Times New Roman" w:cs="Times New Roman"/>
                <w:bCs/>
                <w:sz w:val="24"/>
                <w:szCs w:val="20"/>
                <w:lang w:eastAsia="hr-HR"/>
              </w:rPr>
            </w:pPr>
            <w:r w:rsidRPr="00246395">
              <w:rPr>
                <w:rFonts w:ascii="Times New Roman" w:eastAsia="Times New Roman" w:hAnsi="Times New Roman" w:cs="Times New Roman"/>
                <w:bCs/>
                <w:sz w:val="24"/>
                <w:szCs w:val="20"/>
                <w:lang w:eastAsia="hr-HR"/>
              </w:rPr>
              <w:t>10.000,00</w:t>
            </w:r>
          </w:p>
        </w:tc>
      </w:tr>
      <w:tr w:rsidR="00246395" w:rsidRPr="00246395" w:rsidTr="00246395">
        <w:trPr>
          <w:jc w:val="center"/>
        </w:trPr>
        <w:tc>
          <w:tcPr>
            <w:tcW w:w="4704"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rPr>
                <w:rFonts w:ascii="Times New Roman" w:eastAsia="Times New Roman" w:hAnsi="Times New Roman" w:cs="Times New Roman"/>
                <w:bCs/>
                <w:sz w:val="24"/>
                <w:szCs w:val="20"/>
                <w:lang w:eastAsia="hr-HR"/>
              </w:rPr>
            </w:pPr>
            <w:r w:rsidRPr="00246395">
              <w:rPr>
                <w:rFonts w:ascii="Times New Roman" w:eastAsia="Times New Roman" w:hAnsi="Times New Roman" w:cs="Times New Roman"/>
                <w:bCs/>
                <w:sz w:val="24"/>
                <w:szCs w:val="20"/>
                <w:lang w:eastAsia="hr-HR"/>
              </w:rPr>
              <w:t>Igraonica za djecu</w:t>
            </w:r>
          </w:p>
        </w:tc>
        <w:tc>
          <w:tcPr>
            <w:tcW w:w="1635"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jc w:val="right"/>
              <w:rPr>
                <w:rFonts w:ascii="Times New Roman" w:eastAsia="Times New Roman" w:hAnsi="Times New Roman" w:cs="Times New Roman"/>
                <w:bCs/>
                <w:sz w:val="24"/>
                <w:szCs w:val="20"/>
                <w:lang w:eastAsia="hr-HR"/>
              </w:rPr>
            </w:pPr>
            <w:r w:rsidRPr="00246395">
              <w:rPr>
                <w:rFonts w:ascii="Times New Roman" w:eastAsia="Times New Roman" w:hAnsi="Times New Roman" w:cs="Times New Roman"/>
                <w:bCs/>
                <w:sz w:val="24"/>
                <w:szCs w:val="20"/>
                <w:lang w:eastAsia="hr-HR"/>
              </w:rPr>
              <w:t>30.000,00</w:t>
            </w:r>
          </w:p>
        </w:tc>
      </w:tr>
      <w:tr w:rsidR="00246395" w:rsidRPr="00246395" w:rsidTr="00246395">
        <w:trPr>
          <w:jc w:val="center"/>
        </w:trPr>
        <w:tc>
          <w:tcPr>
            <w:tcW w:w="4704"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rPr>
                <w:rFonts w:ascii="Times New Roman" w:eastAsia="Times New Roman" w:hAnsi="Times New Roman" w:cs="Times New Roman"/>
                <w:b/>
                <w:bCs/>
                <w:sz w:val="24"/>
                <w:szCs w:val="20"/>
                <w:lang w:eastAsia="hr-HR"/>
              </w:rPr>
            </w:pPr>
            <w:r w:rsidRPr="00246395">
              <w:rPr>
                <w:rFonts w:ascii="Times New Roman" w:eastAsia="Times New Roman" w:hAnsi="Times New Roman" w:cs="Times New Roman"/>
                <w:b/>
                <w:bCs/>
                <w:sz w:val="24"/>
                <w:szCs w:val="20"/>
                <w:lang w:eastAsia="hr-HR"/>
              </w:rPr>
              <w:t>SVEUKUPNO PROGRAM</w:t>
            </w:r>
          </w:p>
        </w:tc>
        <w:tc>
          <w:tcPr>
            <w:tcW w:w="1635" w:type="dxa"/>
            <w:tcBorders>
              <w:top w:val="single" w:sz="4" w:space="0" w:color="auto"/>
              <w:left w:val="single" w:sz="4" w:space="0" w:color="auto"/>
              <w:bottom w:val="single" w:sz="4" w:space="0" w:color="auto"/>
              <w:right w:val="single" w:sz="4" w:space="0" w:color="auto"/>
            </w:tcBorders>
          </w:tcPr>
          <w:p w:rsidR="00246395" w:rsidRPr="00246395" w:rsidRDefault="00246395" w:rsidP="00246395">
            <w:pPr>
              <w:spacing w:after="0" w:line="360" w:lineRule="auto"/>
              <w:jc w:val="right"/>
              <w:rPr>
                <w:rFonts w:ascii="Times New Roman" w:eastAsia="Times New Roman" w:hAnsi="Times New Roman" w:cs="Times New Roman"/>
                <w:b/>
                <w:bCs/>
                <w:sz w:val="24"/>
                <w:szCs w:val="20"/>
                <w:lang w:eastAsia="hr-HR"/>
              </w:rPr>
            </w:pPr>
            <w:r w:rsidRPr="00246395">
              <w:rPr>
                <w:rFonts w:ascii="Times New Roman" w:eastAsia="Times New Roman" w:hAnsi="Times New Roman" w:cs="Times New Roman"/>
                <w:b/>
                <w:bCs/>
                <w:sz w:val="24"/>
                <w:szCs w:val="20"/>
                <w:lang w:eastAsia="hr-HR"/>
              </w:rPr>
              <w:t>434.500,00</w:t>
            </w:r>
          </w:p>
        </w:tc>
      </w:tr>
    </w:tbl>
    <w:p w:rsidR="00246395" w:rsidRPr="00246395" w:rsidRDefault="00246395" w:rsidP="00246395">
      <w:pPr>
        <w:widowControl w:val="0"/>
        <w:spacing w:after="0" w:line="360" w:lineRule="auto"/>
        <w:ind w:left="20"/>
        <w:jc w:val="both"/>
        <w:rPr>
          <w:rFonts w:ascii="Times New Roman" w:eastAsia="Times New Roman" w:hAnsi="Times New Roman" w:cs="Times New Roman"/>
        </w:rPr>
      </w:pPr>
    </w:p>
    <w:p w:rsidR="00246395" w:rsidRPr="00246395" w:rsidRDefault="00246395" w:rsidP="00246395">
      <w:pPr>
        <w:widowControl w:val="0"/>
        <w:spacing w:after="0" w:line="360" w:lineRule="auto"/>
        <w:rPr>
          <w:rFonts w:ascii="Courier New" w:eastAsia="Courier New" w:hAnsi="Courier New" w:cs="Courier New"/>
          <w:color w:val="000000"/>
          <w:sz w:val="2"/>
          <w:szCs w:val="2"/>
          <w:lang w:eastAsia="hr-HR"/>
        </w:rPr>
      </w:pPr>
    </w:p>
    <w:p w:rsidR="00246395" w:rsidRPr="00246395" w:rsidRDefault="00246395" w:rsidP="00246395">
      <w:pPr>
        <w:widowControl w:val="0"/>
        <w:spacing w:before="242" w:after="0" w:line="360" w:lineRule="auto"/>
        <w:jc w:val="center"/>
        <w:rPr>
          <w:rFonts w:ascii="Times New Roman" w:eastAsia="Times New Roman" w:hAnsi="Times New Roman" w:cs="Times New Roman"/>
          <w:b/>
          <w:bCs/>
        </w:rPr>
      </w:pPr>
      <w:r w:rsidRPr="00246395">
        <w:rPr>
          <w:rFonts w:ascii="Times New Roman" w:eastAsia="Times New Roman" w:hAnsi="Times New Roman" w:cs="Times New Roman"/>
          <w:b/>
          <w:bCs/>
        </w:rPr>
        <w:t>Članak 4.</w:t>
      </w:r>
    </w:p>
    <w:p w:rsidR="00246395" w:rsidRPr="00246395" w:rsidRDefault="00246395" w:rsidP="00246395">
      <w:pPr>
        <w:widowControl w:val="0"/>
        <w:spacing w:after="1123" w:line="360" w:lineRule="auto"/>
        <w:ind w:right="240"/>
        <w:jc w:val="both"/>
        <w:rPr>
          <w:rFonts w:ascii="Times New Roman" w:eastAsia="Times New Roman" w:hAnsi="Times New Roman" w:cs="Times New Roman"/>
        </w:rPr>
      </w:pPr>
      <w:r w:rsidRPr="00246395">
        <w:rPr>
          <w:rFonts w:ascii="Times New Roman" w:eastAsia="Times New Roman" w:hAnsi="Times New Roman" w:cs="Times New Roman"/>
        </w:rPr>
        <w:t>Ovaj Program stupa na snagu osmog dana od dana objave u „Službenom glasniku“ Općine Strizivojna, a primjenjuje se od 01. siječnja 2019. godine.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246395">
        <w:rPr>
          <w:rFonts w:ascii="Courier New" w:eastAsia="Courier New" w:hAnsi="Courier New" w:cs="Courier New"/>
          <w:color w:val="000000"/>
          <w:sz w:val="24"/>
          <w:szCs w:val="24"/>
          <w:lang w:eastAsia="hr-HR"/>
        </w:rPr>
        <w:tab/>
      </w:r>
      <w:r>
        <w:rPr>
          <w:rFonts w:ascii="Times New Roman" w:eastAsia="Times New Roman" w:hAnsi="Times New Roman" w:cs="Times New Roman"/>
          <w:sz w:val="24"/>
          <w:szCs w:val="24"/>
          <w:lang w:eastAsia="hr-HR"/>
        </w:rPr>
        <w:t>Predsjednik Općinskog vijeća</w:t>
      </w:r>
      <w:r w:rsidRPr="0024639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246395">
        <w:rPr>
          <w:rFonts w:ascii="Times New Roman" w:eastAsia="Times New Roman" w:hAnsi="Times New Roman" w:cs="Times New Roman"/>
          <w:sz w:val="24"/>
          <w:szCs w:val="24"/>
          <w:lang w:eastAsia="hr-HR"/>
        </w:rPr>
        <w:t>Nikola Degmečić</w:t>
      </w:r>
      <w:r>
        <w:rPr>
          <w:rFonts w:ascii="Times New Roman" w:eastAsia="Times New Roman" w:hAnsi="Times New Roman" w:cs="Times New Roman"/>
          <w:sz w:val="24"/>
          <w:szCs w:val="24"/>
          <w:lang w:eastAsia="hr-HR"/>
        </w:rPr>
        <w:t>, v.r.</w:t>
      </w:r>
    </w:p>
    <w:p w:rsidR="00246395" w:rsidRPr="00246395" w:rsidRDefault="00246395" w:rsidP="00246395">
      <w:pPr>
        <w:widowControl w:val="0"/>
        <w:spacing w:after="0" w:line="360" w:lineRule="auto"/>
        <w:ind w:left="3840" w:right="2740" w:hanging="1320"/>
        <w:rPr>
          <w:rFonts w:ascii="Times New Roman" w:eastAsia="Times New Roman" w:hAnsi="Times New Roman" w:cs="Times New Roman"/>
        </w:rPr>
      </w:pPr>
    </w:p>
    <w:p w:rsidR="00246395" w:rsidRPr="00246395" w:rsidRDefault="00246395" w:rsidP="00246395">
      <w:pPr>
        <w:widowControl w:val="0"/>
        <w:spacing w:after="0" w:line="240" w:lineRule="auto"/>
        <w:rPr>
          <w:rFonts w:ascii="Courier New" w:eastAsia="Courier New" w:hAnsi="Courier New" w:cs="Courier New"/>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 xml:space="preserve">             </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ab/>
        <w:t xml:space="preserve">          </w:t>
      </w:r>
      <w:r w:rsidRPr="00246395">
        <w:rPr>
          <w:rFonts w:ascii="Times New Roman" w:eastAsia="Calibri" w:hAnsi="Times New Roman" w:cs="Times New Roman"/>
          <w:noProof/>
          <w:sz w:val="24"/>
          <w:szCs w:val="24"/>
          <w:lang w:eastAsia="hr-HR"/>
        </w:rPr>
        <w:drawing>
          <wp:inline distT="0" distB="0" distL="0" distR="0" wp14:anchorId="1A79F81E" wp14:editId="543061E7">
            <wp:extent cx="489600" cy="579600"/>
            <wp:effectExtent l="0" t="0" r="5715"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246395">
        <w:rPr>
          <w:rFonts w:ascii="Times New Roman" w:eastAsia="Times New Roman" w:hAnsi="Times New Roman" w:cs="Times New Roman"/>
          <w:sz w:val="24"/>
          <w:szCs w:val="24"/>
        </w:rPr>
        <w:t xml:space="preserve">                  </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 xml:space="preserve">         REPUBLIKA HRVATSKA</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OSJEČKO-BARANJSKA ŽUPANIJA</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 xml:space="preserve">          OPĆINA STRIZIVOJNA</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 xml:space="preserve">             OPĆINSKO VIJEĆE</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KLASA: 363-01/19-01/3</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URBROJ: 2121/08-01-19-1</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Strizivojna, 31.01.2019. godine</w:t>
      </w:r>
    </w:p>
    <w:p w:rsidR="00246395" w:rsidRPr="00246395" w:rsidRDefault="00246395" w:rsidP="00246395">
      <w:pPr>
        <w:widowControl w:val="0"/>
        <w:tabs>
          <w:tab w:val="left" w:leader="underscore" w:pos="2458"/>
          <w:tab w:val="left" w:leader="underscore" w:pos="4633"/>
        </w:tabs>
        <w:spacing w:after="298" w:line="293" w:lineRule="exact"/>
        <w:ind w:left="20" w:right="220"/>
        <w:jc w:val="both"/>
        <w:rPr>
          <w:rFonts w:ascii="Times New Roman" w:eastAsia="Calibri" w:hAnsi="Times New Roman" w:cs="Times New Roman"/>
          <w:sz w:val="24"/>
          <w:lang w:eastAsia="hr-HR"/>
        </w:rPr>
      </w:pPr>
    </w:p>
    <w:p w:rsidR="00246395" w:rsidRPr="00246395" w:rsidRDefault="00246395" w:rsidP="00246395">
      <w:pPr>
        <w:widowControl w:val="0"/>
        <w:tabs>
          <w:tab w:val="left" w:leader="underscore" w:pos="2458"/>
          <w:tab w:val="left" w:leader="underscore" w:pos="4633"/>
        </w:tabs>
        <w:spacing w:after="298" w:line="293" w:lineRule="exact"/>
        <w:ind w:left="20" w:right="220"/>
        <w:jc w:val="both"/>
        <w:rPr>
          <w:rFonts w:ascii="Times New Roman" w:eastAsia="Calibri" w:hAnsi="Times New Roman" w:cs="Times New Roman"/>
          <w:sz w:val="24"/>
          <w:lang w:eastAsia="hr-HR"/>
        </w:rPr>
      </w:pPr>
      <w:r w:rsidRPr="00246395">
        <w:rPr>
          <w:rFonts w:ascii="Times New Roman" w:eastAsia="Calibri" w:hAnsi="Times New Roman" w:cs="Times New Roman"/>
          <w:sz w:val="24"/>
          <w:lang w:eastAsia="hr-HR"/>
        </w:rPr>
        <w:t>Na temelju članka 98. Zakona o komunalnom gospodarstvu (Narodne novine br. 68/18) i članka 30. Statuta Općine Strizivojna („Službeni glasnik“ Općine Strizivojna broj 1/18), Općinsko vijeće Općine Strizivojna na 16. sjednici održanoj 31. siječnja 2019. godine donijelo je</w:t>
      </w:r>
    </w:p>
    <w:p w:rsidR="00246395" w:rsidRPr="00246395" w:rsidRDefault="00246395" w:rsidP="00246395">
      <w:pPr>
        <w:widowControl w:val="0"/>
        <w:spacing w:after="0" w:line="220" w:lineRule="exact"/>
        <w:ind w:left="200"/>
        <w:jc w:val="center"/>
        <w:rPr>
          <w:rFonts w:ascii="Times New Roman" w:eastAsia="Calibri" w:hAnsi="Times New Roman" w:cs="Times New Roman"/>
          <w:b/>
          <w:bCs/>
          <w:sz w:val="24"/>
          <w:lang w:eastAsia="hr-HR"/>
        </w:rPr>
      </w:pPr>
      <w:r w:rsidRPr="00246395">
        <w:rPr>
          <w:rFonts w:ascii="Times New Roman" w:eastAsia="Calibri" w:hAnsi="Times New Roman" w:cs="Times New Roman"/>
          <w:b/>
          <w:bCs/>
          <w:sz w:val="24"/>
          <w:lang w:eastAsia="hr-HR"/>
        </w:rPr>
        <w:t>ODLUKU</w:t>
      </w:r>
    </w:p>
    <w:p w:rsidR="00246395" w:rsidRPr="00246395" w:rsidRDefault="00246395" w:rsidP="00246395">
      <w:pPr>
        <w:widowControl w:val="0"/>
        <w:spacing w:after="0" w:line="586" w:lineRule="exact"/>
        <w:ind w:left="200"/>
        <w:jc w:val="center"/>
        <w:rPr>
          <w:rFonts w:ascii="Times New Roman" w:eastAsia="Calibri" w:hAnsi="Times New Roman" w:cs="Times New Roman"/>
          <w:b/>
          <w:bCs/>
          <w:sz w:val="24"/>
          <w:lang w:eastAsia="hr-HR"/>
        </w:rPr>
      </w:pPr>
      <w:r w:rsidRPr="00246395">
        <w:rPr>
          <w:rFonts w:ascii="Times New Roman" w:eastAsia="Calibri" w:hAnsi="Times New Roman" w:cs="Times New Roman"/>
          <w:b/>
          <w:bCs/>
          <w:sz w:val="24"/>
          <w:lang w:eastAsia="hr-HR"/>
        </w:rPr>
        <w:t>o dopuni Odluke o vrijednosti boda za obračun komunalne naknade</w:t>
      </w:r>
    </w:p>
    <w:p w:rsidR="00246395" w:rsidRPr="00246395" w:rsidRDefault="00246395" w:rsidP="00246395">
      <w:pPr>
        <w:widowControl w:val="0"/>
        <w:spacing w:after="0" w:line="586" w:lineRule="exact"/>
        <w:ind w:left="200"/>
        <w:jc w:val="center"/>
        <w:rPr>
          <w:rFonts w:ascii="Times New Roman" w:eastAsia="Calibri" w:hAnsi="Times New Roman" w:cs="Times New Roman"/>
          <w:b/>
          <w:bCs/>
          <w:sz w:val="24"/>
          <w:lang w:eastAsia="hr-HR"/>
        </w:rPr>
      </w:pPr>
    </w:p>
    <w:p w:rsidR="00246395" w:rsidRPr="00246395" w:rsidRDefault="00246395" w:rsidP="00246395">
      <w:pPr>
        <w:widowControl w:val="0"/>
        <w:spacing w:after="0" w:line="586" w:lineRule="exact"/>
        <w:ind w:left="200"/>
        <w:jc w:val="center"/>
        <w:rPr>
          <w:rFonts w:ascii="Times New Roman" w:eastAsia="Calibri" w:hAnsi="Times New Roman" w:cs="Times New Roman"/>
          <w:sz w:val="24"/>
          <w:lang w:eastAsia="hr-HR"/>
        </w:rPr>
      </w:pPr>
      <w:r w:rsidRPr="00246395">
        <w:rPr>
          <w:rFonts w:ascii="Times New Roman" w:eastAsia="Calibri" w:hAnsi="Times New Roman" w:cs="Times New Roman"/>
          <w:sz w:val="24"/>
          <w:lang w:eastAsia="hr-HR"/>
        </w:rPr>
        <w:t>Članak 1.</w:t>
      </w:r>
    </w:p>
    <w:p w:rsidR="00246395" w:rsidRPr="00246395" w:rsidRDefault="00246395" w:rsidP="00246395">
      <w:pPr>
        <w:widowControl w:val="0"/>
        <w:spacing w:after="0" w:line="586" w:lineRule="exact"/>
        <w:ind w:left="20"/>
        <w:jc w:val="both"/>
        <w:rPr>
          <w:rFonts w:ascii="Times New Roman" w:eastAsia="Calibri" w:hAnsi="Times New Roman" w:cs="Times New Roman"/>
          <w:sz w:val="24"/>
          <w:lang w:eastAsia="hr-HR"/>
        </w:rPr>
      </w:pPr>
      <w:r w:rsidRPr="00246395">
        <w:rPr>
          <w:rFonts w:ascii="Times New Roman" w:eastAsia="Calibri" w:hAnsi="Times New Roman" w:cs="Times New Roman"/>
          <w:sz w:val="24"/>
          <w:lang w:eastAsia="hr-HR"/>
        </w:rPr>
        <w:t>U Odluci o vrijednosti boda za obračun komunalne naknade („Službeni glasnik“ Općine Strizivojna, broj 8/18) u članku 2. iza oznake 0,15/m2 dodaje se riječ „mjesečno, odnosno 1,8kn/m2 godišnje“.</w:t>
      </w:r>
    </w:p>
    <w:p w:rsidR="00246395" w:rsidRPr="00246395" w:rsidRDefault="00246395" w:rsidP="00246395">
      <w:pPr>
        <w:widowControl w:val="0"/>
        <w:spacing w:after="0" w:line="586" w:lineRule="exact"/>
        <w:ind w:left="20"/>
        <w:jc w:val="both"/>
        <w:rPr>
          <w:rFonts w:ascii="Times New Roman" w:eastAsia="Calibri" w:hAnsi="Times New Roman" w:cs="Times New Roman"/>
          <w:sz w:val="24"/>
          <w:lang w:eastAsia="hr-HR"/>
        </w:rPr>
      </w:pPr>
    </w:p>
    <w:p w:rsidR="00246395" w:rsidRPr="00246395" w:rsidRDefault="00246395" w:rsidP="00246395">
      <w:pPr>
        <w:widowControl w:val="0"/>
        <w:spacing w:after="0" w:line="586" w:lineRule="exact"/>
        <w:ind w:left="200"/>
        <w:jc w:val="center"/>
        <w:rPr>
          <w:rFonts w:ascii="Times New Roman" w:eastAsia="Calibri" w:hAnsi="Times New Roman" w:cs="Times New Roman"/>
          <w:sz w:val="24"/>
          <w:lang w:eastAsia="hr-HR"/>
        </w:rPr>
      </w:pPr>
      <w:r w:rsidRPr="00246395">
        <w:rPr>
          <w:rFonts w:ascii="Times New Roman" w:eastAsia="Calibri" w:hAnsi="Times New Roman" w:cs="Times New Roman"/>
          <w:sz w:val="24"/>
          <w:lang w:eastAsia="hr-HR"/>
        </w:rPr>
        <w:t>Članak 2.</w:t>
      </w:r>
    </w:p>
    <w:p w:rsidR="00246395" w:rsidRPr="00246395" w:rsidRDefault="00246395" w:rsidP="00246395">
      <w:pPr>
        <w:widowControl w:val="0"/>
        <w:spacing w:after="240" w:line="293" w:lineRule="exact"/>
        <w:ind w:left="20" w:right="220"/>
        <w:jc w:val="both"/>
        <w:rPr>
          <w:rFonts w:ascii="Times New Roman" w:eastAsia="Calibri" w:hAnsi="Times New Roman" w:cs="Times New Roman"/>
          <w:sz w:val="24"/>
          <w:lang w:eastAsia="hr-HR"/>
        </w:rPr>
      </w:pPr>
      <w:r w:rsidRPr="00246395">
        <w:rPr>
          <w:rFonts w:ascii="Times New Roman" w:eastAsia="Calibri" w:hAnsi="Times New Roman" w:cs="Times New Roman"/>
          <w:sz w:val="24"/>
          <w:lang w:eastAsia="hr-HR"/>
        </w:rPr>
        <w:t>Ova odluka stupa na snagu osmog dana od dana objave u ''Službenom glasniku“ Općine Strizivojna“</w:t>
      </w:r>
    </w:p>
    <w:p w:rsidR="00246395" w:rsidRPr="00246395" w:rsidRDefault="00246395" w:rsidP="00246395">
      <w:pPr>
        <w:widowControl w:val="0"/>
        <w:spacing w:after="303" w:line="220" w:lineRule="exact"/>
        <w:ind w:left="200"/>
        <w:jc w:val="center"/>
        <w:rPr>
          <w:rFonts w:ascii="Times New Roman" w:eastAsia="Calibri" w:hAnsi="Times New Roman" w:cs="Times New Roman"/>
          <w:sz w:val="24"/>
          <w:lang w:eastAsia="hr-HR"/>
        </w:rPr>
      </w:pPr>
    </w:p>
    <w:p w:rsidR="00246395" w:rsidRPr="00246395" w:rsidRDefault="00246395" w:rsidP="00246395">
      <w:pPr>
        <w:widowControl w:val="0"/>
        <w:spacing w:after="337" w:line="220" w:lineRule="exact"/>
        <w:ind w:left="5420"/>
        <w:rPr>
          <w:rFonts w:ascii="Times New Roman" w:eastAsia="Calibri" w:hAnsi="Times New Roman" w:cs="Times New Roman"/>
          <w:sz w:val="24"/>
          <w:lang w:eastAsia="hr-HR"/>
        </w:rPr>
      </w:pPr>
      <w:r w:rsidRPr="00246395">
        <w:rPr>
          <w:rFonts w:ascii="Times New Roman" w:eastAsia="Calibri" w:hAnsi="Times New Roman" w:cs="Times New Roman"/>
          <w:sz w:val="24"/>
          <w:lang w:eastAsia="hr-HR"/>
        </w:rPr>
        <w:t>Predsjednik Općinskog vijeća</w:t>
      </w:r>
    </w:p>
    <w:p w:rsidR="00246395" w:rsidRPr="00246395" w:rsidRDefault="00246395" w:rsidP="00246395">
      <w:pPr>
        <w:widowControl w:val="0"/>
        <w:spacing w:after="337" w:line="220" w:lineRule="exact"/>
        <w:ind w:left="5420"/>
        <w:rPr>
          <w:rFonts w:ascii="Times New Roman" w:eastAsia="Calibri" w:hAnsi="Times New Roman" w:cs="Times New Roman"/>
          <w:sz w:val="24"/>
          <w:lang w:eastAsia="hr-HR"/>
        </w:rPr>
      </w:pPr>
      <w:r w:rsidRPr="00246395">
        <w:rPr>
          <w:rFonts w:ascii="Times New Roman" w:eastAsia="Calibri" w:hAnsi="Times New Roman" w:cs="Times New Roman"/>
          <w:sz w:val="24"/>
          <w:lang w:eastAsia="hr-HR"/>
        </w:rPr>
        <w:t xml:space="preserve">       Nikola Degmečić</w:t>
      </w:r>
      <w:r>
        <w:rPr>
          <w:rFonts w:ascii="Times New Roman" w:eastAsia="Calibri" w:hAnsi="Times New Roman" w:cs="Times New Roman"/>
          <w:sz w:val="24"/>
          <w:lang w:eastAsia="hr-HR"/>
        </w:rPr>
        <w:t>, v.r.</w:t>
      </w:r>
    </w:p>
    <w:p w:rsidR="00246395" w:rsidRPr="00246395" w:rsidRDefault="00246395" w:rsidP="00246395">
      <w:pPr>
        <w:widowControl w:val="0"/>
        <w:spacing w:after="0" w:line="293" w:lineRule="exact"/>
        <w:ind w:right="1560"/>
        <w:jc w:val="center"/>
        <w:rPr>
          <w:rFonts w:ascii="Times New Roman" w:eastAsia="Calibri" w:hAnsi="Times New Roman" w:cs="Times New Roman"/>
          <w:sz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lastRenderedPageBreak/>
        <w:t xml:space="preserve">                       </w:t>
      </w:r>
      <w:r w:rsidRPr="00246395">
        <w:rPr>
          <w:rFonts w:ascii="Times New Roman" w:eastAsia="Calibri" w:hAnsi="Times New Roman" w:cs="Times New Roman"/>
          <w:noProof/>
          <w:sz w:val="24"/>
          <w:szCs w:val="24"/>
          <w:lang w:eastAsia="hr-HR"/>
        </w:rPr>
        <w:drawing>
          <wp:inline distT="0" distB="0" distL="0" distR="0" wp14:anchorId="339952EF" wp14:editId="1C0F57AB">
            <wp:extent cx="489600" cy="579600"/>
            <wp:effectExtent l="0" t="0" r="571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246395">
        <w:rPr>
          <w:rFonts w:ascii="Times New Roman" w:eastAsia="Times New Roman" w:hAnsi="Times New Roman" w:cs="Times New Roman"/>
          <w:sz w:val="24"/>
          <w:szCs w:val="24"/>
        </w:rPr>
        <w:t xml:space="preserve">                  </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 xml:space="preserve">         REPUBLIKA HRVATSKA</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OSJEČKO-BARANJSKA ŽUPANIJA</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 xml:space="preserve">          OPĆINA STRIZIVOJNA</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 xml:space="preserve">           OPĆINSKO VIJEĆE</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KLASA: 363-02/19-01/1</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URBROJ: 2121/08-01-19-2</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r w:rsidRPr="00246395">
        <w:rPr>
          <w:rFonts w:ascii="Times New Roman" w:eastAsia="Times New Roman" w:hAnsi="Times New Roman" w:cs="Times New Roman"/>
          <w:sz w:val="24"/>
          <w:szCs w:val="24"/>
        </w:rPr>
        <w:t>Strizivojna, 31.01.2019.</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lang w:bidi="en-US"/>
        </w:rPr>
      </w:pP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 xml:space="preserve">Na temelju članka 95. Zakona o komunalnom gospodarstvu ( “ Narodne novine“ br. 68/18 i 110/18) i članka 30. Statuta Općine Strizivojna („Službeni glasnik“ Općine Strizivojna broj 1/18/18),  Općinsko vijeće Općine Strizivojna na svojoj 16. sjednici, održanoj dana 31.01.2019. godine, donijelo je </w:t>
      </w:r>
    </w:p>
    <w:p w:rsidR="00246395" w:rsidRPr="00246395" w:rsidRDefault="00246395" w:rsidP="00246395">
      <w:pPr>
        <w:spacing w:after="0" w:line="0" w:lineRule="atLeast"/>
        <w:contextualSpacing/>
        <w:jc w:val="both"/>
        <w:rPr>
          <w:rFonts w:ascii="Times New Roman" w:eastAsia="Times New Roman" w:hAnsi="Times New Roman" w:cs="Times New Roman"/>
          <w:sz w:val="24"/>
          <w:szCs w:val="24"/>
        </w:rPr>
      </w:pPr>
    </w:p>
    <w:p w:rsidR="00246395" w:rsidRPr="00246395" w:rsidRDefault="00246395" w:rsidP="00246395">
      <w:pPr>
        <w:spacing w:after="0" w:line="240" w:lineRule="auto"/>
        <w:rPr>
          <w:rFonts w:ascii="Book Antiqua" w:eastAsia="Times New Roman" w:hAnsi="Book Antiqua" w:cs="Times New Roman"/>
          <w:b/>
          <w:bCs/>
          <w:lang w:eastAsia="hr-HR"/>
        </w:rPr>
      </w:pPr>
    </w:p>
    <w:p w:rsidR="00246395" w:rsidRPr="00246395" w:rsidRDefault="00246395" w:rsidP="00246395">
      <w:pPr>
        <w:spacing w:after="0" w:line="240" w:lineRule="auto"/>
        <w:rPr>
          <w:rFonts w:ascii="Times New Roman" w:hAnsi="Times New Roman"/>
          <w:sz w:val="24"/>
          <w:szCs w:val="32"/>
        </w:rPr>
      </w:pP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ODLUKU</w:t>
      </w: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o komunalnoj naknadi</w:t>
      </w:r>
    </w:p>
    <w:p w:rsidR="00246395" w:rsidRPr="00246395" w:rsidRDefault="00246395" w:rsidP="00246395">
      <w:pPr>
        <w:spacing w:after="0" w:line="240" w:lineRule="auto"/>
        <w:jc w:val="center"/>
        <w:rPr>
          <w:rFonts w:ascii="Times New Roman" w:hAnsi="Times New Roman"/>
          <w:b/>
          <w:sz w:val="24"/>
          <w:szCs w:val="32"/>
        </w:rPr>
      </w:pPr>
    </w:p>
    <w:p w:rsidR="00246395" w:rsidRPr="00246395" w:rsidRDefault="00246395" w:rsidP="00246395">
      <w:pPr>
        <w:spacing w:after="0" w:line="240" w:lineRule="auto"/>
        <w:jc w:val="center"/>
        <w:rPr>
          <w:rFonts w:ascii="Times New Roman" w:hAnsi="Times New Roman"/>
          <w:b/>
          <w:sz w:val="24"/>
          <w:szCs w:val="32"/>
        </w:rPr>
      </w:pPr>
    </w:p>
    <w:p w:rsidR="00246395" w:rsidRPr="00246395" w:rsidRDefault="00246395" w:rsidP="00246395">
      <w:pPr>
        <w:spacing w:after="0" w:line="240" w:lineRule="auto"/>
        <w:jc w:val="both"/>
        <w:rPr>
          <w:rFonts w:ascii="Times New Roman" w:hAnsi="Times New Roman"/>
          <w:b/>
          <w:sz w:val="24"/>
          <w:szCs w:val="32"/>
        </w:rPr>
      </w:pPr>
      <w:r w:rsidRPr="00246395">
        <w:rPr>
          <w:rFonts w:ascii="Times New Roman" w:hAnsi="Times New Roman"/>
          <w:b/>
          <w:sz w:val="24"/>
          <w:szCs w:val="32"/>
        </w:rPr>
        <w:t xml:space="preserve">  I. OSNOVNE ODREDBE</w:t>
      </w:r>
    </w:p>
    <w:p w:rsidR="00246395" w:rsidRPr="00246395" w:rsidRDefault="00246395" w:rsidP="00246395">
      <w:pPr>
        <w:spacing w:after="0" w:line="240" w:lineRule="auto"/>
        <w:jc w:val="both"/>
        <w:rPr>
          <w:rFonts w:ascii="Times New Roman" w:hAnsi="Times New Roman"/>
          <w:b/>
          <w:sz w:val="24"/>
          <w:szCs w:val="32"/>
        </w:rPr>
      </w:pP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Članak 1.</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Ovom Odlukom utvrđuju se naselja u Općini Strizivojna u kojima se naplaćuje komunalna naknada, svrha komunalne naknade, područja zona u Općini Strizivojna, koeficijenti zona (Kz), koeficijenti namjene (Kn), rok plaćanja komunalne naknade, nekretnine važne za Općinu Strizivojna koje se u potpunosti ili djelomično oslobađaju od plaćanja komunalna naknade, obveznici i obveza plaćanja komunalne naknade, obračun komunalne naknade, uvjeti zbog kojih se u pojedinačnim slučajevima može odobriti potpuno ili djelomično oslobođenje od obveze plaćanja komunalne naknade, rješenje o komunalnoj naknadi.</w:t>
      </w: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Obveza plaćanja komunalne naknade utvrđuje se u naselju Strizivojna.</w:t>
      </w: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b/>
          <w:sz w:val="24"/>
          <w:szCs w:val="32"/>
        </w:rPr>
      </w:pPr>
      <w:r w:rsidRPr="00246395">
        <w:rPr>
          <w:rFonts w:ascii="Times New Roman" w:hAnsi="Times New Roman"/>
          <w:b/>
          <w:sz w:val="24"/>
          <w:szCs w:val="32"/>
        </w:rPr>
        <w:t xml:space="preserve">  II. SVRHA KOMUNALNE NAKNADE</w:t>
      </w:r>
    </w:p>
    <w:p w:rsidR="00246395" w:rsidRPr="00246395" w:rsidRDefault="00246395" w:rsidP="00246395">
      <w:pPr>
        <w:spacing w:after="0" w:line="240" w:lineRule="auto"/>
        <w:jc w:val="both"/>
        <w:rPr>
          <w:rFonts w:ascii="Times New Roman" w:hAnsi="Times New Roman"/>
          <w:b/>
          <w:sz w:val="24"/>
          <w:szCs w:val="32"/>
        </w:rPr>
      </w:pP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Članak 2.</w:t>
      </w:r>
    </w:p>
    <w:p w:rsidR="00246395" w:rsidRPr="00246395" w:rsidRDefault="00246395" w:rsidP="00246395">
      <w:pPr>
        <w:spacing w:after="0" w:line="240" w:lineRule="auto"/>
        <w:rPr>
          <w:rFonts w:ascii="Times New Roman" w:hAnsi="Times New Roman"/>
          <w:sz w:val="24"/>
          <w:szCs w:val="32"/>
        </w:rPr>
      </w:pPr>
      <w:r w:rsidRPr="00246395">
        <w:rPr>
          <w:rFonts w:ascii="Times New Roman" w:hAnsi="Times New Roman"/>
          <w:sz w:val="24"/>
          <w:szCs w:val="32"/>
        </w:rPr>
        <w:tab/>
        <w:t>Komunalna naknada je prihod proračuna Općine Strizivojna, a plaća se za održavanje komunalne infrastrukture.</w:t>
      </w:r>
    </w:p>
    <w:p w:rsidR="00246395" w:rsidRPr="00246395" w:rsidRDefault="00246395" w:rsidP="00246395">
      <w:pPr>
        <w:spacing w:after="0" w:line="240" w:lineRule="auto"/>
        <w:rPr>
          <w:rFonts w:ascii="Times New Roman" w:hAnsi="Times New Roman"/>
          <w:sz w:val="24"/>
          <w:szCs w:val="32"/>
        </w:rPr>
      </w:pPr>
      <w:r w:rsidRPr="00246395">
        <w:rPr>
          <w:rFonts w:ascii="Times New Roman" w:hAnsi="Times New Roman"/>
          <w:sz w:val="24"/>
          <w:szCs w:val="32"/>
        </w:rPr>
        <w:t xml:space="preserve">  Koristi se za :</w:t>
      </w:r>
    </w:p>
    <w:p w:rsidR="00246395" w:rsidRPr="00246395" w:rsidRDefault="00246395" w:rsidP="00246395">
      <w:pPr>
        <w:numPr>
          <w:ilvl w:val="0"/>
          <w:numId w:val="23"/>
        </w:numPr>
        <w:spacing w:after="0" w:line="240" w:lineRule="auto"/>
        <w:contextualSpacing/>
        <w:jc w:val="center"/>
        <w:rPr>
          <w:rFonts w:ascii="Times New Roman" w:hAnsi="Times New Roman"/>
          <w:sz w:val="24"/>
          <w:szCs w:val="32"/>
        </w:rPr>
      </w:pPr>
      <w:r w:rsidRPr="00246395">
        <w:rPr>
          <w:rFonts w:ascii="Times New Roman" w:hAnsi="Times New Roman"/>
          <w:sz w:val="24"/>
          <w:szCs w:val="32"/>
        </w:rPr>
        <w:t xml:space="preserve">financiranje održavanja i građenje komunalne infrastrukture, </w:t>
      </w:r>
    </w:p>
    <w:p w:rsidR="00246395" w:rsidRPr="00246395" w:rsidRDefault="00246395" w:rsidP="00246395">
      <w:pPr>
        <w:numPr>
          <w:ilvl w:val="0"/>
          <w:numId w:val="23"/>
        </w:numPr>
        <w:spacing w:after="0" w:line="240" w:lineRule="auto"/>
        <w:contextualSpacing/>
        <w:jc w:val="center"/>
        <w:rPr>
          <w:rFonts w:ascii="Times New Roman" w:hAnsi="Times New Roman"/>
          <w:sz w:val="24"/>
          <w:szCs w:val="32"/>
        </w:rPr>
      </w:pPr>
      <w:r w:rsidRPr="00246395">
        <w:rPr>
          <w:rFonts w:ascii="Times New Roman" w:hAnsi="Times New Roman"/>
          <w:sz w:val="24"/>
          <w:szCs w:val="32"/>
        </w:rPr>
        <w:t xml:space="preserve">financiranje građenja i održavanja objekata predškolskog, školskoga, zdravstvenog i </w:t>
      </w:r>
    </w:p>
    <w:p w:rsidR="00246395" w:rsidRPr="00246395" w:rsidRDefault="00246395" w:rsidP="00246395">
      <w:pPr>
        <w:spacing w:after="0" w:line="240" w:lineRule="auto"/>
        <w:rPr>
          <w:rFonts w:ascii="Times New Roman" w:hAnsi="Times New Roman"/>
          <w:sz w:val="24"/>
          <w:szCs w:val="32"/>
        </w:rPr>
      </w:pPr>
      <w:r w:rsidRPr="00246395">
        <w:rPr>
          <w:rFonts w:ascii="Times New Roman" w:hAnsi="Times New Roman"/>
          <w:sz w:val="24"/>
          <w:szCs w:val="32"/>
        </w:rPr>
        <w:t>socijalnog sadržaja, javnih građevina sportske i kulturne namjene te poboljšanja energetske učinkovitosti zgrada u vlasništvu Općine Strizivojna ako se time ne dovodi u pitanje mogućnost održavanja i građenje komunalne infrastrukture.</w:t>
      </w:r>
    </w:p>
    <w:p w:rsidR="00246395" w:rsidRPr="00246395" w:rsidRDefault="00246395" w:rsidP="00246395">
      <w:pPr>
        <w:spacing w:after="0" w:line="240" w:lineRule="auto"/>
        <w:rPr>
          <w:rFonts w:ascii="Times New Roman" w:hAnsi="Times New Roman"/>
          <w:sz w:val="24"/>
          <w:szCs w:val="32"/>
        </w:rPr>
      </w:pPr>
    </w:p>
    <w:p w:rsidR="00246395" w:rsidRPr="00246395" w:rsidRDefault="00246395" w:rsidP="00246395">
      <w:pPr>
        <w:spacing w:after="0" w:line="240" w:lineRule="auto"/>
        <w:rPr>
          <w:rFonts w:ascii="Times New Roman" w:hAnsi="Times New Roman"/>
          <w:sz w:val="24"/>
          <w:szCs w:val="32"/>
        </w:rPr>
      </w:pP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lastRenderedPageBreak/>
        <w:t>Članak 3.</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b/>
          <w:sz w:val="24"/>
          <w:szCs w:val="32"/>
        </w:rPr>
        <w:t xml:space="preserve">  </w:t>
      </w:r>
      <w:r w:rsidRPr="00246395">
        <w:rPr>
          <w:rFonts w:ascii="Times New Roman" w:hAnsi="Times New Roman"/>
          <w:sz w:val="24"/>
          <w:szCs w:val="32"/>
        </w:rPr>
        <w:t>Komunalna naknada plaća se za:</w:t>
      </w:r>
    </w:p>
    <w:p w:rsidR="00246395" w:rsidRPr="00246395" w:rsidRDefault="00246395" w:rsidP="00246395">
      <w:pPr>
        <w:numPr>
          <w:ilvl w:val="0"/>
          <w:numId w:val="23"/>
        </w:numPr>
        <w:spacing w:after="0" w:line="240" w:lineRule="auto"/>
        <w:contextualSpacing/>
        <w:jc w:val="both"/>
        <w:rPr>
          <w:rFonts w:ascii="Times New Roman" w:hAnsi="Times New Roman"/>
          <w:sz w:val="24"/>
          <w:szCs w:val="32"/>
        </w:rPr>
      </w:pPr>
      <w:r w:rsidRPr="00246395">
        <w:rPr>
          <w:rFonts w:ascii="Times New Roman" w:hAnsi="Times New Roman"/>
          <w:sz w:val="24"/>
          <w:szCs w:val="32"/>
        </w:rPr>
        <w:t>stambeni prostor,</w:t>
      </w:r>
    </w:p>
    <w:p w:rsidR="00246395" w:rsidRPr="00246395" w:rsidRDefault="00246395" w:rsidP="00246395">
      <w:pPr>
        <w:numPr>
          <w:ilvl w:val="0"/>
          <w:numId w:val="23"/>
        </w:numPr>
        <w:spacing w:after="0" w:line="240" w:lineRule="auto"/>
        <w:contextualSpacing/>
        <w:jc w:val="both"/>
        <w:rPr>
          <w:rFonts w:ascii="Times New Roman" w:hAnsi="Times New Roman"/>
          <w:sz w:val="24"/>
          <w:szCs w:val="32"/>
        </w:rPr>
      </w:pPr>
      <w:r w:rsidRPr="00246395">
        <w:rPr>
          <w:rFonts w:ascii="Times New Roman" w:hAnsi="Times New Roman"/>
          <w:sz w:val="24"/>
          <w:szCs w:val="32"/>
        </w:rPr>
        <w:t>garažni prostor,</w:t>
      </w:r>
    </w:p>
    <w:p w:rsidR="00246395" w:rsidRPr="00246395" w:rsidRDefault="00246395" w:rsidP="00246395">
      <w:pPr>
        <w:numPr>
          <w:ilvl w:val="0"/>
          <w:numId w:val="23"/>
        </w:numPr>
        <w:spacing w:after="0" w:line="240" w:lineRule="auto"/>
        <w:contextualSpacing/>
        <w:jc w:val="both"/>
        <w:rPr>
          <w:rFonts w:ascii="Times New Roman" w:hAnsi="Times New Roman"/>
          <w:sz w:val="24"/>
          <w:szCs w:val="32"/>
        </w:rPr>
      </w:pPr>
      <w:r w:rsidRPr="00246395">
        <w:rPr>
          <w:rFonts w:ascii="Times New Roman" w:hAnsi="Times New Roman"/>
          <w:sz w:val="24"/>
          <w:szCs w:val="32"/>
        </w:rPr>
        <w:t>poslovni prostor,</w:t>
      </w:r>
    </w:p>
    <w:p w:rsidR="00246395" w:rsidRPr="00246395" w:rsidRDefault="00246395" w:rsidP="00246395">
      <w:pPr>
        <w:numPr>
          <w:ilvl w:val="0"/>
          <w:numId w:val="23"/>
        </w:numPr>
        <w:spacing w:after="0" w:line="240" w:lineRule="auto"/>
        <w:contextualSpacing/>
        <w:jc w:val="both"/>
        <w:rPr>
          <w:rFonts w:ascii="Times New Roman" w:hAnsi="Times New Roman"/>
          <w:sz w:val="24"/>
          <w:szCs w:val="32"/>
        </w:rPr>
      </w:pPr>
      <w:r w:rsidRPr="00246395">
        <w:rPr>
          <w:rFonts w:ascii="Times New Roman" w:hAnsi="Times New Roman"/>
          <w:sz w:val="24"/>
          <w:szCs w:val="32"/>
        </w:rPr>
        <w:t>građevinsko zemljište koje služi za obavljanje poslovne djelatnosti,</w:t>
      </w:r>
    </w:p>
    <w:p w:rsidR="00246395" w:rsidRPr="00246395" w:rsidRDefault="00246395" w:rsidP="00246395">
      <w:pPr>
        <w:numPr>
          <w:ilvl w:val="0"/>
          <w:numId w:val="23"/>
        </w:numPr>
        <w:spacing w:after="0" w:line="240" w:lineRule="auto"/>
        <w:contextualSpacing/>
        <w:jc w:val="both"/>
        <w:rPr>
          <w:rFonts w:ascii="Times New Roman" w:hAnsi="Times New Roman"/>
          <w:sz w:val="24"/>
          <w:szCs w:val="32"/>
        </w:rPr>
      </w:pPr>
      <w:r w:rsidRPr="00246395">
        <w:rPr>
          <w:rFonts w:ascii="Times New Roman" w:hAnsi="Times New Roman"/>
          <w:sz w:val="24"/>
          <w:szCs w:val="32"/>
        </w:rPr>
        <w:t>neizgrađeno građevinsko zemljište,</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dakle za nekretnine koje se nalaze na području na kojem se najmanje obavljaju komunalne djelatnosti održavanja nerazvrstanih cesta i održavanje javne rasvjete i koje su opremljene najmanje pristupnom cestom, niskonaponskom električnom mrežom i vodom prema mjesnim prilikama te čini sastavni dio infrastrukture Općine Strizivojna.</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Građevinskim zemljištem koje služi obavljanju poslovne djelatnosti smatra se zemljište koje se nalazi unutar ili izvan granica građevinskog područja, a na kojem se obavlja poslovna djelatnost.</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mojemu se nalazi ruševina zgrade.</w:t>
      </w: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b/>
          <w:sz w:val="24"/>
          <w:szCs w:val="32"/>
        </w:rPr>
      </w:pPr>
      <w:r w:rsidRPr="00246395">
        <w:rPr>
          <w:rFonts w:ascii="Times New Roman" w:hAnsi="Times New Roman"/>
          <w:sz w:val="24"/>
          <w:szCs w:val="32"/>
        </w:rPr>
        <w:t xml:space="preserve">  </w:t>
      </w:r>
      <w:r w:rsidRPr="00246395">
        <w:rPr>
          <w:rFonts w:ascii="Times New Roman" w:hAnsi="Times New Roman"/>
          <w:b/>
          <w:sz w:val="24"/>
          <w:szCs w:val="32"/>
        </w:rPr>
        <w:t>III. OBVEZNICI PLAĆANJA KOMUNALNE NAKNADE</w:t>
      </w:r>
    </w:p>
    <w:p w:rsidR="00246395" w:rsidRPr="00246395" w:rsidRDefault="00246395" w:rsidP="00246395">
      <w:pPr>
        <w:spacing w:after="0" w:line="240" w:lineRule="auto"/>
        <w:jc w:val="both"/>
        <w:rPr>
          <w:rFonts w:ascii="Times New Roman" w:hAnsi="Times New Roman"/>
          <w:b/>
          <w:sz w:val="24"/>
          <w:szCs w:val="32"/>
        </w:rPr>
      </w:pP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Članak 4.</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 xml:space="preserve">  Komunalnu naknadu plaća vlasnik, odnosno korisnik nekretnine iz članka 3. ove Odluke.</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 xml:space="preserve">  Korisnik nekretnine iz prethodnog stavka ovog članka plaća komunalnu naknadu ako:</w:t>
      </w:r>
    </w:p>
    <w:p w:rsidR="00246395" w:rsidRPr="00246395" w:rsidRDefault="00246395" w:rsidP="00246395">
      <w:pPr>
        <w:numPr>
          <w:ilvl w:val="0"/>
          <w:numId w:val="23"/>
        </w:numPr>
        <w:spacing w:after="0" w:line="240" w:lineRule="auto"/>
        <w:contextualSpacing/>
        <w:jc w:val="both"/>
        <w:rPr>
          <w:rFonts w:ascii="Times New Roman" w:hAnsi="Times New Roman"/>
          <w:sz w:val="24"/>
          <w:szCs w:val="32"/>
        </w:rPr>
      </w:pPr>
      <w:r w:rsidRPr="00246395">
        <w:rPr>
          <w:rFonts w:ascii="Times New Roman" w:hAnsi="Times New Roman"/>
          <w:sz w:val="24"/>
          <w:szCs w:val="32"/>
        </w:rPr>
        <w:t>je na njega obveza plaćanja te naknade prenesena pisanim ugovorom,</w:t>
      </w:r>
    </w:p>
    <w:p w:rsidR="00246395" w:rsidRPr="00246395" w:rsidRDefault="00246395" w:rsidP="00246395">
      <w:pPr>
        <w:numPr>
          <w:ilvl w:val="0"/>
          <w:numId w:val="23"/>
        </w:numPr>
        <w:spacing w:after="0" w:line="240" w:lineRule="auto"/>
        <w:contextualSpacing/>
        <w:jc w:val="both"/>
        <w:rPr>
          <w:rFonts w:ascii="Times New Roman" w:hAnsi="Times New Roman"/>
          <w:sz w:val="24"/>
          <w:szCs w:val="32"/>
        </w:rPr>
      </w:pPr>
      <w:r w:rsidRPr="00246395">
        <w:rPr>
          <w:rFonts w:ascii="Times New Roman" w:hAnsi="Times New Roman"/>
          <w:sz w:val="24"/>
          <w:szCs w:val="32"/>
        </w:rPr>
        <w:t>nekretninu koristi bez pravnog osnova ili</w:t>
      </w:r>
    </w:p>
    <w:p w:rsidR="00246395" w:rsidRPr="00246395" w:rsidRDefault="00246395" w:rsidP="00246395">
      <w:pPr>
        <w:numPr>
          <w:ilvl w:val="0"/>
          <w:numId w:val="23"/>
        </w:numPr>
        <w:spacing w:after="0" w:line="240" w:lineRule="auto"/>
        <w:contextualSpacing/>
        <w:jc w:val="both"/>
        <w:rPr>
          <w:rFonts w:ascii="Times New Roman" w:hAnsi="Times New Roman"/>
          <w:sz w:val="24"/>
          <w:szCs w:val="32"/>
        </w:rPr>
      </w:pPr>
      <w:r w:rsidRPr="00246395">
        <w:rPr>
          <w:rFonts w:ascii="Times New Roman" w:hAnsi="Times New Roman"/>
          <w:sz w:val="24"/>
          <w:szCs w:val="32"/>
        </w:rPr>
        <w:t>se ne može utvrditi vlasnik.</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Vlasnik nekretnine solidarno jamči za plaćanje komunalne naknade ako je obveza plaćanja te naknade prenesena na korisnika nekretnine pisanim ugovorom.</w:t>
      </w: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b/>
          <w:sz w:val="24"/>
          <w:szCs w:val="32"/>
        </w:rPr>
      </w:pPr>
      <w:r w:rsidRPr="00246395">
        <w:rPr>
          <w:rFonts w:ascii="Times New Roman" w:hAnsi="Times New Roman"/>
          <w:b/>
          <w:sz w:val="24"/>
          <w:szCs w:val="32"/>
        </w:rPr>
        <w:t xml:space="preserve"> IV. OBVEZA PLAĆANJA KOMUNALNE NAKNADE</w:t>
      </w:r>
    </w:p>
    <w:p w:rsidR="00246395" w:rsidRPr="00246395" w:rsidRDefault="00246395" w:rsidP="00246395">
      <w:pPr>
        <w:spacing w:after="0" w:line="240" w:lineRule="auto"/>
        <w:jc w:val="both"/>
        <w:rPr>
          <w:rFonts w:ascii="Times New Roman" w:hAnsi="Times New Roman"/>
          <w:b/>
          <w:sz w:val="24"/>
          <w:szCs w:val="32"/>
        </w:rPr>
      </w:pP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Članak 5.</w:t>
      </w:r>
    </w:p>
    <w:p w:rsidR="00246395" w:rsidRPr="00246395" w:rsidRDefault="00246395" w:rsidP="00246395">
      <w:pPr>
        <w:spacing w:after="0" w:line="240" w:lineRule="auto"/>
        <w:rPr>
          <w:rFonts w:ascii="Times New Roman" w:hAnsi="Times New Roman"/>
          <w:sz w:val="24"/>
          <w:szCs w:val="32"/>
        </w:rPr>
      </w:pPr>
      <w:r w:rsidRPr="00246395">
        <w:rPr>
          <w:rFonts w:ascii="Times New Roman" w:hAnsi="Times New Roman"/>
          <w:b/>
          <w:sz w:val="24"/>
          <w:szCs w:val="32"/>
        </w:rPr>
        <w:t xml:space="preserve">   </w:t>
      </w:r>
      <w:r w:rsidRPr="00246395">
        <w:rPr>
          <w:rFonts w:ascii="Times New Roman" w:hAnsi="Times New Roman"/>
          <w:sz w:val="24"/>
          <w:szCs w:val="32"/>
        </w:rPr>
        <w:t>Obveza plaćanja komunalne naknade nastaje:</w:t>
      </w:r>
    </w:p>
    <w:p w:rsidR="00246395" w:rsidRPr="00246395" w:rsidRDefault="00246395" w:rsidP="00246395">
      <w:pPr>
        <w:numPr>
          <w:ilvl w:val="0"/>
          <w:numId w:val="23"/>
        </w:numPr>
        <w:spacing w:after="0" w:line="240" w:lineRule="auto"/>
        <w:contextualSpacing/>
        <w:jc w:val="center"/>
        <w:rPr>
          <w:rFonts w:ascii="Times New Roman" w:hAnsi="Times New Roman"/>
          <w:sz w:val="24"/>
          <w:szCs w:val="32"/>
        </w:rPr>
      </w:pPr>
      <w:r w:rsidRPr="00246395">
        <w:rPr>
          <w:rFonts w:ascii="Times New Roman" w:hAnsi="Times New Roman"/>
          <w:sz w:val="24"/>
          <w:szCs w:val="32"/>
        </w:rPr>
        <w:t xml:space="preserve">danom izvršnosti uporabne dozvole, odnosno danom početka korištenja nekretnine </w:t>
      </w:r>
    </w:p>
    <w:p w:rsidR="00246395" w:rsidRPr="00246395" w:rsidRDefault="00246395" w:rsidP="00246395">
      <w:pPr>
        <w:spacing w:after="0" w:line="240" w:lineRule="auto"/>
        <w:rPr>
          <w:rFonts w:ascii="Times New Roman" w:hAnsi="Times New Roman"/>
          <w:sz w:val="24"/>
          <w:szCs w:val="32"/>
        </w:rPr>
      </w:pPr>
      <w:r w:rsidRPr="00246395">
        <w:rPr>
          <w:rFonts w:ascii="Times New Roman" w:hAnsi="Times New Roman"/>
          <w:sz w:val="24"/>
          <w:szCs w:val="32"/>
        </w:rPr>
        <w:tab/>
        <w:t xml:space="preserve"> koja se koristi bez uporabne dozvole.</w:t>
      </w:r>
    </w:p>
    <w:p w:rsidR="00246395" w:rsidRPr="00246395" w:rsidRDefault="00246395" w:rsidP="00246395">
      <w:pPr>
        <w:numPr>
          <w:ilvl w:val="0"/>
          <w:numId w:val="23"/>
        </w:numPr>
        <w:spacing w:after="0" w:line="240" w:lineRule="auto"/>
        <w:contextualSpacing/>
        <w:jc w:val="center"/>
        <w:rPr>
          <w:rFonts w:ascii="Times New Roman" w:hAnsi="Times New Roman"/>
          <w:sz w:val="24"/>
          <w:szCs w:val="32"/>
        </w:rPr>
      </w:pPr>
      <w:r w:rsidRPr="00246395">
        <w:rPr>
          <w:rFonts w:ascii="Times New Roman" w:hAnsi="Times New Roman"/>
          <w:sz w:val="24"/>
          <w:szCs w:val="32"/>
        </w:rPr>
        <w:t>danom sklapanja ugovora kojim se stječe vlasništvo ili pravo korištenja nekretnine</w:t>
      </w:r>
    </w:p>
    <w:p w:rsidR="00246395" w:rsidRPr="00246395" w:rsidRDefault="00246395" w:rsidP="00246395">
      <w:pPr>
        <w:numPr>
          <w:ilvl w:val="0"/>
          <w:numId w:val="23"/>
        </w:numPr>
        <w:spacing w:after="0" w:line="240" w:lineRule="auto"/>
        <w:contextualSpacing/>
        <w:jc w:val="center"/>
        <w:rPr>
          <w:rFonts w:ascii="Times New Roman" w:hAnsi="Times New Roman"/>
          <w:sz w:val="24"/>
          <w:szCs w:val="32"/>
        </w:rPr>
      </w:pPr>
      <w:r w:rsidRPr="00246395">
        <w:rPr>
          <w:rFonts w:ascii="Times New Roman" w:hAnsi="Times New Roman"/>
          <w:sz w:val="24"/>
          <w:szCs w:val="32"/>
        </w:rPr>
        <w:t>danom pravomoćnosti odluke tijela javne vlasti kojim se stječe vlasništvo nekretnine</w:t>
      </w:r>
    </w:p>
    <w:p w:rsidR="00246395" w:rsidRPr="00246395" w:rsidRDefault="00246395" w:rsidP="00246395">
      <w:pPr>
        <w:numPr>
          <w:ilvl w:val="0"/>
          <w:numId w:val="23"/>
        </w:numPr>
        <w:spacing w:after="0" w:line="240" w:lineRule="auto"/>
        <w:contextualSpacing/>
        <w:jc w:val="center"/>
        <w:rPr>
          <w:rFonts w:ascii="Times New Roman" w:hAnsi="Times New Roman"/>
          <w:sz w:val="24"/>
          <w:szCs w:val="32"/>
        </w:rPr>
      </w:pPr>
      <w:r w:rsidRPr="00246395">
        <w:rPr>
          <w:rFonts w:ascii="Times New Roman" w:hAnsi="Times New Roman"/>
          <w:sz w:val="24"/>
          <w:szCs w:val="32"/>
        </w:rPr>
        <w:t>danom početka korištenja nekretnine koja se koristi bez pravne osnove.</w:t>
      </w:r>
    </w:p>
    <w:p w:rsidR="00246395" w:rsidRPr="00246395" w:rsidRDefault="00246395" w:rsidP="00246395">
      <w:pPr>
        <w:spacing w:after="0" w:line="240" w:lineRule="auto"/>
        <w:ind w:left="720"/>
        <w:contextualSpacing/>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Obveznik plaćanja komunalne naknade dužan je u roku od 15 dana nastanka obveze plaćanja komunalne naknade, promjene osobe obveznika ili promjene drugih podataka bitnih za utvrđivanje obveze plaćanja komunalne naknade (promjena obračunske površine nekretnine ili promjena nekretnine), prijaviti Upravnom odjelu za komunalno gospodarstvo, nastanak te obveze, odnosno promjenu tih podataka.</w:t>
      </w: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lastRenderedPageBreak/>
        <w:tab/>
        <w:t>Ako obveznik plaćanja komunalne naknade ne prijavi obvezu plaćanja komunalne naknade, promjenu osobe obveznika ili promjenu drugih podataka bitnih za utvrđivanje obveza plaćanja komunalne naknade u propisanom roku, dužan je platiti komunalnu naknadu od dana nastanka obveze.</w:t>
      </w:r>
    </w:p>
    <w:p w:rsidR="00246395" w:rsidRPr="00246395" w:rsidRDefault="00246395" w:rsidP="00246395">
      <w:pPr>
        <w:spacing w:after="0" w:line="240" w:lineRule="auto"/>
        <w:rPr>
          <w:rFonts w:ascii="Times New Roman" w:hAnsi="Times New Roman"/>
          <w:sz w:val="24"/>
          <w:szCs w:val="32"/>
        </w:rPr>
      </w:pPr>
    </w:p>
    <w:p w:rsidR="00246395" w:rsidRPr="00246395" w:rsidRDefault="00246395" w:rsidP="00246395">
      <w:pPr>
        <w:spacing w:after="0" w:line="240" w:lineRule="auto"/>
        <w:rPr>
          <w:rFonts w:ascii="Times New Roman" w:hAnsi="Times New Roman"/>
          <w:sz w:val="24"/>
          <w:szCs w:val="32"/>
        </w:rPr>
      </w:pPr>
    </w:p>
    <w:p w:rsidR="00246395" w:rsidRPr="00246395" w:rsidRDefault="00246395" w:rsidP="00246395">
      <w:pPr>
        <w:spacing w:after="0" w:line="240" w:lineRule="auto"/>
        <w:rPr>
          <w:rFonts w:ascii="Times New Roman" w:hAnsi="Times New Roman"/>
          <w:b/>
          <w:sz w:val="24"/>
          <w:szCs w:val="32"/>
        </w:rPr>
      </w:pPr>
      <w:r w:rsidRPr="00246395">
        <w:rPr>
          <w:rFonts w:ascii="Times New Roman" w:hAnsi="Times New Roman"/>
          <w:b/>
          <w:sz w:val="24"/>
          <w:szCs w:val="32"/>
        </w:rPr>
        <w:t xml:space="preserve"> V. PODRUČJA ZONA </w:t>
      </w: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Članak 6.</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Područja zona u Općini Strizivojna u kojima se naplaćuje komunalna naknada određuju se s obzirom na uređenost i opremljenost područja komunalnom infrastrukturom.</w:t>
      </w: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 xml:space="preserve">           Na području Općine Strizivojna utvrđuje se sjedeća zona:</w:t>
      </w:r>
    </w:p>
    <w:p w:rsidR="00246395" w:rsidRPr="00246395" w:rsidRDefault="00246395" w:rsidP="00246395">
      <w:pPr>
        <w:numPr>
          <w:ilvl w:val="0"/>
          <w:numId w:val="24"/>
        </w:numPr>
        <w:spacing w:after="0" w:line="240" w:lineRule="auto"/>
        <w:contextualSpacing/>
        <w:jc w:val="both"/>
        <w:rPr>
          <w:rFonts w:ascii="Times New Roman" w:hAnsi="Times New Roman"/>
          <w:sz w:val="24"/>
          <w:szCs w:val="32"/>
        </w:rPr>
      </w:pPr>
      <w:r w:rsidRPr="00246395">
        <w:rPr>
          <w:rFonts w:ascii="Times New Roman" w:hAnsi="Times New Roman"/>
          <w:sz w:val="24"/>
          <w:szCs w:val="32"/>
        </w:rPr>
        <w:t>zona        područje naselja osim ulice Bana Jelačića</w:t>
      </w:r>
    </w:p>
    <w:p w:rsidR="00246395" w:rsidRPr="00246395" w:rsidRDefault="00246395" w:rsidP="00246395">
      <w:pPr>
        <w:numPr>
          <w:ilvl w:val="0"/>
          <w:numId w:val="24"/>
        </w:numPr>
        <w:spacing w:after="0" w:line="240" w:lineRule="auto"/>
        <w:contextualSpacing/>
        <w:jc w:val="both"/>
        <w:rPr>
          <w:rFonts w:ascii="Times New Roman" w:hAnsi="Times New Roman"/>
          <w:sz w:val="24"/>
          <w:szCs w:val="32"/>
        </w:rPr>
      </w:pPr>
      <w:r w:rsidRPr="00246395">
        <w:rPr>
          <w:rFonts w:ascii="Times New Roman" w:hAnsi="Times New Roman"/>
          <w:sz w:val="24"/>
          <w:szCs w:val="32"/>
        </w:rPr>
        <w:t>zona</w:t>
      </w:r>
      <w:r w:rsidRPr="00246395">
        <w:rPr>
          <w:rFonts w:ascii="Times New Roman" w:hAnsi="Times New Roman"/>
          <w:sz w:val="24"/>
          <w:szCs w:val="32"/>
        </w:rPr>
        <w:tab/>
        <w:t xml:space="preserve">       ulica Bana Jelačića u Strizivojni</w:t>
      </w: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b/>
          <w:sz w:val="24"/>
          <w:szCs w:val="32"/>
        </w:rPr>
      </w:pPr>
      <w:r w:rsidRPr="00246395">
        <w:rPr>
          <w:rFonts w:ascii="Times New Roman" w:hAnsi="Times New Roman"/>
          <w:b/>
          <w:sz w:val="24"/>
          <w:szCs w:val="32"/>
        </w:rPr>
        <w:t xml:space="preserve">  VI. KOEFICIJENTI ZONA</w:t>
      </w: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Članak 7.</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 xml:space="preserve">      Koeficijenti zone (Kz) iznosi:        I.        zona         1.00</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r>
      <w:r w:rsidRPr="00246395">
        <w:rPr>
          <w:rFonts w:ascii="Times New Roman" w:hAnsi="Times New Roman"/>
          <w:sz w:val="24"/>
          <w:szCs w:val="32"/>
        </w:rPr>
        <w:tab/>
      </w:r>
      <w:r w:rsidRPr="00246395">
        <w:rPr>
          <w:rFonts w:ascii="Times New Roman" w:hAnsi="Times New Roman"/>
          <w:sz w:val="24"/>
          <w:szCs w:val="32"/>
        </w:rPr>
        <w:tab/>
      </w:r>
      <w:r w:rsidRPr="00246395">
        <w:rPr>
          <w:rFonts w:ascii="Times New Roman" w:hAnsi="Times New Roman"/>
          <w:sz w:val="24"/>
          <w:szCs w:val="32"/>
        </w:rPr>
        <w:tab/>
      </w:r>
      <w:r w:rsidRPr="00246395">
        <w:rPr>
          <w:rFonts w:ascii="Times New Roman" w:hAnsi="Times New Roman"/>
          <w:sz w:val="24"/>
          <w:szCs w:val="32"/>
        </w:rPr>
        <w:tab/>
        <w:t xml:space="preserve">  II.       zona</w:t>
      </w:r>
      <w:r w:rsidRPr="00246395">
        <w:rPr>
          <w:rFonts w:ascii="Times New Roman" w:hAnsi="Times New Roman"/>
          <w:sz w:val="24"/>
          <w:szCs w:val="32"/>
        </w:rPr>
        <w:tab/>
        <w:t xml:space="preserve">      0,50</w:t>
      </w: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b/>
          <w:sz w:val="24"/>
          <w:szCs w:val="32"/>
        </w:rPr>
      </w:pPr>
      <w:r w:rsidRPr="00246395">
        <w:rPr>
          <w:rFonts w:ascii="Times New Roman" w:hAnsi="Times New Roman"/>
          <w:b/>
          <w:sz w:val="24"/>
          <w:szCs w:val="32"/>
        </w:rPr>
        <w:t xml:space="preserve"> VII. KOEFICIJENTI NAMJENE</w:t>
      </w: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Članak 8.</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 xml:space="preserve">      Koeficijent namjene (Kn) ovisno o vrsti nekretnine i djelatnosti koja se obavlja, iznosi za:</w:t>
      </w:r>
    </w:p>
    <w:tbl>
      <w:tblPr>
        <w:tblStyle w:val="Reetkatablice2"/>
        <w:tblW w:w="0" w:type="auto"/>
        <w:tblInd w:w="216" w:type="dxa"/>
        <w:tblLook w:val="04A0" w:firstRow="1" w:lastRow="0" w:firstColumn="1" w:lastColumn="0" w:noHBand="0" w:noVBand="1"/>
      </w:tblPr>
      <w:tblGrid>
        <w:gridCol w:w="991"/>
        <w:gridCol w:w="5254"/>
        <w:gridCol w:w="2601"/>
      </w:tblGrid>
      <w:tr w:rsidR="00246395" w:rsidRPr="00246395" w:rsidTr="00246395">
        <w:tc>
          <w:tcPr>
            <w:tcW w:w="991" w:type="dxa"/>
            <w:shd w:val="clear" w:color="auto" w:fill="D9D9D9"/>
          </w:tcPr>
          <w:p w:rsidR="00246395" w:rsidRPr="00246395" w:rsidRDefault="00246395" w:rsidP="00246395">
            <w:pPr>
              <w:spacing w:line="272" w:lineRule="exact"/>
              <w:jc w:val="both"/>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R.br.</w:t>
            </w:r>
          </w:p>
        </w:tc>
        <w:tc>
          <w:tcPr>
            <w:tcW w:w="5254" w:type="dxa"/>
            <w:shd w:val="clear" w:color="auto" w:fill="D9D9D9"/>
          </w:tcPr>
          <w:p w:rsidR="00246395" w:rsidRPr="00246395" w:rsidRDefault="00246395" w:rsidP="00246395">
            <w:pPr>
              <w:spacing w:line="272" w:lineRule="exact"/>
              <w:jc w:val="both"/>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VRSTA NEKRETNINE</w:t>
            </w:r>
          </w:p>
        </w:tc>
        <w:tc>
          <w:tcPr>
            <w:tcW w:w="2601" w:type="dxa"/>
            <w:shd w:val="clear" w:color="auto" w:fill="D9D9D9"/>
          </w:tcPr>
          <w:p w:rsidR="00246395" w:rsidRPr="00246395" w:rsidRDefault="00246395" w:rsidP="00246395">
            <w:pPr>
              <w:spacing w:line="272" w:lineRule="exact"/>
              <w:jc w:val="both"/>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 xml:space="preserve">VISINA KOEFICJENTA NAMJENE (Kn) </w:t>
            </w:r>
          </w:p>
        </w:tc>
      </w:tr>
      <w:tr w:rsidR="00246395" w:rsidRPr="00246395" w:rsidTr="00246395">
        <w:tc>
          <w:tcPr>
            <w:tcW w:w="991" w:type="dxa"/>
          </w:tcPr>
          <w:p w:rsidR="00246395" w:rsidRPr="00246395" w:rsidRDefault="00246395" w:rsidP="00246395">
            <w:pPr>
              <w:numPr>
                <w:ilvl w:val="0"/>
                <w:numId w:val="27"/>
              </w:numPr>
              <w:spacing w:line="272" w:lineRule="exact"/>
              <w:jc w:val="both"/>
              <w:rPr>
                <w:rFonts w:ascii="Times New Roman" w:eastAsia="Times New Roman" w:hAnsi="Times New Roman" w:cs="Times New Roman"/>
                <w:sz w:val="24"/>
                <w:szCs w:val="24"/>
                <w:lang w:bidi="en-US"/>
              </w:rPr>
            </w:pPr>
          </w:p>
        </w:tc>
        <w:tc>
          <w:tcPr>
            <w:tcW w:w="5254" w:type="dxa"/>
          </w:tcPr>
          <w:p w:rsidR="00246395" w:rsidRPr="00246395" w:rsidRDefault="00246395" w:rsidP="00246395">
            <w:pPr>
              <w:spacing w:line="272" w:lineRule="exact"/>
              <w:jc w:val="both"/>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stambeni prostor</w:t>
            </w:r>
          </w:p>
        </w:tc>
        <w:tc>
          <w:tcPr>
            <w:tcW w:w="2601" w:type="dxa"/>
          </w:tcPr>
          <w:p w:rsidR="00246395" w:rsidRPr="00246395" w:rsidRDefault="00246395" w:rsidP="00246395">
            <w:pPr>
              <w:spacing w:line="272" w:lineRule="exact"/>
              <w:jc w:val="center"/>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1,00</w:t>
            </w:r>
          </w:p>
        </w:tc>
      </w:tr>
      <w:tr w:rsidR="00246395" w:rsidRPr="00246395" w:rsidTr="00246395">
        <w:tc>
          <w:tcPr>
            <w:tcW w:w="991" w:type="dxa"/>
          </w:tcPr>
          <w:p w:rsidR="00246395" w:rsidRPr="00246395" w:rsidRDefault="00246395" w:rsidP="00246395">
            <w:pPr>
              <w:numPr>
                <w:ilvl w:val="0"/>
                <w:numId w:val="27"/>
              </w:numPr>
              <w:spacing w:line="272" w:lineRule="exact"/>
              <w:jc w:val="both"/>
              <w:rPr>
                <w:rFonts w:ascii="Times New Roman" w:eastAsia="Times New Roman" w:hAnsi="Times New Roman" w:cs="Times New Roman"/>
                <w:sz w:val="24"/>
                <w:szCs w:val="24"/>
                <w:lang w:bidi="en-US"/>
              </w:rPr>
            </w:pPr>
          </w:p>
        </w:tc>
        <w:tc>
          <w:tcPr>
            <w:tcW w:w="5254" w:type="dxa"/>
          </w:tcPr>
          <w:p w:rsidR="00246395" w:rsidRPr="00246395" w:rsidRDefault="00246395" w:rsidP="00246395">
            <w:pPr>
              <w:spacing w:line="272" w:lineRule="exact"/>
              <w:jc w:val="both"/>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stambeni i poslovni prostor koji koriste neprofitne udruge građana</w:t>
            </w:r>
          </w:p>
        </w:tc>
        <w:tc>
          <w:tcPr>
            <w:tcW w:w="2601" w:type="dxa"/>
          </w:tcPr>
          <w:p w:rsidR="00246395" w:rsidRPr="00246395" w:rsidRDefault="00246395" w:rsidP="00246395">
            <w:pPr>
              <w:spacing w:line="272" w:lineRule="exact"/>
              <w:jc w:val="center"/>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1,00</w:t>
            </w:r>
          </w:p>
        </w:tc>
      </w:tr>
      <w:tr w:rsidR="00246395" w:rsidRPr="00246395" w:rsidTr="00246395">
        <w:tc>
          <w:tcPr>
            <w:tcW w:w="991" w:type="dxa"/>
          </w:tcPr>
          <w:p w:rsidR="00246395" w:rsidRPr="00246395" w:rsidRDefault="00246395" w:rsidP="00246395">
            <w:pPr>
              <w:numPr>
                <w:ilvl w:val="0"/>
                <w:numId w:val="27"/>
              </w:numPr>
              <w:spacing w:line="272" w:lineRule="exact"/>
              <w:jc w:val="both"/>
              <w:rPr>
                <w:rFonts w:ascii="Times New Roman" w:eastAsia="Times New Roman" w:hAnsi="Times New Roman" w:cs="Times New Roman"/>
                <w:sz w:val="24"/>
                <w:szCs w:val="24"/>
                <w:lang w:bidi="en-US"/>
              </w:rPr>
            </w:pPr>
          </w:p>
        </w:tc>
        <w:tc>
          <w:tcPr>
            <w:tcW w:w="5254" w:type="dxa"/>
          </w:tcPr>
          <w:p w:rsidR="00246395" w:rsidRPr="00246395" w:rsidRDefault="00246395" w:rsidP="00246395">
            <w:pPr>
              <w:spacing w:line="272" w:lineRule="exact"/>
              <w:jc w:val="both"/>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garažni prostor</w:t>
            </w:r>
          </w:p>
        </w:tc>
        <w:tc>
          <w:tcPr>
            <w:tcW w:w="2601" w:type="dxa"/>
          </w:tcPr>
          <w:p w:rsidR="00246395" w:rsidRPr="00246395" w:rsidRDefault="00246395" w:rsidP="00246395">
            <w:pPr>
              <w:spacing w:line="272" w:lineRule="exact"/>
              <w:jc w:val="center"/>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1,00</w:t>
            </w:r>
          </w:p>
        </w:tc>
      </w:tr>
      <w:tr w:rsidR="00246395" w:rsidRPr="00246395" w:rsidTr="00246395">
        <w:tc>
          <w:tcPr>
            <w:tcW w:w="991" w:type="dxa"/>
          </w:tcPr>
          <w:p w:rsidR="00246395" w:rsidRPr="00246395" w:rsidRDefault="00246395" w:rsidP="00246395">
            <w:pPr>
              <w:numPr>
                <w:ilvl w:val="0"/>
                <w:numId w:val="27"/>
              </w:numPr>
              <w:spacing w:line="272" w:lineRule="exact"/>
              <w:jc w:val="both"/>
              <w:rPr>
                <w:rFonts w:ascii="Times New Roman" w:eastAsia="Times New Roman" w:hAnsi="Times New Roman" w:cs="Times New Roman"/>
                <w:sz w:val="24"/>
                <w:szCs w:val="24"/>
                <w:lang w:bidi="en-US"/>
              </w:rPr>
            </w:pPr>
          </w:p>
        </w:tc>
        <w:tc>
          <w:tcPr>
            <w:tcW w:w="5254" w:type="dxa"/>
          </w:tcPr>
          <w:p w:rsidR="00246395" w:rsidRPr="00246395" w:rsidRDefault="00246395" w:rsidP="00246395">
            <w:pPr>
              <w:spacing w:line="272" w:lineRule="exact"/>
              <w:jc w:val="both"/>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poslovni prostor koji služi za proizvodnu djelatnost</w:t>
            </w:r>
          </w:p>
        </w:tc>
        <w:tc>
          <w:tcPr>
            <w:tcW w:w="2601" w:type="dxa"/>
          </w:tcPr>
          <w:p w:rsidR="00246395" w:rsidRPr="00246395" w:rsidRDefault="00246395" w:rsidP="00246395">
            <w:pPr>
              <w:spacing w:line="272" w:lineRule="exact"/>
              <w:jc w:val="center"/>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1,50</w:t>
            </w:r>
          </w:p>
        </w:tc>
      </w:tr>
      <w:tr w:rsidR="00246395" w:rsidRPr="00246395" w:rsidTr="00246395">
        <w:tc>
          <w:tcPr>
            <w:tcW w:w="991" w:type="dxa"/>
          </w:tcPr>
          <w:p w:rsidR="00246395" w:rsidRPr="00246395" w:rsidRDefault="00246395" w:rsidP="00246395">
            <w:pPr>
              <w:numPr>
                <w:ilvl w:val="0"/>
                <w:numId w:val="27"/>
              </w:numPr>
              <w:spacing w:line="272" w:lineRule="exact"/>
              <w:jc w:val="both"/>
              <w:rPr>
                <w:rFonts w:ascii="Times New Roman" w:eastAsia="Times New Roman" w:hAnsi="Times New Roman" w:cs="Times New Roman"/>
                <w:sz w:val="24"/>
                <w:szCs w:val="24"/>
                <w:lang w:bidi="en-US"/>
              </w:rPr>
            </w:pPr>
          </w:p>
        </w:tc>
        <w:tc>
          <w:tcPr>
            <w:tcW w:w="5254" w:type="dxa"/>
          </w:tcPr>
          <w:p w:rsidR="00246395" w:rsidRPr="00246395" w:rsidRDefault="00246395" w:rsidP="00246395">
            <w:pPr>
              <w:spacing w:line="272" w:lineRule="exact"/>
              <w:jc w:val="both"/>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 xml:space="preserve">poslovni prostor koji služi za uslužne djelatnosti </w:t>
            </w:r>
          </w:p>
        </w:tc>
        <w:tc>
          <w:tcPr>
            <w:tcW w:w="2601" w:type="dxa"/>
          </w:tcPr>
          <w:p w:rsidR="00246395" w:rsidRPr="00246395" w:rsidRDefault="00246395" w:rsidP="00246395">
            <w:pPr>
              <w:spacing w:line="272" w:lineRule="exact"/>
              <w:jc w:val="center"/>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2,00</w:t>
            </w:r>
          </w:p>
        </w:tc>
      </w:tr>
      <w:tr w:rsidR="00246395" w:rsidRPr="00246395" w:rsidTr="00246395">
        <w:tc>
          <w:tcPr>
            <w:tcW w:w="991" w:type="dxa"/>
          </w:tcPr>
          <w:p w:rsidR="00246395" w:rsidRPr="00246395" w:rsidRDefault="00246395" w:rsidP="00246395">
            <w:pPr>
              <w:numPr>
                <w:ilvl w:val="0"/>
                <w:numId w:val="27"/>
              </w:numPr>
              <w:spacing w:line="272" w:lineRule="exact"/>
              <w:jc w:val="both"/>
              <w:rPr>
                <w:rFonts w:ascii="Times New Roman" w:eastAsia="Times New Roman" w:hAnsi="Times New Roman" w:cs="Times New Roman"/>
                <w:sz w:val="24"/>
                <w:szCs w:val="24"/>
                <w:lang w:bidi="en-US"/>
              </w:rPr>
            </w:pPr>
          </w:p>
        </w:tc>
        <w:tc>
          <w:tcPr>
            <w:tcW w:w="5254" w:type="dxa"/>
          </w:tcPr>
          <w:p w:rsidR="00246395" w:rsidRPr="00246395" w:rsidRDefault="00246395" w:rsidP="00246395">
            <w:pPr>
              <w:spacing w:line="272" w:lineRule="exact"/>
              <w:jc w:val="both"/>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poslovni prostor koji služi za ostale djelatnosti</w:t>
            </w:r>
          </w:p>
        </w:tc>
        <w:tc>
          <w:tcPr>
            <w:tcW w:w="2601" w:type="dxa"/>
          </w:tcPr>
          <w:p w:rsidR="00246395" w:rsidRPr="00246395" w:rsidRDefault="00246395" w:rsidP="00246395">
            <w:pPr>
              <w:spacing w:line="272" w:lineRule="exact"/>
              <w:jc w:val="center"/>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2,50</w:t>
            </w:r>
          </w:p>
        </w:tc>
      </w:tr>
      <w:tr w:rsidR="00246395" w:rsidRPr="00246395" w:rsidTr="00246395">
        <w:tc>
          <w:tcPr>
            <w:tcW w:w="991" w:type="dxa"/>
          </w:tcPr>
          <w:p w:rsidR="00246395" w:rsidRPr="00246395" w:rsidRDefault="00246395" w:rsidP="00246395">
            <w:pPr>
              <w:numPr>
                <w:ilvl w:val="0"/>
                <w:numId w:val="27"/>
              </w:numPr>
              <w:spacing w:line="272" w:lineRule="exact"/>
              <w:jc w:val="both"/>
              <w:rPr>
                <w:rFonts w:ascii="Times New Roman" w:eastAsia="Times New Roman" w:hAnsi="Times New Roman" w:cs="Times New Roman"/>
                <w:sz w:val="24"/>
                <w:szCs w:val="24"/>
                <w:lang w:bidi="en-US"/>
              </w:rPr>
            </w:pPr>
          </w:p>
        </w:tc>
        <w:tc>
          <w:tcPr>
            <w:tcW w:w="5254" w:type="dxa"/>
          </w:tcPr>
          <w:p w:rsidR="00246395" w:rsidRPr="00246395" w:rsidRDefault="00246395" w:rsidP="00246395">
            <w:pPr>
              <w:spacing w:line="272" w:lineRule="exact"/>
              <w:jc w:val="both"/>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 xml:space="preserve">građevinsko zemljište koje služi obavljanju poslovne djelatnosti  </w:t>
            </w:r>
          </w:p>
        </w:tc>
        <w:tc>
          <w:tcPr>
            <w:tcW w:w="2601" w:type="dxa"/>
          </w:tcPr>
          <w:p w:rsidR="00246395" w:rsidRPr="00246395" w:rsidRDefault="00246395" w:rsidP="00246395">
            <w:pPr>
              <w:spacing w:line="272" w:lineRule="exact"/>
              <w:jc w:val="center"/>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10 % koeficjenta namjene koji je određen za poslovni prostor</w:t>
            </w:r>
          </w:p>
        </w:tc>
      </w:tr>
      <w:tr w:rsidR="00246395" w:rsidRPr="00246395" w:rsidTr="00246395">
        <w:tc>
          <w:tcPr>
            <w:tcW w:w="991" w:type="dxa"/>
          </w:tcPr>
          <w:p w:rsidR="00246395" w:rsidRPr="00246395" w:rsidRDefault="00246395" w:rsidP="00246395">
            <w:pPr>
              <w:numPr>
                <w:ilvl w:val="0"/>
                <w:numId w:val="27"/>
              </w:numPr>
              <w:spacing w:line="272" w:lineRule="exact"/>
              <w:jc w:val="both"/>
              <w:rPr>
                <w:rFonts w:ascii="Times New Roman" w:eastAsia="Times New Roman" w:hAnsi="Times New Roman" w:cs="Times New Roman"/>
                <w:sz w:val="24"/>
                <w:szCs w:val="24"/>
                <w:lang w:bidi="en-US"/>
              </w:rPr>
            </w:pPr>
          </w:p>
        </w:tc>
        <w:tc>
          <w:tcPr>
            <w:tcW w:w="5254" w:type="dxa"/>
          </w:tcPr>
          <w:p w:rsidR="00246395" w:rsidRPr="00246395" w:rsidRDefault="00246395" w:rsidP="00246395">
            <w:pPr>
              <w:spacing w:line="272" w:lineRule="exact"/>
              <w:jc w:val="both"/>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neizgrađeno građevinsko zemljište</w:t>
            </w:r>
          </w:p>
        </w:tc>
        <w:tc>
          <w:tcPr>
            <w:tcW w:w="2601" w:type="dxa"/>
          </w:tcPr>
          <w:p w:rsidR="00246395" w:rsidRPr="00246395" w:rsidRDefault="00246395" w:rsidP="00246395">
            <w:pPr>
              <w:spacing w:line="272" w:lineRule="exact"/>
              <w:jc w:val="center"/>
              <w:rPr>
                <w:rFonts w:ascii="Times New Roman" w:eastAsia="Times New Roman" w:hAnsi="Times New Roman" w:cs="Times New Roman"/>
                <w:sz w:val="24"/>
                <w:szCs w:val="24"/>
                <w:lang w:bidi="en-US"/>
              </w:rPr>
            </w:pPr>
            <w:r w:rsidRPr="00246395">
              <w:rPr>
                <w:rFonts w:ascii="Times New Roman" w:eastAsia="Times New Roman" w:hAnsi="Times New Roman" w:cs="Times New Roman"/>
                <w:sz w:val="24"/>
                <w:szCs w:val="24"/>
                <w:lang w:bidi="en-US"/>
              </w:rPr>
              <w:t>0,05</w:t>
            </w:r>
          </w:p>
        </w:tc>
      </w:tr>
    </w:tbl>
    <w:p w:rsidR="00246395" w:rsidRPr="00246395" w:rsidRDefault="00246395" w:rsidP="00246395">
      <w:pPr>
        <w:spacing w:after="0" w:line="240" w:lineRule="auto"/>
        <w:ind w:left="120"/>
        <w:jc w:val="both"/>
        <w:rPr>
          <w:rFonts w:ascii="Times New Roman" w:hAnsi="Times New Roman"/>
          <w:sz w:val="24"/>
          <w:szCs w:val="32"/>
        </w:rPr>
      </w:pPr>
    </w:p>
    <w:p w:rsidR="00246395" w:rsidRPr="00246395" w:rsidRDefault="00246395" w:rsidP="00246395">
      <w:pPr>
        <w:spacing w:after="0" w:line="240" w:lineRule="auto"/>
        <w:ind w:left="120"/>
        <w:jc w:val="both"/>
        <w:rPr>
          <w:rFonts w:ascii="Times New Roman" w:hAnsi="Times New Roman"/>
          <w:sz w:val="24"/>
          <w:szCs w:val="32"/>
        </w:rPr>
      </w:pPr>
      <w:r w:rsidRPr="00246395">
        <w:rPr>
          <w:rFonts w:ascii="Times New Roman" w:hAnsi="Times New Roman"/>
          <w:sz w:val="24"/>
          <w:szCs w:val="32"/>
        </w:rPr>
        <w:t>Za poslovni se prostor i građevinsko zemljište koje služi obavljanju poslovne djelatnosti, u slučaju kad se poslovna djelatnost ne obavlja više od šest mjeseci u kalendarskoj godini, koeficijent namjene umanjuje se za 50%, ali ne može biti manji od koeficijenta namjene za stambeni prostor, odnosno za neizgrađeno građevinsko zemljište.</w:t>
      </w:r>
    </w:p>
    <w:p w:rsidR="00246395" w:rsidRPr="00246395" w:rsidRDefault="00246395" w:rsidP="00246395">
      <w:pPr>
        <w:spacing w:after="0" w:line="240" w:lineRule="auto"/>
        <w:ind w:left="120"/>
        <w:jc w:val="both"/>
        <w:rPr>
          <w:rFonts w:ascii="Times New Roman" w:hAnsi="Times New Roman"/>
          <w:sz w:val="24"/>
          <w:szCs w:val="32"/>
        </w:rPr>
      </w:pPr>
    </w:p>
    <w:p w:rsidR="00246395" w:rsidRPr="00246395" w:rsidRDefault="00246395" w:rsidP="00246395">
      <w:pPr>
        <w:spacing w:after="0" w:line="240" w:lineRule="auto"/>
        <w:ind w:left="120"/>
        <w:jc w:val="both"/>
        <w:rPr>
          <w:rFonts w:ascii="Times New Roman" w:hAnsi="Times New Roman"/>
          <w:b/>
          <w:sz w:val="24"/>
          <w:szCs w:val="32"/>
        </w:rPr>
      </w:pPr>
      <w:r w:rsidRPr="00246395">
        <w:rPr>
          <w:rFonts w:ascii="Times New Roman" w:hAnsi="Times New Roman"/>
          <w:b/>
          <w:sz w:val="24"/>
          <w:szCs w:val="32"/>
        </w:rPr>
        <w:t>VIII.  ROK PLAĆANJA</w:t>
      </w:r>
    </w:p>
    <w:p w:rsidR="00246395" w:rsidRPr="00246395" w:rsidRDefault="00246395" w:rsidP="00246395">
      <w:pPr>
        <w:spacing w:after="0" w:line="240" w:lineRule="auto"/>
        <w:ind w:left="120"/>
        <w:jc w:val="center"/>
        <w:rPr>
          <w:rFonts w:ascii="Times New Roman" w:hAnsi="Times New Roman"/>
          <w:b/>
          <w:sz w:val="24"/>
          <w:szCs w:val="32"/>
        </w:rPr>
      </w:pPr>
      <w:r w:rsidRPr="00246395">
        <w:rPr>
          <w:rFonts w:ascii="Times New Roman" w:hAnsi="Times New Roman"/>
          <w:b/>
          <w:sz w:val="24"/>
          <w:szCs w:val="32"/>
        </w:rPr>
        <w:t>Članak 9.</w:t>
      </w:r>
    </w:p>
    <w:p w:rsidR="00246395" w:rsidRPr="00246395" w:rsidRDefault="00246395" w:rsidP="00246395">
      <w:pPr>
        <w:spacing w:after="0" w:line="240" w:lineRule="auto"/>
        <w:ind w:left="120"/>
        <w:jc w:val="both"/>
        <w:rPr>
          <w:rFonts w:ascii="Times New Roman" w:hAnsi="Times New Roman"/>
          <w:sz w:val="24"/>
          <w:szCs w:val="32"/>
        </w:rPr>
      </w:pPr>
      <w:r w:rsidRPr="00246395">
        <w:rPr>
          <w:rFonts w:ascii="Times New Roman" w:hAnsi="Times New Roman"/>
          <w:sz w:val="24"/>
          <w:szCs w:val="32"/>
        </w:rPr>
        <w:tab/>
        <w:t>Dospijeće plaćanja za komunalnu naknadu je 30. lipnja i 31. prosinca tekuće kalendarske godine.</w:t>
      </w:r>
    </w:p>
    <w:p w:rsidR="00246395" w:rsidRPr="00246395" w:rsidRDefault="00246395" w:rsidP="00246395">
      <w:pPr>
        <w:spacing w:after="0" w:line="240" w:lineRule="auto"/>
        <w:ind w:left="120"/>
        <w:jc w:val="both"/>
        <w:rPr>
          <w:rFonts w:ascii="Times New Roman" w:hAnsi="Times New Roman"/>
          <w:sz w:val="24"/>
          <w:szCs w:val="32"/>
        </w:rPr>
      </w:pPr>
      <w:r w:rsidRPr="00246395">
        <w:rPr>
          <w:rFonts w:ascii="Times New Roman" w:hAnsi="Times New Roman"/>
          <w:sz w:val="24"/>
          <w:szCs w:val="32"/>
        </w:rPr>
        <w:tab/>
        <w:t>Obveznicima plaćanja komunalne naknade dostavljaju se dvije uplatnice za jednu kalendarsku godinu.</w:t>
      </w:r>
    </w:p>
    <w:p w:rsidR="00246395" w:rsidRPr="00246395" w:rsidRDefault="00246395" w:rsidP="00246395">
      <w:pPr>
        <w:spacing w:after="0" w:line="240" w:lineRule="auto"/>
        <w:ind w:left="120"/>
        <w:jc w:val="both"/>
        <w:rPr>
          <w:rFonts w:ascii="Times New Roman" w:hAnsi="Times New Roman"/>
          <w:sz w:val="24"/>
          <w:szCs w:val="32"/>
        </w:rPr>
      </w:pPr>
    </w:p>
    <w:p w:rsidR="00246395" w:rsidRPr="00246395" w:rsidRDefault="00246395" w:rsidP="00246395">
      <w:pPr>
        <w:spacing w:after="0" w:line="240" w:lineRule="auto"/>
        <w:ind w:left="120"/>
        <w:jc w:val="both"/>
        <w:rPr>
          <w:rFonts w:ascii="Times New Roman" w:hAnsi="Times New Roman"/>
          <w:sz w:val="24"/>
          <w:szCs w:val="32"/>
        </w:rPr>
      </w:pPr>
    </w:p>
    <w:p w:rsidR="00246395" w:rsidRPr="00246395" w:rsidRDefault="00246395" w:rsidP="00246395">
      <w:pPr>
        <w:spacing w:after="0" w:line="240" w:lineRule="auto"/>
        <w:ind w:left="360"/>
        <w:jc w:val="both"/>
        <w:rPr>
          <w:rFonts w:ascii="Times New Roman" w:hAnsi="Times New Roman"/>
          <w:sz w:val="24"/>
          <w:szCs w:val="32"/>
        </w:rPr>
      </w:pPr>
    </w:p>
    <w:p w:rsidR="00246395" w:rsidRPr="00246395" w:rsidRDefault="00246395" w:rsidP="00246395">
      <w:pPr>
        <w:spacing w:after="0" w:line="240" w:lineRule="auto"/>
        <w:ind w:left="360"/>
        <w:jc w:val="center"/>
        <w:rPr>
          <w:rFonts w:ascii="Times New Roman" w:hAnsi="Times New Roman"/>
          <w:b/>
          <w:sz w:val="24"/>
          <w:szCs w:val="32"/>
        </w:rPr>
      </w:pPr>
      <w:r w:rsidRPr="00246395">
        <w:rPr>
          <w:rFonts w:ascii="Times New Roman" w:hAnsi="Times New Roman"/>
          <w:b/>
          <w:sz w:val="24"/>
          <w:szCs w:val="32"/>
        </w:rPr>
        <w:t>Članak 10.</w:t>
      </w:r>
    </w:p>
    <w:p w:rsidR="00246395" w:rsidRPr="00246395" w:rsidRDefault="00246395" w:rsidP="00246395">
      <w:pPr>
        <w:spacing w:after="0" w:line="240" w:lineRule="auto"/>
        <w:ind w:left="360"/>
        <w:jc w:val="both"/>
        <w:rPr>
          <w:rFonts w:ascii="Times New Roman" w:hAnsi="Times New Roman"/>
          <w:sz w:val="24"/>
          <w:szCs w:val="32"/>
        </w:rPr>
      </w:pPr>
      <w:r w:rsidRPr="00246395">
        <w:rPr>
          <w:rFonts w:ascii="Times New Roman" w:hAnsi="Times New Roman"/>
          <w:sz w:val="24"/>
          <w:szCs w:val="32"/>
        </w:rPr>
        <w:tab/>
        <w:t>Kontrolu naplate komunalne naknade kao i ovrhu provodi Jedinstveni upravni odjel Općine Strizivojna na način i po postupku propisanom zakonom kojim se utvrđuje opći odnos između poreznih obveznika i poreznih tijela koja primjenjuju propise o porezima i drugih javnim davanjima, ako Zakonom o komunalnom gospodarstvu nije propisano drugačije.</w:t>
      </w:r>
    </w:p>
    <w:p w:rsidR="00246395" w:rsidRPr="00246395" w:rsidRDefault="00246395" w:rsidP="00246395">
      <w:pPr>
        <w:spacing w:after="0" w:line="240" w:lineRule="auto"/>
        <w:ind w:left="360"/>
        <w:jc w:val="both"/>
        <w:rPr>
          <w:rFonts w:ascii="Times New Roman" w:hAnsi="Times New Roman"/>
          <w:sz w:val="24"/>
          <w:szCs w:val="32"/>
        </w:rPr>
      </w:pPr>
    </w:p>
    <w:p w:rsidR="00246395" w:rsidRPr="00246395" w:rsidRDefault="00246395" w:rsidP="00246395">
      <w:pPr>
        <w:spacing w:after="0" w:line="240" w:lineRule="auto"/>
        <w:ind w:left="360"/>
        <w:jc w:val="both"/>
        <w:rPr>
          <w:rFonts w:ascii="Times New Roman" w:hAnsi="Times New Roman"/>
          <w:b/>
          <w:sz w:val="24"/>
          <w:szCs w:val="32"/>
        </w:rPr>
      </w:pPr>
      <w:r w:rsidRPr="00246395">
        <w:rPr>
          <w:rFonts w:ascii="Times New Roman" w:hAnsi="Times New Roman"/>
          <w:sz w:val="24"/>
          <w:szCs w:val="32"/>
        </w:rPr>
        <w:t xml:space="preserve">  </w:t>
      </w:r>
      <w:r w:rsidRPr="00246395">
        <w:rPr>
          <w:rFonts w:ascii="Times New Roman" w:hAnsi="Times New Roman"/>
          <w:b/>
          <w:sz w:val="24"/>
          <w:szCs w:val="32"/>
        </w:rPr>
        <w:t>IX. OSLOBOĐENJE OD PLAĆANJA KOMUNALNE NAKNADE</w:t>
      </w:r>
    </w:p>
    <w:p w:rsidR="00246395" w:rsidRPr="00246395" w:rsidRDefault="00246395" w:rsidP="00246395">
      <w:pPr>
        <w:spacing w:after="0" w:line="240" w:lineRule="auto"/>
        <w:ind w:left="120"/>
        <w:jc w:val="both"/>
        <w:rPr>
          <w:rFonts w:ascii="Times New Roman" w:hAnsi="Times New Roman"/>
          <w:b/>
          <w:sz w:val="24"/>
          <w:szCs w:val="32"/>
        </w:rPr>
      </w:pPr>
    </w:p>
    <w:p w:rsidR="00246395" w:rsidRPr="00246395" w:rsidRDefault="00246395" w:rsidP="00246395">
      <w:pPr>
        <w:spacing w:after="0" w:line="240" w:lineRule="auto"/>
        <w:ind w:left="120"/>
        <w:jc w:val="center"/>
        <w:rPr>
          <w:rFonts w:ascii="Times New Roman" w:hAnsi="Times New Roman"/>
          <w:b/>
          <w:sz w:val="24"/>
          <w:szCs w:val="32"/>
        </w:rPr>
      </w:pPr>
      <w:r w:rsidRPr="00246395">
        <w:rPr>
          <w:rFonts w:ascii="Times New Roman" w:hAnsi="Times New Roman"/>
          <w:b/>
          <w:sz w:val="24"/>
          <w:szCs w:val="32"/>
        </w:rPr>
        <w:t>Članak 11.</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 xml:space="preserve">     Od plaćanja komunalne naknade u potpunosti se oslobađaju sljedeće nekretnine:</w:t>
      </w: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numPr>
          <w:ilvl w:val="0"/>
          <w:numId w:val="25"/>
        </w:numPr>
        <w:spacing w:after="0" w:line="240" w:lineRule="auto"/>
        <w:contextualSpacing/>
        <w:jc w:val="both"/>
        <w:rPr>
          <w:rFonts w:ascii="Times New Roman" w:hAnsi="Times New Roman"/>
          <w:sz w:val="24"/>
          <w:szCs w:val="32"/>
        </w:rPr>
      </w:pPr>
      <w:r w:rsidRPr="00246395">
        <w:rPr>
          <w:rFonts w:ascii="Times New Roman" w:hAnsi="Times New Roman"/>
          <w:sz w:val="24"/>
          <w:szCs w:val="32"/>
        </w:rPr>
        <w:t>nekretnine (zgrade i zemljišta) u vlasništvu Općine Strizivojna</w:t>
      </w:r>
    </w:p>
    <w:p w:rsidR="00246395" w:rsidRPr="00246395" w:rsidRDefault="00246395" w:rsidP="00246395">
      <w:pPr>
        <w:numPr>
          <w:ilvl w:val="0"/>
          <w:numId w:val="25"/>
        </w:numPr>
        <w:spacing w:after="0" w:line="240" w:lineRule="auto"/>
        <w:contextualSpacing/>
        <w:jc w:val="both"/>
        <w:rPr>
          <w:rFonts w:ascii="Times New Roman" w:hAnsi="Times New Roman"/>
          <w:sz w:val="24"/>
          <w:szCs w:val="32"/>
        </w:rPr>
      </w:pPr>
      <w:r w:rsidRPr="00246395">
        <w:rPr>
          <w:rFonts w:ascii="Times New Roman" w:hAnsi="Times New Roman"/>
          <w:sz w:val="24"/>
          <w:szCs w:val="32"/>
        </w:rPr>
        <w:t>trgovačkih društava, javnih ustanova i drugih pravnih osoba u vlasništvu Općine Strizivojna</w:t>
      </w:r>
    </w:p>
    <w:p w:rsidR="00246395" w:rsidRPr="00246395" w:rsidRDefault="00246395" w:rsidP="00246395">
      <w:pPr>
        <w:numPr>
          <w:ilvl w:val="0"/>
          <w:numId w:val="25"/>
        </w:numPr>
        <w:spacing w:after="0" w:line="240" w:lineRule="auto"/>
        <w:contextualSpacing/>
        <w:jc w:val="both"/>
        <w:rPr>
          <w:rFonts w:ascii="Times New Roman" w:hAnsi="Times New Roman"/>
          <w:sz w:val="24"/>
          <w:szCs w:val="32"/>
        </w:rPr>
      </w:pPr>
      <w:r w:rsidRPr="00246395">
        <w:rPr>
          <w:rFonts w:ascii="Times New Roman" w:hAnsi="Times New Roman"/>
          <w:sz w:val="24"/>
          <w:szCs w:val="32"/>
        </w:rPr>
        <w:t>koje se upotrebljavaju za djelatnost javnog predškolskog, osnovnog, srednjeg i visokog</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obrazovanja, muzeji,</w:t>
      </w:r>
    </w:p>
    <w:p w:rsidR="00246395" w:rsidRPr="00246395" w:rsidRDefault="00246395" w:rsidP="00246395">
      <w:pPr>
        <w:numPr>
          <w:ilvl w:val="0"/>
          <w:numId w:val="25"/>
        </w:numPr>
        <w:spacing w:after="0" w:line="240" w:lineRule="auto"/>
        <w:contextualSpacing/>
        <w:jc w:val="both"/>
        <w:rPr>
          <w:rFonts w:ascii="Times New Roman" w:hAnsi="Times New Roman"/>
          <w:sz w:val="24"/>
          <w:szCs w:val="32"/>
        </w:rPr>
      </w:pPr>
      <w:r w:rsidRPr="00246395">
        <w:rPr>
          <w:rFonts w:ascii="Times New Roman" w:hAnsi="Times New Roman"/>
          <w:sz w:val="24"/>
          <w:szCs w:val="32"/>
        </w:rPr>
        <w:t>koje koriste ustanove zdravstvene zaštite i socijalne skrbi u vlasništvu države i županije</w:t>
      </w:r>
    </w:p>
    <w:p w:rsidR="00246395" w:rsidRPr="00246395" w:rsidRDefault="00246395" w:rsidP="00246395">
      <w:pPr>
        <w:numPr>
          <w:ilvl w:val="0"/>
          <w:numId w:val="25"/>
        </w:numPr>
        <w:spacing w:after="0" w:line="240" w:lineRule="auto"/>
        <w:contextualSpacing/>
        <w:jc w:val="both"/>
        <w:rPr>
          <w:rFonts w:ascii="Times New Roman" w:hAnsi="Times New Roman"/>
          <w:sz w:val="24"/>
          <w:szCs w:val="32"/>
        </w:rPr>
      </w:pPr>
      <w:r w:rsidRPr="00246395">
        <w:rPr>
          <w:rFonts w:ascii="Times New Roman" w:hAnsi="Times New Roman"/>
          <w:sz w:val="24"/>
          <w:szCs w:val="32"/>
        </w:rPr>
        <w:t>koje se upotrebljavaju za djelatnost vatrogasnih službi</w:t>
      </w:r>
    </w:p>
    <w:p w:rsidR="00246395" w:rsidRPr="00246395" w:rsidRDefault="00246395" w:rsidP="00246395">
      <w:pPr>
        <w:numPr>
          <w:ilvl w:val="0"/>
          <w:numId w:val="25"/>
        </w:numPr>
        <w:spacing w:after="0" w:line="240" w:lineRule="auto"/>
        <w:contextualSpacing/>
        <w:jc w:val="both"/>
        <w:rPr>
          <w:rFonts w:ascii="Times New Roman" w:hAnsi="Times New Roman"/>
          <w:sz w:val="24"/>
          <w:szCs w:val="32"/>
        </w:rPr>
      </w:pPr>
      <w:r w:rsidRPr="00246395">
        <w:rPr>
          <w:rFonts w:ascii="Times New Roman" w:hAnsi="Times New Roman"/>
          <w:sz w:val="24"/>
          <w:szCs w:val="32"/>
        </w:rPr>
        <w:t>koje služe vjerskim zajednicama za obavljanje njihove vjerske i obrazovne djelatnosti</w:t>
      </w:r>
    </w:p>
    <w:p w:rsidR="00246395" w:rsidRPr="00246395" w:rsidRDefault="00246395" w:rsidP="00246395">
      <w:pPr>
        <w:numPr>
          <w:ilvl w:val="0"/>
          <w:numId w:val="25"/>
        </w:numPr>
        <w:spacing w:after="0" w:line="240" w:lineRule="auto"/>
        <w:contextualSpacing/>
        <w:jc w:val="both"/>
        <w:rPr>
          <w:rFonts w:ascii="Times New Roman" w:hAnsi="Times New Roman"/>
          <w:sz w:val="24"/>
          <w:szCs w:val="32"/>
        </w:rPr>
      </w:pPr>
      <w:r w:rsidRPr="00246395">
        <w:rPr>
          <w:rFonts w:ascii="Times New Roman" w:hAnsi="Times New Roman"/>
          <w:sz w:val="24"/>
          <w:szCs w:val="32"/>
        </w:rPr>
        <w:t xml:space="preserve">građevinska zemljišta na kojima su spomen-obilježja, spomen-područja </w:t>
      </w:r>
    </w:p>
    <w:p w:rsidR="00246395" w:rsidRPr="00246395" w:rsidRDefault="00246395" w:rsidP="00246395">
      <w:pPr>
        <w:numPr>
          <w:ilvl w:val="0"/>
          <w:numId w:val="25"/>
        </w:numPr>
        <w:spacing w:after="0" w:line="240" w:lineRule="auto"/>
        <w:contextualSpacing/>
        <w:jc w:val="both"/>
        <w:rPr>
          <w:rFonts w:ascii="Times New Roman" w:hAnsi="Times New Roman"/>
          <w:sz w:val="24"/>
          <w:szCs w:val="32"/>
        </w:rPr>
      </w:pPr>
      <w:r w:rsidRPr="00246395">
        <w:rPr>
          <w:rFonts w:ascii="Times New Roman" w:hAnsi="Times New Roman"/>
          <w:sz w:val="24"/>
          <w:szCs w:val="32"/>
        </w:rPr>
        <w:t>nekretnine u vlasništvu udruga koje su registrirane na području Općine Strizivojna</w:t>
      </w:r>
    </w:p>
    <w:p w:rsidR="00246395" w:rsidRPr="00246395" w:rsidRDefault="00246395" w:rsidP="00246395">
      <w:pPr>
        <w:numPr>
          <w:ilvl w:val="0"/>
          <w:numId w:val="25"/>
        </w:numPr>
        <w:spacing w:after="0" w:line="240" w:lineRule="auto"/>
        <w:contextualSpacing/>
        <w:jc w:val="both"/>
        <w:rPr>
          <w:rFonts w:ascii="Times New Roman" w:hAnsi="Times New Roman"/>
          <w:sz w:val="24"/>
          <w:szCs w:val="32"/>
        </w:rPr>
      </w:pPr>
      <w:r w:rsidRPr="00246395">
        <w:rPr>
          <w:rFonts w:ascii="Times New Roman" w:hAnsi="Times New Roman"/>
          <w:sz w:val="24"/>
          <w:szCs w:val="32"/>
        </w:rPr>
        <w:t xml:space="preserve">koje su ovom Odlukom utvrđene kao važne za Općinu Strizivojna, jer se njihovo </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održavanja financira iz proračuna Općine Strizivojna, uz uvjet da te nekretnine njihovi korisnici ne daju u najam, podnajam, zakup, podzakup ili na privremeno korištenje.</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 xml:space="preserve"> </w:t>
      </w: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Članak 12.</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 xml:space="preserve">     Kao nekretnine iz točke 9. prethodnog članka utvrđuju se:</w:t>
      </w:r>
    </w:p>
    <w:p w:rsidR="00246395" w:rsidRPr="00246395" w:rsidRDefault="00246395" w:rsidP="00246395">
      <w:pPr>
        <w:numPr>
          <w:ilvl w:val="0"/>
          <w:numId w:val="26"/>
        </w:numPr>
        <w:spacing w:after="0" w:line="240" w:lineRule="auto"/>
        <w:contextualSpacing/>
        <w:jc w:val="both"/>
        <w:rPr>
          <w:rFonts w:ascii="Times New Roman" w:hAnsi="Times New Roman"/>
          <w:sz w:val="24"/>
          <w:szCs w:val="32"/>
        </w:rPr>
      </w:pPr>
      <w:r w:rsidRPr="00246395">
        <w:rPr>
          <w:rFonts w:ascii="Times New Roman" w:hAnsi="Times New Roman"/>
          <w:sz w:val="24"/>
          <w:szCs w:val="32"/>
        </w:rPr>
        <w:t xml:space="preserve">športski objekti koje Općina Strizivojna daje na korištenje, upravljanje ili održavanje </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vlastitim trgovačkim društvima odnosno sportskim udrugama, osim poslovnog prostora unutar tih objekata koji se daje u zakup ili podzakup,</w:t>
      </w:r>
    </w:p>
    <w:p w:rsidR="00246395" w:rsidRPr="00246395" w:rsidRDefault="00246395" w:rsidP="00246395">
      <w:pPr>
        <w:numPr>
          <w:ilvl w:val="0"/>
          <w:numId w:val="26"/>
        </w:numPr>
        <w:spacing w:after="0" w:line="240" w:lineRule="auto"/>
        <w:contextualSpacing/>
        <w:jc w:val="both"/>
        <w:rPr>
          <w:rFonts w:ascii="Times New Roman" w:hAnsi="Times New Roman"/>
          <w:sz w:val="24"/>
          <w:szCs w:val="32"/>
        </w:rPr>
      </w:pPr>
      <w:r w:rsidRPr="00246395">
        <w:rPr>
          <w:rFonts w:ascii="Times New Roman" w:hAnsi="Times New Roman"/>
          <w:sz w:val="24"/>
          <w:szCs w:val="32"/>
        </w:rPr>
        <w:t>javne prometne površine, parkovi i zelene površine u vlasništvu Općine Strizivojna.</w:t>
      </w:r>
    </w:p>
    <w:p w:rsidR="00246395" w:rsidRPr="00246395" w:rsidRDefault="00246395" w:rsidP="00246395">
      <w:pPr>
        <w:spacing w:after="0" w:line="240" w:lineRule="auto"/>
        <w:ind w:left="660"/>
        <w:contextualSpacing/>
        <w:jc w:val="both"/>
        <w:rPr>
          <w:rFonts w:ascii="Times New Roman" w:hAnsi="Times New Roman"/>
          <w:sz w:val="24"/>
          <w:szCs w:val="32"/>
        </w:rPr>
      </w:pPr>
    </w:p>
    <w:p w:rsidR="00246395" w:rsidRPr="00246395" w:rsidRDefault="00246395" w:rsidP="00246395">
      <w:pPr>
        <w:spacing w:after="0" w:line="240" w:lineRule="auto"/>
        <w:ind w:left="660"/>
        <w:contextualSpacing/>
        <w:jc w:val="center"/>
        <w:rPr>
          <w:rFonts w:ascii="Times New Roman" w:hAnsi="Times New Roman"/>
          <w:b/>
          <w:sz w:val="24"/>
          <w:szCs w:val="32"/>
        </w:rPr>
      </w:pPr>
      <w:r w:rsidRPr="00246395">
        <w:rPr>
          <w:rFonts w:ascii="Times New Roman" w:hAnsi="Times New Roman"/>
          <w:b/>
          <w:sz w:val="24"/>
          <w:szCs w:val="32"/>
        </w:rPr>
        <w:t>Članak 13.</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Na potpuno oslobođenje od obveze plaćanja komunalne naknade imaju korisnici zajamčene minimalne naknade.</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U cijelosti se oslobađaju plaćanja komunalne naknade za stambeni prostor i garažni prostor 100%-tni invalidi.</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Invalidi s manjim stupnjem tjelesnog oštećenja oslobađaju se komunalne naknade za stambeni prostor i garažni prostor srazmjerno stupnju svog tjelesnog oštećenja.</w:t>
      </w:r>
      <w:r w:rsidRPr="00246395">
        <w:rPr>
          <w:rFonts w:ascii="Times New Roman" w:hAnsi="Times New Roman"/>
          <w:sz w:val="24"/>
          <w:szCs w:val="32"/>
        </w:rPr>
        <w:tab/>
      </w:r>
      <w:r w:rsidRPr="00246395">
        <w:rPr>
          <w:rFonts w:ascii="Times New Roman" w:hAnsi="Times New Roman"/>
          <w:sz w:val="24"/>
          <w:szCs w:val="32"/>
        </w:rPr>
        <w:tab/>
      </w:r>
      <w:r w:rsidRPr="00246395">
        <w:rPr>
          <w:rFonts w:ascii="Times New Roman" w:hAnsi="Times New Roman"/>
          <w:sz w:val="24"/>
          <w:szCs w:val="32"/>
        </w:rPr>
        <w:tab/>
        <w:t>Na temelju Odluke, Općina je dužna podmiriti komunalnu naknadu iz sredstava proračuna, za te korisnike (načelo zaštite ugroženih kategorija građana).</w:t>
      </w: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Članak 14.</w:t>
      </w:r>
    </w:p>
    <w:p w:rsidR="00246395" w:rsidRPr="00246395" w:rsidRDefault="00246395" w:rsidP="00246395">
      <w:pPr>
        <w:spacing w:after="0" w:line="240" w:lineRule="auto"/>
        <w:jc w:val="center"/>
        <w:rPr>
          <w:rFonts w:ascii="Times New Roman" w:hAnsi="Times New Roman"/>
          <w:b/>
          <w:sz w:val="24"/>
          <w:szCs w:val="32"/>
        </w:rPr>
      </w:pP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Rješenje o privremenom oslobađanju od obveze plaćanja komunalne naknade donosi Jedinstveni upravni odjel Općine Strizivojna za jednu kalendarsku godinu, po zahtjevu obveznika uz priložene dokaze o ostvarivanju tog prava sukladno odredbama ove Odluke.</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lastRenderedPageBreak/>
        <w:tab/>
        <w:t>Zahtjev za ishođenje Rješenja o privremenom oslobađanju od obveze plaćanja komunalne naknade podnosi se svake kalendarske godine posebno.</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Oslobođenje obveznika komunalne naknade koji posjeduje više nekretnina moguće je samo za jednu nekretninu i to onu u kojoj obveznik stanuje odnosno gdje ima prijavljeno mjesto prebivališta.</w:t>
      </w: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b/>
          <w:sz w:val="24"/>
          <w:szCs w:val="32"/>
        </w:rPr>
      </w:pPr>
      <w:r w:rsidRPr="00246395">
        <w:rPr>
          <w:rFonts w:ascii="Times New Roman" w:hAnsi="Times New Roman"/>
          <w:b/>
          <w:sz w:val="24"/>
          <w:szCs w:val="32"/>
        </w:rPr>
        <w:t xml:space="preserve">   X. ODLUKA O ODREĐIVANJU VRIJEDNOSTI BODA KOMUNALNE NAKNADE</w:t>
      </w:r>
    </w:p>
    <w:p w:rsidR="00246395" w:rsidRPr="00246395" w:rsidRDefault="00246395" w:rsidP="00246395">
      <w:pPr>
        <w:spacing w:after="0" w:line="240" w:lineRule="auto"/>
        <w:jc w:val="both"/>
        <w:rPr>
          <w:rFonts w:ascii="Times New Roman" w:hAnsi="Times New Roman"/>
          <w:b/>
          <w:sz w:val="24"/>
          <w:szCs w:val="32"/>
        </w:rPr>
      </w:pP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Članak 15.</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Općinsko vijeće Općine Strizivojna odlukom utvrđuje vrijednost boda komunalne naknade do kraja studenog tekuće godine koja se primjenjuje od 1. siječnja iduće godine.</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Vrijednost boda komunalne naknade određuje se u kunama po m</w:t>
      </w:r>
      <w:r w:rsidRPr="00246395">
        <w:rPr>
          <w:rFonts w:ascii="Times New Roman" w:hAnsi="Times New Roman" w:cs="Times New Roman"/>
          <w:sz w:val="24"/>
          <w:szCs w:val="32"/>
        </w:rPr>
        <w:t>²</w:t>
      </w:r>
      <w:r w:rsidRPr="00246395">
        <w:rPr>
          <w:rFonts w:ascii="Times New Roman" w:hAnsi="Times New Roman"/>
          <w:sz w:val="24"/>
          <w:szCs w:val="32"/>
        </w:rPr>
        <w:t xml:space="preserve"> korisne površine stambenog prostora u prvoj zoni Općine Strizivojna, a polazište za utvrđivanje vrijednosti boda procjena održavanja komunalne infrastrukture iz Programa održavanja komunalne infrastrukture uz uvažavanje i drugih predvidivih i raspoloživih izvora financiranja održavanja komunalne infrastrukture.</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Ako općinsko vijeće Općine Strizivojna ne odredi vrijednost boda komunalne naknade do kraja studenog tekuće godine, za obračun komunalne naknade u sljedećoj kalendarskoj godini, vrijednost boda se ne mijenja.</w:t>
      </w:r>
    </w:p>
    <w:p w:rsidR="00246395" w:rsidRPr="00246395" w:rsidRDefault="00246395" w:rsidP="00246395">
      <w:pPr>
        <w:spacing w:after="0" w:line="240" w:lineRule="auto"/>
        <w:rPr>
          <w:rFonts w:ascii="Times New Roman" w:hAnsi="Times New Roman"/>
          <w:sz w:val="24"/>
          <w:szCs w:val="32"/>
        </w:rPr>
      </w:pPr>
    </w:p>
    <w:p w:rsidR="00246395" w:rsidRPr="00246395" w:rsidRDefault="00246395" w:rsidP="00246395">
      <w:pPr>
        <w:spacing w:after="0" w:line="240" w:lineRule="auto"/>
        <w:rPr>
          <w:rFonts w:ascii="Times New Roman" w:hAnsi="Times New Roman"/>
          <w:b/>
          <w:sz w:val="24"/>
          <w:szCs w:val="32"/>
        </w:rPr>
      </w:pPr>
      <w:r w:rsidRPr="00246395">
        <w:rPr>
          <w:rFonts w:ascii="Times New Roman" w:hAnsi="Times New Roman"/>
          <w:sz w:val="24"/>
          <w:szCs w:val="32"/>
        </w:rPr>
        <w:t xml:space="preserve">  </w:t>
      </w:r>
      <w:r w:rsidRPr="00246395">
        <w:rPr>
          <w:rFonts w:ascii="Times New Roman" w:hAnsi="Times New Roman"/>
          <w:b/>
          <w:sz w:val="24"/>
          <w:szCs w:val="32"/>
        </w:rPr>
        <w:t xml:space="preserve">XI. OBRAČUN KOMUNALNE NAKNADE </w:t>
      </w:r>
    </w:p>
    <w:p w:rsidR="00246395" w:rsidRPr="00246395" w:rsidRDefault="00246395" w:rsidP="00246395">
      <w:pPr>
        <w:spacing w:after="0" w:line="240" w:lineRule="auto"/>
        <w:rPr>
          <w:rFonts w:ascii="Times New Roman" w:hAnsi="Times New Roman"/>
          <w:b/>
          <w:sz w:val="24"/>
          <w:szCs w:val="32"/>
        </w:rPr>
      </w:pP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Članak 16.</w:t>
      </w:r>
    </w:p>
    <w:p w:rsidR="00246395" w:rsidRPr="00246395" w:rsidRDefault="00246395" w:rsidP="00246395">
      <w:pPr>
        <w:spacing w:after="0" w:line="240" w:lineRule="auto"/>
        <w:rPr>
          <w:rFonts w:ascii="Times New Roman" w:hAnsi="Times New Roman"/>
          <w:sz w:val="24"/>
          <w:szCs w:val="32"/>
        </w:rPr>
      </w:pPr>
      <w:r w:rsidRPr="00246395">
        <w:rPr>
          <w:rFonts w:ascii="Times New Roman" w:hAnsi="Times New Roman"/>
          <w:sz w:val="24"/>
          <w:szCs w:val="32"/>
        </w:rPr>
        <w:tab/>
        <w:t>Komunalna naknada obračunava se po m</w:t>
      </w:r>
      <w:r w:rsidRPr="00246395">
        <w:rPr>
          <w:rFonts w:ascii="Times New Roman" w:hAnsi="Times New Roman" w:cs="Times New Roman"/>
          <w:sz w:val="24"/>
          <w:szCs w:val="32"/>
        </w:rPr>
        <w:t>²</w:t>
      </w:r>
      <w:r w:rsidRPr="00246395">
        <w:rPr>
          <w:rFonts w:ascii="Times New Roman" w:hAnsi="Times New Roman"/>
          <w:sz w:val="24"/>
          <w:szCs w:val="32"/>
        </w:rPr>
        <w:t xml:space="preserve"> površine nekretnine za koju se utvrđuje obveza plaćanja komunalne naknade i to za:</w:t>
      </w:r>
    </w:p>
    <w:p w:rsidR="00246395" w:rsidRPr="00246395" w:rsidRDefault="00246395" w:rsidP="00246395">
      <w:pPr>
        <w:numPr>
          <w:ilvl w:val="0"/>
          <w:numId w:val="23"/>
        </w:numPr>
        <w:spacing w:after="0" w:line="240" w:lineRule="auto"/>
        <w:contextualSpacing/>
        <w:jc w:val="center"/>
        <w:rPr>
          <w:rFonts w:ascii="Times New Roman" w:hAnsi="Times New Roman"/>
          <w:sz w:val="24"/>
          <w:szCs w:val="32"/>
        </w:rPr>
      </w:pPr>
      <w:r w:rsidRPr="00246395">
        <w:rPr>
          <w:rFonts w:ascii="Times New Roman" w:hAnsi="Times New Roman"/>
          <w:sz w:val="24"/>
          <w:szCs w:val="32"/>
        </w:rPr>
        <w:t xml:space="preserve">stambeni, poslovni i garažni prostor po jedinici korisne površine koji se utvrđuje na </w:t>
      </w:r>
    </w:p>
    <w:p w:rsidR="00246395" w:rsidRPr="00246395" w:rsidRDefault="00246395" w:rsidP="00246395">
      <w:pPr>
        <w:spacing w:after="0" w:line="240" w:lineRule="auto"/>
        <w:rPr>
          <w:rFonts w:ascii="Times New Roman" w:hAnsi="Times New Roman"/>
          <w:sz w:val="24"/>
          <w:szCs w:val="32"/>
        </w:rPr>
      </w:pPr>
      <w:r w:rsidRPr="00246395">
        <w:rPr>
          <w:rFonts w:ascii="Times New Roman" w:hAnsi="Times New Roman"/>
          <w:sz w:val="24"/>
          <w:szCs w:val="32"/>
        </w:rPr>
        <w:tab/>
        <w:t xml:space="preserve">način propisan Uredbom o uvjetima i mjerilima za utvrđivanje zaštićene najamnine </w:t>
      </w:r>
      <w:r w:rsidRPr="00246395">
        <w:rPr>
          <w:rFonts w:ascii="Times New Roman" w:hAnsi="Times New Roman"/>
          <w:sz w:val="24"/>
          <w:szCs w:val="32"/>
        </w:rPr>
        <w:tab/>
        <w:t>(NN 40/97, 117/05)</w:t>
      </w:r>
    </w:p>
    <w:p w:rsidR="00246395" w:rsidRPr="00246395" w:rsidRDefault="00246395" w:rsidP="00246395">
      <w:pPr>
        <w:numPr>
          <w:ilvl w:val="0"/>
          <w:numId w:val="23"/>
        </w:numPr>
        <w:spacing w:after="0" w:line="240" w:lineRule="auto"/>
        <w:contextualSpacing/>
        <w:jc w:val="center"/>
        <w:rPr>
          <w:rFonts w:ascii="Times New Roman" w:hAnsi="Times New Roman"/>
          <w:sz w:val="24"/>
          <w:szCs w:val="32"/>
        </w:rPr>
      </w:pPr>
      <w:r w:rsidRPr="00246395">
        <w:rPr>
          <w:rFonts w:ascii="Times New Roman" w:hAnsi="Times New Roman"/>
          <w:sz w:val="24"/>
          <w:szCs w:val="32"/>
        </w:rPr>
        <w:t xml:space="preserve">građevinsko zemljište koje služi obavljanu poslovne djelatnosti i neizgrađeno </w:t>
      </w:r>
    </w:p>
    <w:p w:rsidR="00246395" w:rsidRPr="00246395" w:rsidRDefault="00246395" w:rsidP="00246395">
      <w:pPr>
        <w:spacing w:after="0" w:line="240" w:lineRule="auto"/>
        <w:rPr>
          <w:rFonts w:ascii="Times New Roman" w:hAnsi="Times New Roman"/>
          <w:sz w:val="24"/>
          <w:szCs w:val="32"/>
        </w:rPr>
      </w:pPr>
      <w:r w:rsidRPr="00246395">
        <w:rPr>
          <w:rFonts w:ascii="Times New Roman" w:hAnsi="Times New Roman"/>
          <w:sz w:val="24"/>
          <w:szCs w:val="32"/>
        </w:rPr>
        <w:tab/>
        <w:t>građevinsko zemljište po jedinici stvarne površine.</w:t>
      </w:r>
    </w:p>
    <w:p w:rsidR="00246395" w:rsidRPr="00246395" w:rsidRDefault="00246395" w:rsidP="00246395">
      <w:pPr>
        <w:spacing w:after="0" w:line="240" w:lineRule="auto"/>
        <w:rPr>
          <w:rFonts w:ascii="Times New Roman" w:hAnsi="Times New Roman"/>
          <w:sz w:val="24"/>
          <w:szCs w:val="32"/>
        </w:rPr>
      </w:pPr>
      <w:r w:rsidRPr="00246395">
        <w:rPr>
          <w:rFonts w:ascii="Times New Roman" w:hAnsi="Times New Roman"/>
          <w:sz w:val="24"/>
          <w:szCs w:val="32"/>
        </w:rPr>
        <w:tab/>
        <w:t xml:space="preserve">Iznos komunalne naknade po metru kvadratnom (m2) površine nekretnine utvrđuje se </w:t>
      </w:r>
      <w:r w:rsidRPr="00246395">
        <w:rPr>
          <w:rFonts w:ascii="Times New Roman" w:hAnsi="Times New Roman"/>
          <w:sz w:val="24"/>
          <w:szCs w:val="32"/>
        </w:rPr>
        <w:tab/>
        <w:t>množenjem:</w:t>
      </w:r>
    </w:p>
    <w:p w:rsidR="00246395" w:rsidRPr="00246395" w:rsidRDefault="00246395" w:rsidP="00246395">
      <w:pPr>
        <w:numPr>
          <w:ilvl w:val="0"/>
          <w:numId w:val="23"/>
        </w:numPr>
        <w:spacing w:after="0" w:line="240" w:lineRule="auto"/>
        <w:contextualSpacing/>
        <w:jc w:val="center"/>
        <w:rPr>
          <w:rFonts w:ascii="Times New Roman" w:hAnsi="Times New Roman"/>
          <w:sz w:val="24"/>
          <w:szCs w:val="32"/>
        </w:rPr>
      </w:pPr>
      <w:r w:rsidRPr="00246395">
        <w:rPr>
          <w:rFonts w:ascii="Times New Roman" w:hAnsi="Times New Roman"/>
          <w:sz w:val="24"/>
          <w:szCs w:val="32"/>
        </w:rPr>
        <w:t>koeficijenta zone (Kz),</w:t>
      </w:r>
    </w:p>
    <w:p w:rsidR="00246395" w:rsidRPr="00246395" w:rsidRDefault="00246395" w:rsidP="00246395">
      <w:pPr>
        <w:numPr>
          <w:ilvl w:val="0"/>
          <w:numId w:val="23"/>
        </w:numPr>
        <w:spacing w:after="0" w:line="240" w:lineRule="auto"/>
        <w:contextualSpacing/>
        <w:jc w:val="center"/>
        <w:rPr>
          <w:rFonts w:ascii="Times New Roman" w:hAnsi="Times New Roman"/>
          <w:sz w:val="24"/>
          <w:szCs w:val="32"/>
        </w:rPr>
      </w:pPr>
      <w:r w:rsidRPr="00246395">
        <w:rPr>
          <w:rFonts w:ascii="Times New Roman" w:hAnsi="Times New Roman"/>
          <w:sz w:val="24"/>
          <w:szCs w:val="32"/>
        </w:rPr>
        <w:t>koeficijenta namjene (Kn) i</w:t>
      </w:r>
    </w:p>
    <w:p w:rsidR="00246395" w:rsidRPr="00246395" w:rsidRDefault="00246395" w:rsidP="00246395">
      <w:pPr>
        <w:numPr>
          <w:ilvl w:val="0"/>
          <w:numId w:val="23"/>
        </w:numPr>
        <w:spacing w:after="0" w:line="240" w:lineRule="auto"/>
        <w:contextualSpacing/>
        <w:jc w:val="center"/>
        <w:rPr>
          <w:rFonts w:ascii="Times New Roman" w:hAnsi="Times New Roman"/>
          <w:sz w:val="24"/>
          <w:szCs w:val="32"/>
        </w:rPr>
      </w:pPr>
      <w:r w:rsidRPr="00246395">
        <w:rPr>
          <w:rFonts w:ascii="Times New Roman" w:hAnsi="Times New Roman"/>
          <w:sz w:val="24"/>
          <w:szCs w:val="32"/>
        </w:rPr>
        <w:t>vrijednost boda komunalne naknade (B).</w:t>
      </w:r>
    </w:p>
    <w:p w:rsidR="00246395" w:rsidRPr="00246395" w:rsidRDefault="00246395" w:rsidP="00246395">
      <w:pPr>
        <w:spacing w:after="0" w:line="240" w:lineRule="auto"/>
        <w:rPr>
          <w:rFonts w:ascii="Times New Roman" w:hAnsi="Times New Roman"/>
          <w:sz w:val="24"/>
          <w:szCs w:val="32"/>
        </w:rPr>
      </w:pPr>
    </w:p>
    <w:p w:rsidR="00246395" w:rsidRPr="00246395" w:rsidRDefault="00246395" w:rsidP="00246395">
      <w:pPr>
        <w:spacing w:after="0" w:line="240" w:lineRule="auto"/>
        <w:rPr>
          <w:rFonts w:ascii="Times New Roman" w:hAnsi="Times New Roman"/>
          <w:sz w:val="24"/>
          <w:szCs w:val="32"/>
        </w:rPr>
      </w:pPr>
    </w:p>
    <w:p w:rsidR="00246395" w:rsidRPr="00246395" w:rsidRDefault="00246395" w:rsidP="00246395">
      <w:pPr>
        <w:spacing w:after="0" w:line="240" w:lineRule="auto"/>
        <w:rPr>
          <w:rFonts w:ascii="Times New Roman" w:hAnsi="Times New Roman"/>
          <w:b/>
          <w:sz w:val="24"/>
          <w:szCs w:val="32"/>
        </w:rPr>
      </w:pPr>
      <w:r w:rsidRPr="00246395">
        <w:rPr>
          <w:rFonts w:ascii="Times New Roman" w:hAnsi="Times New Roman"/>
          <w:sz w:val="24"/>
          <w:szCs w:val="32"/>
        </w:rPr>
        <w:t xml:space="preserve">  </w:t>
      </w:r>
      <w:r w:rsidRPr="00246395">
        <w:rPr>
          <w:rFonts w:ascii="Times New Roman" w:hAnsi="Times New Roman"/>
          <w:b/>
          <w:sz w:val="24"/>
          <w:szCs w:val="32"/>
        </w:rPr>
        <w:t xml:space="preserve">XII. RJEŠENJE O KOMUNALNOJ NAKNADI </w:t>
      </w:r>
    </w:p>
    <w:p w:rsidR="00246395" w:rsidRPr="00246395" w:rsidRDefault="00246395" w:rsidP="00246395">
      <w:pPr>
        <w:spacing w:after="0" w:line="240" w:lineRule="auto"/>
        <w:rPr>
          <w:rFonts w:ascii="Times New Roman" w:hAnsi="Times New Roman"/>
          <w:b/>
          <w:sz w:val="24"/>
          <w:szCs w:val="32"/>
        </w:rPr>
      </w:pP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Članak 17.</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Rješenje o komunalnoj naknadi donosi Jedinstveni upravni odjel Općine Strizivojna sukladno ovoj Odluci i Odluci o vrijednosti boda komunalne naknade u postupku pokrenutom po službenoj dužnosti.</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Rješenje iz prethodnog stavka ovog članka donosi se do 31. ožujka tekuće godine ako se Odlukom predstavničkog tijela Općine Strizivojna mijenja vrijednost boda komunalne naknade ili drugi podatak bitan za njezin izračun u odnosu na prethodnu godinu kao i slučaju promjene drugih podataka bitnih za utvrđivanje obveze plaćanja komunalne naknade.</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Rješenjem o komunalnoj naknadi utvrđuje se:</w:t>
      </w:r>
    </w:p>
    <w:p w:rsidR="00246395" w:rsidRPr="00246395" w:rsidRDefault="00246395" w:rsidP="00246395">
      <w:pPr>
        <w:numPr>
          <w:ilvl w:val="0"/>
          <w:numId w:val="23"/>
        </w:numPr>
        <w:spacing w:after="0" w:line="240" w:lineRule="auto"/>
        <w:contextualSpacing/>
        <w:jc w:val="both"/>
        <w:rPr>
          <w:rFonts w:ascii="Times New Roman" w:hAnsi="Times New Roman"/>
          <w:sz w:val="24"/>
          <w:szCs w:val="32"/>
        </w:rPr>
      </w:pPr>
      <w:r w:rsidRPr="00246395">
        <w:rPr>
          <w:rFonts w:ascii="Times New Roman" w:hAnsi="Times New Roman"/>
          <w:sz w:val="24"/>
          <w:szCs w:val="32"/>
        </w:rPr>
        <w:lastRenderedPageBreak/>
        <w:t>iznos komunalne naknade po m</w:t>
      </w:r>
      <w:r w:rsidRPr="00246395">
        <w:rPr>
          <w:rFonts w:ascii="Times New Roman" w:hAnsi="Times New Roman" w:cs="Times New Roman"/>
          <w:sz w:val="24"/>
          <w:szCs w:val="32"/>
        </w:rPr>
        <w:t>²</w:t>
      </w:r>
      <w:r w:rsidRPr="00246395">
        <w:rPr>
          <w:rFonts w:ascii="Times New Roman" w:hAnsi="Times New Roman"/>
          <w:sz w:val="24"/>
          <w:szCs w:val="32"/>
        </w:rPr>
        <w:t xml:space="preserve"> nekretnine,</w:t>
      </w:r>
    </w:p>
    <w:p w:rsidR="00246395" w:rsidRPr="00246395" w:rsidRDefault="00246395" w:rsidP="00246395">
      <w:pPr>
        <w:numPr>
          <w:ilvl w:val="0"/>
          <w:numId w:val="23"/>
        </w:numPr>
        <w:spacing w:after="0" w:line="240" w:lineRule="auto"/>
        <w:contextualSpacing/>
        <w:jc w:val="both"/>
        <w:rPr>
          <w:rFonts w:ascii="Times New Roman" w:hAnsi="Times New Roman"/>
          <w:sz w:val="24"/>
          <w:szCs w:val="32"/>
        </w:rPr>
      </w:pPr>
      <w:r w:rsidRPr="00246395">
        <w:rPr>
          <w:rFonts w:ascii="Times New Roman" w:hAnsi="Times New Roman"/>
          <w:sz w:val="24"/>
          <w:szCs w:val="32"/>
        </w:rPr>
        <w:t>obračunska površina nekretnine,</w:t>
      </w:r>
    </w:p>
    <w:p w:rsidR="00246395" w:rsidRPr="00246395" w:rsidRDefault="00246395" w:rsidP="00246395">
      <w:pPr>
        <w:numPr>
          <w:ilvl w:val="0"/>
          <w:numId w:val="23"/>
        </w:numPr>
        <w:spacing w:after="0" w:line="240" w:lineRule="auto"/>
        <w:contextualSpacing/>
        <w:jc w:val="both"/>
        <w:rPr>
          <w:rFonts w:ascii="Times New Roman" w:hAnsi="Times New Roman"/>
          <w:sz w:val="24"/>
          <w:szCs w:val="32"/>
        </w:rPr>
      </w:pPr>
      <w:r w:rsidRPr="00246395">
        <w:rPr>
          <w:rFonts w:ascii="Times New Roman" w:hAnsi="Times New Roman"/>
          <w:sz w:val="24"/>
          <w:szCs w:val="32"/>
        </w:rPr>
        <w:t>godišnji iznos komunalne naknade</w:t>
      </w:r>
    </w:p>
    <w:p w:rsidR="00246395" w:rsidRPr="00246395" w:rsidRDefault="00246395" w:rsidP="00246395">
      <w:pPr>
        <w:numPr>
          <w:ilvl w:val="0"/>
          <w:numId w:val="23"/>
        </w:numPr>
        <w:spacing w:after="0" w:line="240" w:lineRule="auto"/>
        <w:contextualSpacing/>
        <w:jc w:val="both"/>
        <w:rPr>
          <w:rFonts w:ascii="Times New Roman" w:hAnsi="Times New Roman"/>
          <w:sz w:val="24"/>
          <w:szCs w:val="32"/>
        </w:rPr>
      </w:pPr>
      <w:r w:rsidRPr="00246395">
        <w:rPr>
          <w:rFonts w:ascii="Times New Roman" w:hAnsi="Times New Roman"/>
          <w:sz w:val="24"/>
          <w:szCs w:val="32"/>
        </w:rPr>
        <w:t xml:space="preserve">mjesečni iznos komunalne naknade, odnosno iznos obroka komunalne naknade ako se </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naknada ne plaća mjesečno i</w:t>
      </w:r>
    </w:p>
    <w:p w:rsidR="00246395" w:rsidRPr="00246395" w:rsidRDefault="00246395" w:rsidP="00246395">
      <w:pPr>
        <w:numPr>
          <w:ilvl w:val="0"/>
          <w:numId w:val="23"/>
        </w:numPr>
        <w:spacing w:after="0" w:line="240" w:lineRule="auto"/>
        <w:contextualSpacing/>
        <w:jc w:val="both"/>
        <w:rPr>
          <w:rFonts w:ascii="Times New Roman" w:hAnsi="Times New Roman"/>
          <w:sz w:val="24"/>
          <w:szCs w:val="32"/>
        </w:rPr>
      </w:pPr>
      <w:r w:rsidRPr="00246395">
        <w:rPr>
          <w:rFonts w:ascii="Times New Roman" w:hAnsi="Times New Roman"/>
          <w:sz w:val="24"/>
          <w:szCs w:val="32"/>
        </w:rPr>
        <w:t xml:space="preserve">rok za plaćanje mjesečnog iznosa komunalne naknade, odnosno iznosa obroka </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komunalne naknade ako se naknada ne plaća mjesečno</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 xml:space="preserve">Godišnji iznos komunalne naknade utvrđuje se množenjem površine nekretnine za koju se utvrđuje obveza plaćanja komunalne naknade i iznosa komunalne naknade po m2 površine nekretnine. </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Ništavo je rješenje o komunalnoj naknadi koje nema propisani sadržaj.</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Rješenje o komunalnoj naknadi donosi se i ovršava u postupku i na način propisan zakonom koji se uređuje opći odnos između poreznih obveznika i poreznih tijela koja primjenjuju propise o porezima i drugim javnim davanjima, ako Zakonom o komunalnom gospodarstvu nije propisano drugačije.</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Protiv rješenja o komunalnoj naknadi i rješenja o njegovoj ovrsi te rješenja o obustavi postupka, može se izjaviti žalba o kojoj odlučuje upravno tijelo županije nadležno za poslove komunalnog gospodarstva.</w:t>
      </w: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b/>
          <w:sz w:val="24"/>
          <w:szCs w:val="32"/>
        </w:rPr>
      </w:pPr>
      <w:r w:rsidRPr="00246395">
        <w:rPr>
          <w:rFonts w:ascii="Times New Roman" w:hAnsi="Times New Roman"/>
          <w:b/>
          <w:sz w:val="24"/>
          <w:szCs w:val="32"/>
        </w:rPr>
        <w:t xml:space="preserve">   XII. PRIJELAZNE I ZAVRŠNE ODREDBE</w:t>
      </w:r>
    </w:p>
    <w:p w:rsidR="00246395" w:rsidRPr="00246395" w:rsidRDefault="00246395" w:rsidP="00246395">
      <w:pPr>
        <w:spacing w:after="0" w:line="240" w:lineRule="auto"/>
        <w:jc w:val="both"/>
        <w:rPr>
          <w:rFonts w:ascii="Times New Roman" w:hAnsi="Times New Roman"/>
          <w:b/>
          <w:sz w:val="24"/>
          <w:szCs w:val="32"/>
        </w:rPr>
      </w:pP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Članak 18.</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U objektima koji se koriste kao stambeni i kao poslovni prostor, naknada se obračunava posebno za stambeni, a posebno za poslovni prostor.</w:t>
      </w: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U objektima koji se koriste kao poslovni prostor, naknada se obračunava posebno za svaku vrstu poslovnog prostora sukladno članku 8. ove Odluke.</w:t>
      </w: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Članak 19.</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Danom stupanja na snagu prestaje važiti Odluka o komunalnoj naknadi („Službeni glasnik“ Općine Strizivojna broj, 1/2000).</w:t>
      </w: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center"/>
        <w:rPr>
          <w:rFonts w:ascii="Times New Roman" w:hAnsi="Times New Roman"/>
          <w:b/>
          <w:sz w:val="24"/>
          <w:szCs w:val="32"/>
        </w:rPr>
      </w:pPr>
      <w:r w:rsidRPr="00246395">
        <w:rPr>
          <w:rFonts w:ascii="Times New Roman" w:hAnsi="Times New Roman"/>
          <w:b/>
          <w:sz w:val="24"/>
          <w:szCs w:val="32"/>
        </w:rPr>
        <w:t>Članak 20.</w:t>
      </w: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t>Ova Odluka stupa na snagu osmog dana od dana objave u „Službenom glasniku“ Općine Strizivojna.</w:t>
      </w: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sz w:val="24"/>
          <w:szCs w:val="32"/>
        </w:rPr>
      </w:pPr>
    </w:p>
    <w:p w:rsidR="00246395" w:rsidRPr="00246395" w:rsidRDefault="00246395" w:rsidP="00246395">
      <w:pPr>
        <w:spacing w:after="0" w:line="240" w:lineRule="auto"/>
        <w:jc w:val="both"/>
        <w:rPr>
          <w:rFonts w:ascii="Times New Roman" w:hAnsi="Times New Roman"/>
          <w:sz w:val="24"/>
          <w:szCs w:val="32"/>
        </w:rPr>
      </w:pPr>
      <w:r w:rsidRPr="00246395">
        <w:rPr>
          <w:rFonts w:ascii="Times New Roman" w:hAnsi="Times New Roman"/>
          <w:sz w:val="24"/>
          <w:szCs w:val="32"/>
        </w:rPr>
        <w:tab/>
      </w:r>
      <w:r w:rsidRPr="00246395">
        <w:rPr>
          <w:rFonts w:ascii="Times New Roman" w:hAnsi="Times New Roman"/>
          <w:sz w:val="24"/>
          <w:szCs w:val="32"/>
        </w:rPr>
        <w:tab/>
      </w:r>
      <w:r w:rsidRPr="00246395">
        <w:rPr>
          <w:rFonts w:ascii="Times New Roman" w:hAnsi="Times New Roman"/>
          <w:sz w:val="24"/>
          <w:szCs w:val="32"/>
        </w:rPr>
        <w:tab/>
      </w:r>
      <w:r w:rsidRPr="00246395">
        <w:rPr>
          <w:rFonts w:ascii="Times New Roman" w:hAnsi="Times New Roman"/>
          <w:sz w:val="24"/>
          <w:szCs w:val="32"/>
        </w:rPr>
        <w:tab/>
      </w:r>
      <w:r w:rsidRPr="00246395">
        <w:rPr>
          <w:rFonts w:ascii="Times New Roman" w:hAnsi="Times New Roman"/>
          <w:sz w:val="24"/>
          <w:szCs w:val="32"/>
        </w:rPr>
        <w:tab/>
      </w:r>
      <w:r w:rsidRPr="00246395">
        <w:rPr>
          <w:rFonts w:ascii="Times New Roman" w:hAnsi="Times New Roman"/>
          <w:sz w:val="24"/>
          <w:szCs w:val="32"/>
        </w:rPr>
        <w:tab/>
      </w:r>
      <w:r w:rsidRPr="00246395">
        <w:rPr>
          <w:rFonts w:ascii="Times New Roman" w:hAnsi="Times New Roman"/>
          <w:sz w:val="24"/>
          <w:szCs w:val="32"/>
        </w:rPr>
        <w:tab/>
        <w:t>PREDSJEDNIK OPĆINSKOG VIJEĆA</w:t>
      </w:r>
    </w:p>
    <w:p w:rsidR="00246395" w:rsidRPr="00246395" w:rsidRDefault="00246395" w:rsidP="00246395">
      <w:pPr>
        <w:spacing w:after="0" w:line="240" w:lineRule="auto"/>
        <w:rPr>
          <w:rFonts w:ascii="Times New Roman" w:hAnsi="Times New Roman"/>
          <w:sz w:val="24"/>
          <w:szCs w:val="32"/>
        </w:rPr>
      </w:pPr>
      <w:r w:rsidRPr="00246395">
        <w:rPr>
          <w:rFonts w:ascii="Times New Roman" w:hAnsi="Times New Roman"/>
          <w:sz w:val="24"/>
          <w:szCs w:val="32"/>
        </w:rPr>
        <w:t xml:space="preserve">            </w:t>
      </w:r>
      <w:r w:rsidRPr="00246395">
        <w:rPr>
          <w:rFonts w:ascii="Times New Roman" w:hAnsi="Times New Roman"/>
          <w:sz w:val="24"/>
          <w:szCs w:val="32"/>
        </w:rPr>
        <w:tab/>
      </w:r>
      <w:r w:rsidRPr="00246395">
        <w:rPr>
          <w:rFonts w:ascii="Times New Roman" w:hAnsi="Times New Roman"/>
          <w:sz w:val="24"/>
          <w:szCs w:val="32"/>
        </w:rPr>
        <w:tab/>
      </w:r>
      <w:r w:rsidRPr="00246395">
        <w:rPr>
          <w:rFonts w:ascii="Times New Roman" w:hAnsi="Times New Roman"/>
          <w:sz w:val="24"/>
          <w:szCs w:val="32"/>
        </w:rPr>
        <w:tab/>
      </w:r>
      <w:r w:rsidRPr="00246395">
        <w:rPr>
          <w:rFonts w:ascii="Times New Roman" w:hAnsi="Times New Roman"/>
          <w:sz w:val="24"/>
          <w:szCs w:val="32"/>
        </w:rPr>
        <w:tab/>
      </w:r>
      <w:r w:rsidRPr="00246395">
        <w:rPr>
          <w:rFonts w:ascii="Times New Roman" w:hAnsi="Times New Roman"/>
          <w:sz w:val="24"/>
          <w:szCs w:val="32"/>
        </w:rPr>
        <w:tab/>
      </w:r>
      <w:r w:rsidRPr="00246395">
        <w:rPr>
          <w:rFonts w:ascii="Times New Roman" w:hAnsi="Times New Roman"/>
          <w:sz w:val="24"/>
          <w:szCs w:val="32"/>
        </w:rPr>
        <w:tab/>
      </w:r>
      <w:r w:rsidRPr="00246395">
        <w:rPr>
          <w:rFonts w:ascii="Times New Roman" w:hAnsi="Times New Roman"/>
          <w:sz w:val="24"/>
          <w:szCs w:val="32"/>
        </w:rPr>
        <w:tab/>
        <w:t xml:space="preserve"> Nikola Degmečić</w:t>
      </w:r>
      <w:r>
        <w:rPr>
          <w:rFonts w:ascii="Times New Roman" w:hAnsi="Times New Roman"/>
          <w:sz w:val="24"/>
          <w:szCs w:val="32"/>
        </w:rPr>
        <w:t>, v.r.</w:t>
      </w:r>
      <w:r w:rsidRPr="00246395">
        <w:rPr>
          <w:rFonts w:ascii="Times New Roman" w:hAnsi="Times New Roman"/>
          <w:sz w:val="24"/>
          <w:szCs w:val="32"/>
        </w:rPr>
        <w:t xml:space="preserve">                                                                                                                                   </w:t>
      </w:r>
    </w:p>
    <w:p w:rsidR="00246395" w:rsidRPr="00246395" w:rsidRDefault="00246395" w:rsidP="00246395">
      <w:pPr>
        <w:spacing w:after="0" w:line="240" w:lineRule="auto"/>
        <w:rPr>
          <w:rFonts w:ascii="Times New Roman" w:hAnsi="Times New Roman"/>
          <w:sz w:val="24"/>
          <w:szCs w:val="32"/>
        </w:rPr>
      </w:pPr>
    </w:p>
    <w:p w:rsidR="00246395" w:rsidRPr="00246395" w:rsidRDefault="00246395" w:rsidP="00246395">
      <w:pPr>
        <w:spacing w:after="0" w:line="240" w:lineRule="auto"/>
        <w:rPr>
          <w:rFonts w:ascii="Times New Roman" w:hAnsi="Times New Roman"/>
          <w:sz w:val="24"/>
          <w:szCs w:val="32"/>
        </w:rPr>
      </w:pPr>
    </w:p>
    <w:p w:rsidR="00246395" w:rsidRPr="00246395" w:rsidRDefault="00246395" w:rsidP="00246395">
      <w:pPr>
        <w:spacing w:after="0" w:line="240" w:lineRule="auto"/>
        <w:rPr>
          <w:rFonts w:ascii="Times New Roman" w:hAnsi="Times New Roman"/>
          <w:sz w:val="24"/>
          <w:szCs w:val="32"/>
        </w:rPr>
      </w:pPr>
    </w:p>
    <w:p w:rsidR="00246395" w:rsidRDefault="00246395" w:rsidP="00246395">
      <w:pPr>
        <w:spacing w:after="0" w:line="240" w:lineRule="auto"/>
        <w:rPr>
          <w:rFonts w:ascii="Times New Roman" w:hAnsi="Times New Roman"/>
          <w:sz w:val="24"/>
          <w:szCs w:val="32"/>
        </w:rPr>
      </w:pPr>
    </w:p>
    <w:p w:rsidR="00246395" w:rsidRDefault="00246395" w:rsidP="00246395">
      <w:pPr>
        <w:spacing w:after="0" w:line="240" w:lineRule="auto"/>
        <w:rPr>
          <w:rFonts w:ascii="Times New Roman" w:hAnsi="Times New Roman"/>
          <w:sz w:val="24"/>
          <w:szCs w:val="32"/>
        </w:rPr>
      </w:pPr>
    </w:p>
    <w:p w:rsidR="00246395" w:rsidRDefault="00246395" w:rsidP="00246395">
      <w:pPr>
        <w:spacing w:after="0" w:line="240" w:lineRule="auto"/>
        <w:rPr>
          <w:rFonts w:ascii="Times New Roman" w:hAnsi="Times New Roman"/>
          <w:sz w:val="24"/>
          <w:szCs w:val="32"/>
        </w:rPr>
      </w:pPr>
    </w:p>
    <w:p w:rsidR="00246395" w:rsidRDefault="00246395" w:rsidP="00246395">
      <w:pPr>
        <w:spacing w:after="0" w:line="240" w:lineRule="auto"/>
        <w:rPr>
          <w:rFonts w:ascii="Times New Roman" w:hAnsi="Times New Roman"/>
          <w:sz w:val="24"/>
          <w:szCs w:val="32"/>
        </w:rPr>
      </w:pPr>
    </w:p>
    <w:p w:rsidR="00246395" w:rsidRDefault="00246395" w:rsidP="00246395">
      <w:pPr>
        <w:spacing w:after="0" w:line="240" w:lineRule="auto"/>
        <w:rPr>
          <w:rFonts w:ascii="Times New Roman" w:hAnsi="Times New Roman"/>
          <w:sz w:val="24"/>
          <w:szCs w:val="32"/>
        </w:rPr>
      </w:pPr>
    </w:p>
    <w:p w:rsidR="00246395" w:rsidRDefault="00246395" w:rsidP="00246395">
      <w:pPr>
        <w:spacing w:after="0" w:line="240" w:lineRule="auto"/>
        <w:rPr>
          <w:rFonts w:ascii="Times New Roman" w:hAnsi="Times New Roman"/>
          <w:sz w:val="24"/>
          <w:szCs w:val="32"/>
        </w:rPr>
      </w:pPr>
    </w:p>
    <w:p w:rsidR="00246395" w:rsidRDefault="00246395" w:rsidP="00246395">
      <w:pPr>
        <w:spacing w:after="0" w:line="240" w:lineRule="auto"/>
        <w:rPr>
          <w:rFonts w:ascii="Times New Roman" w:hAnsi="Times New Roman"/>
          <w:sz w:val="24"/>
          <w:szCs w:val="32"/>
        </w:rPr>
      </w:pPr>
    </w:p>
    <w:p w:rsidR="00246395" w:rsidRDefault="00246395" w:rsidP="00246395">
      <w:pPr>
        <w:spacing w:after="0" w:line="240" w:lineRule="auto"/>
        <w:rPr>
          <w:rFonts w:ascii="Times New Roman" w:hAnsi="Times New Roman"/>
          <w:sz w:val="24"/>
          <w:szCs w:val="32"/>
        </w:rPr>
      </w:pPr>
    </w:p>
    <w:p w:rsidR="00246395" w:rsidRPr="00246395" w:rsidRDefault="00246395" w:rsidP="00246395">
      <w:pPr>
        <w:spacing w:after="0"/>
        <w:ind w:left="1340"/>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b/>
          <w:color w:val="000000"/>
          <w:sz w:val="24"/>
          <w:lang w:eastAsia="hr-HR"/>
        </w:rPr>
        <w:lastRenderedPageBreak/>
        <w:t xml:space="preserve">     </w:t>
      </w:r>
      <w:r w:rsidRPr="00246395">
        <w:rPr>
          <w:rFonts w:ascii="Times New Roman" w:eastAsia="Times New Roman" w:hAnsi="Times New Roman" w:cs="Times New Roman"/>
          <w:noProof/>
          <w:color w:val="000000"/>
          <w:sz w:val="24"/>
          <w:lang w:eastAsia="hr-HR"/>
        </w:rPr>
        <w:drawing>
          <wp:inline distT="0" distB="0" distL="0" distR="0" wp14:anchorId="54A0A37F" wp14:editId="31AD1A07">
            <wp:extent cx="476599" cy="61228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stretch>
                      <a:fillRect/>
                    </a:stretch>
                  </pic:blipFill>
                  <pic:spPr>
                    <a:xfrm>
                      <a:off x="0" y="0"/>
                      <a:ext cx="476599" cy="612280"/>
                    </a:xfrm>
                    <a:prstGeom prst="rect">
                      <a:avLst/>
                    </a:prstGeom>
                  </pic:spPr>
                </pic:pic>
              </a:graphicData>
            </a:graphic>
          </wp:inline>
        </w:drawing>
      </w:r>
      <w:r w:rsidRPr="00246395">
        <w:rPr>
          <w:rFonts w:ascii="Times New Roman" w:eastAsia="Times New Roman" w:hAnsi="Times New Roman" w:cs="Times New Roman"/>
          <w:b/>
          <w:color w:val="000000"/>
          <w:sz w:val="24"/>
          <w:lang w:eastAsia="hr-HR"/>
        </w:rPr>
        <w:t xml:space="preserve"> </w:t>
      </w:r>
    </w:p>
    <w:p w:rsidR="00246395" w:rsidRPr="00246395" w:rsidRDefault="00246395" w:rsidP="00246395">
      <w:pPr>
        <w:spacing w:after="15" w:line="270" w:lineRule="auto"/>
        <w:ind w:left="303"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b/>
          <w:color w:val="000000"/>
          <w:sz w:val="24"/>
          <w:lang w:eastAsia="hr-HR"/>
        </w:rPr>
        <w:t xml:space="preserve">         REPUBLIKA HRVATSKA </w:t>
      </w:r>
    </w:p>
    <w:p w:rsidR="00246395" w:rsidRPr="00246395" w:rsidRDefault="00246395" w:rsidP="00246395">
      <w:pPr>
        <w:spacing w:after="15" w:line="270" w:lineRule="auto"/>
        <w:ind w:left="303"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b/>
          <w:color w:val="000000"/>
          <w:sz w:val="24"/>
          <w:lang w:eastAsia="hr-HR"/>
        </w:rPr>
        <w:t xml:space="preserve">OSJEČKO-BARANJSKA ŽUPANIJA </w:t>
      </w:r>
    </w:p>
    <w:p w:rsidR="00246395" w:rsidRPr="00246395" w:rsidRDefault="00246395" w:rsidP="00246395">
      <w:pPr>
        <w:spacing w:after="0" w:line="270" w:lineRule="auto"/>
        <w:ind w:left="238" w:hanging="10"/>
        <w:jc w:val="both"/>
        <w:rPr>
          <w:rFonts w:ascii="Times New Roman" w:eastAsia="Times New Roman" w:hAnsi="Times New Roman" w:cs="Times New Roman"/>
          <w:b/>
          <w:color w:val="000000"/>
          <w:sz w:val="24"/>
          <w:lang w:eastAsia="hr-HR"/>
        </w:rPr>
      </w:pPr>
      <w:r w:rsidRPr="00246395">
        <w:rPr>
          <w:rFonts w:ascii="Times New Roman" w:eastAsia="Times New Roman" w:hAnsi="Times New Roman" w:cs="Times New Roman"/>
          <w:b/>
          <w:color w:val="000000"/>
          <w:sz w:val="24"/>
          <w:lang w:eastAsia="hr-HR"/>
        </w:rPr>
        <w:tab/>
      </w:r>
      <w:r w:rsidRPr="00246395">
        <w:rPr>
          <w:rFonts w:ascii="Times New Roman" w:eastAsia="Times New Roman" w:hAnsi="Times New Roman" w:cs="Times New Roman"/>
          <w:b/>
          <w:color w:val="000000"/>
          <w:sz w:val="24"/>
          <w:lang w:eastAsia="hr-HR"/>
        </w:rPr>
        <w:tab/>
        <w:t>OPĆINA STRIZIVOJNA</w:t>
      </w:r>
    </w:p>
    <w:p w:rsidR="00246395" w:rsidRPr="00246395" w:rsidRDefault="00246395" w:rsidP="00246395">
      <w:pPr>
        <w:spacing w:after="0" w:line="270" w:lineRule="auto"/>
        <w:ind w:left="238" w:hanging="10"/>
        <w:jc w:val="both"/>
        <w:rPr>
          <w:rFonts w:ascii="Times New Roman" w:eastAsia="Times New Roman" w:hAnsi="Times New Roman" w:cs="Times New Roman"/>
          <w:b/>
          <w:color w:val="000000"/>
          <w:sz w:val="24"/>
          <w:lang w:eastAsia="hr-HR"/>
        </w:rPr>
      </w:pPr>
      <w:r w:rsidRPr="00246395">
        <w:rPr>
          <w:rFonts w:ascii="Times New Roman" w:eastAsia="Times New Roman" w:hAnsi="Times New Roman" w:cs="Times New Roman"/>
          <w:b/>
          <w:color w:val="000000"/>
          <w:sz w:val="24"/>
          <w:lang w:eastAsia="hr-HR"/>
        </w:rPr>
        <w:t xml:space="preserve">        OPĆINSKI NAČELNIK</w:t>
      </w:r>
    </w:p>
    <w:p w:rsidR="00246395" w:rsidRPr="00246395" w:rsidRDefault="00246395" w:rsidP="00246395">
      <w:pPr>
        <w:spacing w:after="0" w:line="270" w:lineRule="auto"/>
        <w:ind w:left="238" w:hanging="10"/>
        <w:jc w:val="both"/>
        <w:rPr>
          <w:rFonts w:ascii="Times New Roman" w:eastAsia="Times New Roman" w:hAnsi="Times New Roman" w:cs="Times New Roman"/>
          <w:color w:val="000000"/>
          <w:sz w:val="24"/>
          <w:lang w:eastAsia="hr-HR"/>
        </w:rPr>
      </w:pPr>
    </w:p>
    <w:p w:rsidR="00246395" w:rsidRPr="00246395" w:rsidRDefault="00246395" w:rsidP="00246395">
      <w:pPr>
        <w:spacing w:after="0"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KLASA: 406-01/19-01/10</w:t>
      </w:r>
    </w:p>
    <w:p w:rsidR="00246395" w:rsidRPr="00246395" w:rsidRDefault="00246395" w:rsidP="00246395">
      <w:pPr>
        <w:spacing w:after="3" w:line="271" w:lineRule="auto"/>
        <w:ind w:left="41" w:right="4470"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URBROJ: 2121/08-02-19-1</w:t>
      </w:r>
    </w:p>
    <w:p w:rsidR="00246395" w:rsidRPr="00246395" w:rsidRDefault="00246395" w:rsidP="00246395">
      <w:pPr>
        <w:spacing w:after="3" w:line="271" w:lineRule="auto"/>
        <w:ind w:left="41" w:right="4470"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Strizivojna, 25.01.2019. godine</w:t>
      </w:r>
    </w:p>
    <w:p w:rsidR="00246395" w:rsidRPr="00246395" w:rsidRDefault="00246395" w:rsidP="00246395">
      <w:pPr>
        <w:spacing w:after="0"/>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1"/>
          <w:lang w:eastAsia="hr-HR"/>
        </w:rPr>
        <w:t xml:space="preserve"> </w:t>
      </w:r>
      <w:r w:rsidRPr="00246395">
        <w:rPr>
          <w:rFonts w:ascii="Times New Roman" w:eastAsia="Times New Roman" w:hAnsi="Times New Roman" w:cs="Times New Roman"/>
          <w:color w:val="000000"/>
          <w:sz w:val="24"/>
          <w:lang w:eastAsia="hr-HR"/>
        </w:rPr>
        <w:t xml:space="preserve"> </w:t>
      </w:r>
    </w:p>
    <w:p w:rsidR="00246395" w:rsidRPr="00246395" w:rsidRDefault="00246395" w:rsidP="00246395">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Na temelju članka 15. Zakona o javnoj nabavi („Narodne novine“ broj 120/2016) i članka 46. Statuta Općine Strizivojna („Službeni glasnik Općine Strizivojna“ broj 1/18), Općinski načelnik Općine Strizivojna, dana 22.01.2019. godine, donosi</w:t>
      </w:r>
    </w:p>
    <w:p w:rsidR="00246395" w:rsidRPr="00246395" w:rsidRDefault="00246395" w:rsidP="00246395">
      <w:pPr>
        <w:spacing w:after="224" w:line="271" w:lineRule="auto"/>
        <w:ind w:left="-5" w:hanging="10"/>
        <w:jc w:val="both"/>
        <w:rPr>
          <w:rFonts w:ascii="Times New Roman" w:eastAsia="Times New Roman" w:hAnsi="Times New Roman" w:cs="Times New Roman"/>
          <w:color w:val="000000"/>
          <w:sz w:val="24"/>
          <w:lang w:eastAsia="hr-HR"/>
        </w:rPr>
      </w:pPr>
    </w:p>
    <w:p w:rsidR="00246395" w:rsidRPr="00246395" w:rsidRDefault="00246395" w:rsidP="00246395">
      <w:pPr>
        <w:spacing w:after="0"/>
        <w:ind w:left="10" w:right="6"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b/>
          <w:color w:val="000000"/>
          <w:sz w:val="24"/>
          <w:lang w:eastAsia="hr-HR"/>
        </w:rPr>
        <w:t xml:space="preserve">P R A V I L N I K </w:t>
      </w:r>
    </w:p>
    <w:p w:rsidR="00246395" w:rsidRPr="00246395" w:rsidRDefault="00246395" w:rsidP="00246395">
      <w:pPr>
        <w:spacing w:after="0"/>
        <w:ind w:left="10" w:right="10"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b/>
          <w:color w:val="000000"/>
          <w:sz w:val="24"/>
          <w:lang w:eastAsia="hr-HR"/>
        </w:rPr>
        <w:t xml:space="preserve">O PROVEDBI POSTUPAKA JEDNOSTAVNE NABAVE </w:t>
      </w:r>
    </w:p>
    <w:p w:rsidR="00246395" w:rsidRPr="00246395" w:rsidRDefault="00246395" w:rsidP="00246395">
      <w:pPr>
        <w:spacing w:after="266"/>
        <w:rPr>
          <w:rFonts w:ascii="Times New Roman" w:eastAsia="Times New Roman" w:hAnsi="Times New Roman" w:cs="Times New Roman"/>
          <w:color w:val="000000"/>
          <w:sz w:val="24"/>
          <w:lang w:eastAsia="hr-HR"/>
        </w:rPr>
      </w:pPr>
    </w:p>
    <w:p w:rsidR="00246395" w:rsidRPr="00246395" w:rsidRDefault="00246395" w:rsidP="00246395">
      <w:pPr>
        <w:tabs>
          <w:tab w:val="center" w:pos="1664"/>
        </w:tabs>
        <w:spacing w:after="247" w:line="270" w:lineRule="auto"/>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b/>
          <w:color w:val="000000"/>
          <w:sz w:val="24"/>
          <w:lang w:eastAsia="hr-HR"/>
        </w:rPr>
        <w:t>I.</w:t>
      </w:r>
      <w:r w:rsidRPr="00246395">
        <w:rPr>
          <w:rFonts w:ascii="Arial" w:eastAsia="Arial" w:hAnsi="Arial" w:cs="Arial"/>
          <w:b/>
          <w:color w:val="000000"/>
          <w:sz w:val="24"/>
          <w:lang w:eastAsia="hr-HR"/>
        </w:rPr>
        <w:t xml:space="preserve"> </w:t>
      </w:r>
      <w:r w:rsidRPr="00246395">
        <w:rPr>
          <w:rFonts w:ascii="Arial" w:eastAsia="Arial" w:hAnsi="Arial" w:cs="Arial"/>
          <w:b/>
          <w:color w:val="000000"/>
          <w:sz w:val="24"/>
          <w:lang w:eastAsia="hr-HR"/>
        </w:rPr>
        <w:tab/>
      </w:r>
      <w:r w:rsidRPr="00246395">
        <w:rPr>
          <w:rFonts w:ascii="Times New Roman" w:eastAsia="Times New Roman" w:hAnsi="Times New Roman" w:cs="Times New Roman"/>
          <w:b/>
          <w:color w:val="000000"/>
          <w:sz w:val="24"/>
          <w:lang w:eastAsia="hr-HR"/>
        </w:rPr>
        <w:t xml:space="preserve">OPĆE ODREDBE  </w:t>
      </w:r>
    </w:p>
    <w:p w:rsidR="00246395" w:rsidRPr="00246395" w:rsidRDefault="00246395" w:rsidP="00246395">
      <w:pPr>
        <w:spacing w:after="223"/>
        <w:ind w:left="51" w:right="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Članak 1. </w:t>
      </w:r>
    </w:p>
    <w:p w:rsidR="00246395" w:rsidRPr="00246395" w:rsidRDefault="00246395" w:rsidP="00246395">
      <w:pPr>
        <w:spacing w:after="229"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U svrhu poštivanja osnovnih načela javne nabave, te zakonitog, namjenskog i svrhovitog trošenja proračunskih sredstava, ovim Pravilnikom uređuje se postupak koji prethodi stvaranju ugovornog odnosa za nabavu robe i/ili usluga procijenjene vrijednosti do 200.000,00 kuna, odnosno za nabavu radova procijenjene vrijednosti do 500.000,00 kuna (u daljnjem tekstu: jednostavnu  nabava) za koje sukladno odredbama Zakona o javnoj nabavi ne postoji obveza provedbe postupaka javne nabave.  </w:t>
      </w:r>
    </w:p>
    <w:p w:rsidR="00246395" w:rsidRPr="00246395" w:rsidRDefault="00246395" w:rsidP="00246395">
      <w:pPr>
        <w:spacing w:after="2"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U provedbi postupaka  jednostavne nabave obvezno je primjenjivati i druge važeće zakonske i podzakonske akte, a koji se odnose na pojedini predmet nabave u smislu posebnih zakona. </w:t>
      </w:r>
    </w:p>
    <w:p w:rsidR="00246395" w:rsidRPr="00246395" w:rsidRDefault="00246395" w:rsidP="00246395">
      <w:pPr>
        <w:spacing w:after="246"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Procijenjena vrijednost nabave je vrijednost nabave izražena bez PDV-a.  </w:t>
      </w:r>
    </w:p>
    <w:p w:rsidR="00246395" w:rsidRPr="00246395" w:rsidRDefault="00246395" w:rsidP="00246395">
      <w:pPr>
        <w:spacing w:after="196" w:line="271" w:lineRule="auto"/>
        <w:ind w:left="31" w:firstLine="4054"/>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Članak 2. </w:t>
      </w:r>
    </w:p>
    <w:p w:rsidR="00246395" w:rsidRPr="00246395" w:rsidRDefault="00246395" w:rsidP="00246395">
      <w:pPr>
        <w:jc w:val="both"/>
        <w:rPr>
          <w:rFonts w:ascii="Times New Roman" w:hAnsi="Times New Roman" w:cs="Times New Roman"/>
          <w:sz w:val="24"/>
        </w:rPr>
      </w:pPr>
      <w:r w:rsidRPr="00246395">
        <w:rPr>
          <w:rFonts w:ascii="Times New Roman" w:hAnsi="Times New Roman" w:cs="Times New Roman"/>
          <w:sz w:val="24"/>
        </w:rPr>
        <w:t xml:space="preserve">Prilikom provođenja postupaka iz ovoga Pravilnika Općina Strizivojna kao naručitelj </w:t>
      </w:r>
      <w:r w:rsidRPr="00246395">
        <w:rPr>
          <w:rFonts w:ascii="Times New Roman" w:eastAsia="Times New Roman" w:hAnsi="Times New Roman" w:cs="Times New Roman"/>
          <w:color w:val="000000"/>
          <w:sz w:val="24"/>
          <w:lang w:eastAsia="hr-HR"/>
        </w:rPr>
        <w:t xml:space="preserve">( u daljnjem tekstu: naručitelj) obvezna je u odnosu na sve gospodarske subjekte poštovati načelo slobode kretanja robe, načelo slobode poslovnog nastanka i načelo slobode pružanja usluga, te načela koja iz toga proizlaze, kao što su načelo tržišnog natjecanja, načelo jednakog tretmana, načelo zabrane diskriminacije, načelo uzajamnog priznavanja, načelo razmjernosti i načelo transparentnosti. </w:t>
      </w:r>
    </w:p>
    <w:p w:rsidR="00246395" w:rsidRPr="00246395" w:rsidRDefault="00246395" w:rsidP="00246395">
      <w:pPr>
        <w:spacing w:after="0"/>
        <w:ind w:left="46"/>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 </w:t>
      </w:r>
    </w:p>
    <w:p w:rsidR="00246395" w:rsidRPr="00246395" w:rsidRDefault="00246395" w:rsidP="00246395">
      <w:pPr>
        <w:spacing w:after="0"/>
        <w:ind w:left="46"/>
        <w:rPr>
          <w:rFonts w:ascii="Times New Roman" w:eastAsia="Times New Roman" w:hAnsi="Times New Roman" w:cs="Times New Roman"/>
          <w:color w:val="000000"/>
          <w:sz w:val="24"/>
          <w:lang w:eastAsia="hr-HR"/>
        </w:rPr>
      </w:pPr>
    </w:p>
    <w:p w:rsidR="00246395" w:rsidRPr="00246395" w:rsidRDefault="00246395" w:rsidP="00246395">
      <w:pPr>
        <w:numPr>
          <w:ilvl w:val="0"/>
          <w:numId w:val="28"/>
        </w:numPr>
        <w:spacing w:after="247" w:line="270" w:lineRule="auto"/>
        <w:ind w:hanging="662"/>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b/>
          <w:color w:val="000000"/>
          <w:sz w:val="24"/>
          <w:lang w:eastAsia="hr-HR"/>
        </w:rPr>
        <w:lastRenderedPageBreak/>
        <w:t xml:space="preserve">SPRJEČAVANJE SUKOBA INTERESA  </w:t>
      </w:r>
    </w:p>
    <w:p w:rsidR="00246395" w:rsidRPr="00246395" w:rsidRDefault="00246395" w:rsidP="00246395">
      <w:pPr>
        <w:spacing w:after="223"/>
        <w:ind w:left="51" w:right="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Članak 3. </w:t>
      </w:r>
    </w:p>
    <w:p w:rsidR="00246395" w:rsidRPr="00246395" w:rsidRDefault="00246395" w:rsidP="00246395">
      <w:pPr>
        <w:spacing w:after="200"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Na osobe koje provode postupak primjenjuju se odredbe Zakona o javnoj nabavi u dijelu odredbi o sprječavanju sukoba interesa.  </w:t>
      </w:r>
    </w:p>
    <w:p w:rsidR="00246395" w:rsidRPr="00246395" w:rsidRDefault="00246395" w:rsidP="00246395">
      <w:pPr>
        <w:spacing w:after="224"/>
        <w:ind w:left="46"/>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 </w:t>
      </w:r>
    </w:p>
    <w:p w:rsidR="00246395" w:rsidRPr="00246395" w:rsidRDefault="00246395" w:rsidP="00246395">
      <w:pPr>
        <w:numPr>
          <w:ilvl w:val="0"/>
          <w:numId w:val="28"/>
        </w:numPr>
        <w:spacing w:after="247" w:line="270" w:lineRule="auto"/>
        <w:ind w:hanging="662"/>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b/>
          <w:color w:val="000000"/>
          <w:sz w:val="24"/>
          <w:lang w:eastAsia="hr-HR"/>
        </w:rPr>
        <w:t xml:space="preserve">VRIJEDNOSNI PRAGOVI, PRIPREMA I POKRETANJE POSTUPKA NABAVE JEDNOSTAVNE VRIJEDNOSTI  </w:t>
      </w:r>
    </w:p>
    <w:p w:rsidR="00246395" w:rsidRPr="00246395" w:rsidRDefault="00246395" w:rsidP="00246395">
      <w:pPr>
        <w:spacing w:after="219" w:line="271" w:lineRule="auto"/>
        <w:ind w:left="31" w:right="202" w:firstLine="4054"/>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Članak 4. </w:t>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t xml:space="preserve">  Naručitelj  temeljem  Zakona  o  javnoj  nabavi  u  Plan  nabave  za  proračunsku  godinu  unosi  podatke  o  predmetu  nabave  i procijenjenoj vrijednosti nabave, za predmete nabave čija je procijenjena vrijednost jednaka ili veća od 20.000,00 kuna, a manja od 200.000,00 kuna bez PDV-a za nabavu roba i usluga, odnosno od 500.000,00 kn bez PDV-a za nabavu radova. </w:t>
      </w:r>
    </w:p>
    <w:p w:rsidR="00246395" w:rsidRPr="00246395" w:rsidRDefault="00246395" w:rsidP="00246395">
      <w:pPr>
        <w:spacing w:after="218"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Postupci nabave moraju biti usklađeni s Planom nabave Naručitelja.   </w:t>
      </w:r>
    </w:p>
    <w:p w:rsidR="00246395" w:rsidRPr="00246395" w:rsidRDefault="00246395" w:rsidP="00246395">
      <w:pPr>
        <w:spacing w:after="207"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Ovisno o vrijednosti predmeta nabave, jednostavna nabava razgraničava se na: </w:t>
      </w:r>
    </w:p>
    <w:p w:rsidR="00246395" w:rsidRPr="00246395" w:rsidRDefault="00246395" w:rsidP="00246395">
      <w:pPr>
        <w:numPr>
          <w:ilvl w:val="1"/>
          <w:numId w:val="28"/>
        </w:numPr>
        <w:spacing w:after="207"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postupak  nabave  roba,  usluga  ili  radova  procijenjene  vrijednosti  jednake ili manje od 70.000,00 kn, </w:t>
      </w:r>
    </w:p>
    <w:p w:rsidR="00246395" w:rsidRPr="00246395" w:rsidRDefault="00246395" w:rsidP="00246395">
      <w:pPr>
        <w:numPr>
          <w:ilvl w:val="1"/>
          <w:numId w:val="28"/>
        </w:numPr>
        <w:spacing w:after="201"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postupak  nabave  roba,  usluga  ili  radova  procijenjene  vrijednosti  jednake ili veće od   70.000,00   kuna, a manje od 200.000,00 kn za nabavu roba i usluga, odnosno od 500.000,00 kn za nabavu radova. </w:t>
      </w:r>
    </w:p>
    <w:p w:rsidR="00246395" w:rsidRPr="00246395" w:rsidRDefault="00246395" w:rsidP="00246395">
      <w:pPr>
        <w:spacing w:after="230"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Nabava radova, roba i usluga procijenjene vrijednosti manje od 70.000,00 kuna provodi se sukladno glavi IV. ovog Pravilnika. </w:t>
      </w:r>
    </w:p>
    <w:p w:rsidR="00246395" w:rsidRPr="00246395" w:rsidRDefault="00246395" w:rsidP="00246395">
      <w:pPr>
        <w:spacing w:after="227"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Priprema i provedba postupaka nabave  vrijednosti jednake ili veće od 70.000,00 kuna, a manje od 200.000,00 kn za nabavu roba i usluga, odnosno od 500.000,00 kn za nabavu radova provodi se sukladno glavi V. ovog Pravilnika. </w:t>
      </w:r>
    </w:p>
    <w:p w:rsidR="00246395" w:rsidRPr="00246395" w:rsidRDefault="00246395" w:rsidP="00246395">
      <w:pPr>
        <w:spacing w:after="232"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Pripremu i provedbu postupaka nabave vrijednosti jednake ili veće od 70.000,00 kuna provodi stručno povjerenstvo naručitelja koje imenuje općinski načelnik odlukom, te određuje njihove obveze i ovlasti u postupku jednostavne nabave. Članovi stručnog povjerenstva naručitelja mogu biti i druge osobe, ako svojim stručnim znanjem imaju utjecaj na odlučivanje i/ili druge radnje u vezi s pojedinim postupkom jednostavne nabave.  </w:t>
      </w:r>
    </w:p>
    <w:p w:rsidR="00246395" w:rsidRPr="00246395" w:rsidRDefault="00246395" w:rsidP="00246395">
      <w:pPr>
        <w:spacing w:after="232" w:line="271" w:lineRule="auto"/>
        <w:ind w:left="41" w:hanging="10"/>
        <w:jc w:val="both"/>
        <w:rPr>
          <w:rFonts w:ascii="Times New Roman" w:eastAsia="Times New Roman" w:hAnsi="Times New Roman" w:cs="Times New Roman"/>
          <w:color w:val="000000"/>
          <w:sz w:val="24"/>
          <w:lang w:eastAsia="hr-HR"/>
        </w:rPr>
      </w:pPr>
    </w:p>
    <w:p w:rsidR="00246395" w:rsidRPr="00246395" w:rsidRDefault="00246395" w:rsidP="00246395">
      <w:pPr>
        <w:spacing w:after="232" w:line="271" w:lineRule="auto"/>
        <w:ind w:left="41" w:hanging="10"/>
        <w:jc w:val="both"/>
        <w:rPr>
          <w:rFonts w:ascii="Times New Roman" w:eastAsia="Times New Roman" w:hAnsi="Times New Roman" w:cs="Times New Roman"/>
          <w:color w:val="000000"/>
          <w:sz w:val="24"/>
          <w:lang w:eastAsia="hr-HR"/>
        </w:rPr>
      </w:pPr>
    </w:p>
    <w:p w:rsidR="00246395" w:rsidRPr="00246395" w:rsidRDefault="00246395" w:rsidP="00246395">
      <w:pPr>
        <w:spacing w:after="232" w:line="271" w:lineRule="auto"/>
        <w:ind w:left="41" w:hanging="10"/>
        <w:jc w:val="both"/>
        <w:rPr>
          <w:rFonts w:ascii="Times New Roman" w:eastAsia="Times New Roman" w:hAnsi="Times New Roman" w:cs="Times New Roman"/>
          <w:color w:val="000000"/>
          <w:sz w:val="24"/>
          <w:lang w:eastAsia="hr-HR"/>
        </w:rPr>
      </w:pPr>
    </w:p>
    <w:p w:rsidR="00246395" w:rsidRPr="00246395" w:rsidRDefault="00246395" w:rsidP="00246395">
      <w:pPr>
        <w:spacing w:after="204" w:line="271" w:lineRule="auto"/>
        <w:ind w:left="4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lastRenderedPageBreak/>
        <w:t>Članak 5.</w:t>
      </w:r>
    </w:p>
    <w:p w:rsidR="00246395" w:rsidRPr="00246395" w:rsidRDefault="00246395" w:rsidP="00246395">
      <w:pPr>
        <w:spacing w:after="204"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Obveze i ovlasti stručnog povjerenstva naručitelja su:  </w:t>
      </w:r>
    </w:p>
    <w:p w:rsidR="00246395" w:rsidRPr="00246395" w:rsidRDefault="00246395" w:rsidP="00246395">
      <w:pPr>
        <w:numPr>
          <w:ilvl w:val="0"/>
          <w:numId w:val="29"/>
        </w:numPr>
        <w:spacing w:after="199"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priprema postupka nabave: dogovor oko uvjeta vezanih uz predmet nabave, potrebnog sadržaja dokumentacije/uputa za prikupljanje ponuda, tehničkih specifikacija, ponudbenih troškovnika i ostalih dokumenata vezanih uz predmetnu nabavu, </w:t>
      </w:r>
    </w:p>
    <w:p w:rsidR="00246395" w:rsidRPr="00246395" w:rsidRDefault="00246395" w:rsidP="00246395">
      <w:pPr>
        <w:numPr>
          <w:ilvl w:val="0"/>
          <w:numId w:val="29"/>
        </w:numPr>
        <w:spacing w:after="20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provedba postupka nabave: slanje Poziva na dostavu ponuda gospodarskim subjektima na dokaziv način, otvaranje pristiglih ponuda, sastavljanje zapisnika o otvaranju, pregledu i ocjena ponuda, rangiranje ponuda sukladno kriteriju za odabir ponuda, prijedlog za odabir najpovoljnije ponude sukladno kriteriju za odabir i uvjetima propisanim dokumentacijom/uputama za prikupljanje ponuda ili poništenje postupka.  </w:t>
      </w:r>
    </w:p>
    <w:p w:rsidR="00246395" w:rsidRPr="00246395" w:rsidRDefault="00246395" w:rsidP="00246395">
      <w:pPr>
        <w:spacing w:after="201"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U pripremi i provedbi postupka jednostavne nabave moraju sudjelovati najmanje 3 (tri) ovlaštena predstavnika, od kojih 1 (jedan) može imati važeći certifikat na području javne nabave u postupcima jednostavne nabave  procijenjene vrijednosti jednake ili veće od 70.000,00 kuna.  </w:t>
      </w:r>
    </w:p>
    <w:p w:rsidR="00246395" w:rsidRPr="00246395" w:rsidRDefault="00246395" w:rsidP="00246395">
      <w:pPr>
        <w:spacing w:after="201"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  </w:t>
      </w:r>
    </w:p>
    <w:p w:rsidR="00246395" w:rsidRPr="00246395" w:rsidRDefault="00246395" w:rsidP="00246395">
      <w:pPr>
        <w:numPr>
          <w:ilvl w:val="0"/>
          <w:numId w:val="30"/>
        </w:numPr>
        <w:spacing w:after="12" w:line="270" w:lineRule="auto"/>
        <w:ind w:hanging="662"/>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b/>
          <w:color w:val="000000"/>
          <w:sz w:val="24"/>
          <w:lang w:eastAsia="hr-HR"/>
        </w:rPr>
        <w:t xml:space="preserve">PROVEDBA </w:t>
      </w:r>
      <w:r w:rsidRPr="00246395">
        <w:rPr>
          <w:rFonts w:ascii="Times New Roman" w:eastAsia="Times New Roman" w:hAnsi="Times New Roman" w:cs="Times New Roman"/>
          <w:b/>
          <w:color w:val="000000"/>
          <w:sz w:val="24"/>
          <w:lang w:eastAsia="hr-HR"/>
        </w:rPr>
        <w:tab/>
        <w:t xml:space="preserve">POSTUPKA </w:t>
      </w:r>
      <w:r w:rsidRPr="00246395">
        <w:rPr>
          <w:rFonts w:ascii="Times New Roman" w:eastAsia="Times New Roman" w:hAnsi="Times New Roman" w:cs="Times New Roman"/>
          <w:b/>
          <w:color w:val="000000"/>
          <w:sz w:val="24"/>
          <w:lang w:eastAsia="hr-HR"/>
        </w:rPr>
        <w:tab/>
        <w:t xml:space="preserve">JEDNOSTAVNE </w:t>
      </w:r>
      <w:r w:rsidRPr="00246395">
        <w:rPr>
          <w:rFonts w:ascii="Times New Roman" w:eastAsia="Times New Roman" w:hAnsi="Times New Roman" w:cs="Times New Roman"/>
          <w:b/>
          <w:color w:val="000000"/>
          <w:sz w:val="24"/>
          <w:lang w:eastAsia="hr-HR"/>
        </w:rPr>
        <w:tab/>
        <w:t xml:space="preserve">NABAVE </w:t>
      </w:r>
      <w:r w:rsidRPr="00246395">
        <w:rPr>
          <w:rFonts w:ascii="Times New Roman" w:eastAsia="Times New Roman" w:hAnsi="Times New Roman" w:cs="Times New Roman"/>
          <w:b/>
          <w:color w:val="000000"/>
          <w:sz w:val="24"/>
          <w:lang w:eastAsia="hr-HR"/>
        </w:rPr>
        <w:tab/>
        <w:t xml:space="preserve">ČIJA </w:t>
      </w:r>
      <w:r w:rsidRPr="00246395">
        <w:rPr>
          <w:rFonts w:ascii="Times New Roman" w:eastAsia="Times New Roman" w:hAnsi="Times New Roman" w:cs="Times New Roman"/>
          <w:b/>
          <w:color w:val="000000"/>
          <w:sz w:val="24"/>
          <w:lang w:eastAsia="hr-HR"/>
        </w:rPr>
        <w:tab/>
        <w:t xml:space="preserve">JE </w:t>
      </w:r>
    </w:p>
    <w:p w:rsidR="00246395" w:rsidRPr="00246395" w:rsidRDefault="00246395" w:rsidP="00246395">
      <w:pPr>
        <w:spacing w:after="247" w:line="270" w:lineRule="auto"/>
        <w:ind w:left="718"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b/>
          <w:color w:val="000000"/>
          <w:sz w:val="24"/>
          <w:lang w:eastAsia="hr-HR"/>
        </w:rPr>
        <w:t xml:space="preserve">PROCIJENJENA VRIJEDNOST MANJA OD 70.000,00 KUNA  </w:t>
      </w:r>
    </w:p>
    <w:p w:rsidR="00246395" w:rsidRPr="00246395" w:rsidRDefault="00246395" w:rsidP="00246395">
      <w:pPr>
        <w:spacing w:after="223"/>
        <w:ind w:left="51" w:right="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Članak 6. </w:t>
      </w:r>
    </w:p>
    <w:p w:rsidR="00246395" w:rsidRPr="00246395" w:rsidRDefault="00246395" w:rsidP="00246395">
      <w:pPr>
        <w:spacing w:after="198"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Nabava radova, roba i usluga procijenjene vrijednosti manje od 70.000,00 kuna provodi se izdavanjem narudžbenice ili sklapanjem ugovora s jednom gospodarskim subjektom po vlastitom izboru.  </w:t>
      </w:r>
    </w:p>
    <w:p w:rsidR="00246395" w:rsidRPr="00246395" w:rsidRDefault="00246395" w:rsidP="00246395">
      <w:pPr>
        <w:spacing w:after="231"/>
        <w:ind w:left="46"/>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Narudžbenica obavezno sadrži podatke o: izdavatelju narudžbenice, gospodarskom subjektu – dobavljaču, vrsti roba/radova/usluga koje se nabavljaju uz detaljnu specifikaciju jedinica mjere, količina, jediničnih cijena te ukupnih cijena.</w:t>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t>Narudžbenicu potpisuje općinski načelnik.</w:t>
      </w:r>
    </w:p>
    <w:p w:rsidR="00246395" w:rsidRPr="00246395" w:rsidRDefault="00246395" w:rsidP="00246395">
      <w:pPr>
        <w:spacing w:after="231"/>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Ugovor obavezno sadrži podatke o ugovornim stranama koje sklapaju ugovor, mjestu sklapanja ugovora, predmetu ugovora, cijeni, rokovima isporuke robe, izvođenja radova i pružanja usluge, načinu i dinamici plaćanja te ostalim bitnim sastojcima ugovora sukladno Zakonu o obveznim odnosima. </w:t>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t xml:space="preserve">Ugovor potpisuje Općinski načelnik.  </w:t>
      </w:r>
    </w:p>
    <w:p w:rsidR="00246395" w:rsidRPr="00246395" w:rsidRDefault="00246395" w:rsidP="00246395">
      <w:pPr>
        <w:spacing w:after="231"/>
        <w:ind w:left="46"/>
        <w:rPr>
          <w:rFonts w:ascii="Times New Roman" w:eastAsia="Times New Roman" w:hAnsi="Times New Roman" w:cs="Times New Roman"/>
          <w:color w:val="000000"/>
          <w:sz w:val="24"/>
          <w:lang w:eastAsia="hr-HR"/>
        </w:rPr>
      </w:pPr>
    </w:p>
    <w:p w:rsidR="00246395" w:rsidRPr="00246395" w:rsidRDefault="00246395" w:rsidP="00246395">
      <w:pPr>
        <w:spacing w:after="247" w:line="270" w:lineRule="auto"/>
        <w:ind w:left="751" w:hanging="720"/>
        <w:jc w:val="both"/>
        <w:rPr>
          <w:rFonts w:ascii="Times New Roman" w:eastAsia="Times New Roman" w:hAnsi="Times New Roman" w:cs="Times New Roman"/>
          <w:b/>
          <w:color w:val="000000"/>
          <w:sz w:val="24"/>
          <w:lang w:eastAsia="hr-HR"/>
        </w:rPr>
      </w:pPr>
      <w:r w:rsidRPr="00246395">
        <w:rPr>
          <w:rFonts w:ascii="Times New Roman" w:eastAsia="Times New Roman" w:hAnsi="Times New Roman" w:cs="Times New Roman"/>
          <w:b/>
          <w:color w:val="000000"/>
          <w:sz w:val="24"/>
          <w:lang w:eastAsia="hr-HR"/>
        </w:rPr>
        <w:t>V.</w:t>
      </w:r>
      <w:r w:rsidRPr="00246395">
        <w:rPr>
          <w:rFonts w:ascii="Arial" w:eastAsia="Arial" w:hAnsi="Arial" w:cs="Arial"/>
          <w:b/>
          <w:color w:val="000000"/>
          <w:sz w:val="24"/>
          <w:lang w:eastAsia="hr-HR"/>
        </w:rPr>
        <w:t xml:space="preserve">     </w:t>
      </w:r>
      <w:r w:rsidRPr="00246395">
        <w:rPr>
          <w:rFonts w:ascii="Times New Roman" w:eastAsia="Times New Roman" w:hAnsi="Times New Roman" w:cs="Times New Roman"/>
          <w:b/>
          <w:color w:val="000000"/>
          <w:sz w:val="24"/>
          <w:lang w:eastAsia="hr-HR"/>
        </w:rPr>
        <w:t xml:space="preserve">PROVEDBA POSTUPKA JEDNOSTAVNE NABAVE VRIJEDNOSTI ČIJA JE PROCIJENJENA VRIJEDNOST JEDNAKA ILI VEĆA OD 70.000,00 KUNA, A MANJA OD 200.000,00 KN ZA ROBE I USLUGE, ODNOSNO 500.000,00 KN ZA RADOVE  </w:t>
      </w:r>
    </w:p>
    <w:p w:rsidR="00246395" w:rsidRPr="00246395" w:rsidRDefault="00246395" w:rsidP="00246395">
      <w:pPr>
        <w:spacing w:after="247" w:line="270" w:lineRule="auto"/>
        <w:ind w:left="751" w:hanging="720"/>
        <w:jc w:val="both"/>
        <w:rPr>
          <w:rFonts w:ascii="Times New Roman" w:eastAsia="Times New Roman" w:hAnsi="Times New Roman" w:cs="Times New Roman"/>
          <w:color w:val="000000"/>
          <w:sz w:val="24"/>
          <w:lang w:eastAsia="hr-HR"/>
        </w:rPr>
      </w:pPr>
    </w:p>
    <w:p w:rsidR="00246395" w:rsidRPr="00246395" w:rsidRDefault="00246395" w:rsidP="00246395">
      <w:pPr>
        <w:spacing w:after="250"/>
        <w:ind w:left="51" w:right="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lastRenderedPageBreak/>
        <w:t xml:space="preserve">Članak 7. </w:t>
      </w:r>
    </w:p>
    <w:p w:rsidR="00246395" w:rsidRPr="00246395" w:rsidRDefault="00246395" w:rsidP="00246395">
      <w:pPr>
        <w:spacing w:after="243"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Postupak jednostavne nabave vrijednosti jednake ili veće od 70.000,00 kuna započinje donošenjem Odluke o početku postupka jednostavne nabave koju donosi općinski načelnik.  </w:t>
      </w:r>
    </w:p>
    <w:p w:rsidR="00246395" w:rsidRPr="00246395" w:rsidRDefault="00246395" w:rsidP="00246395">
      <w:pPr>
        <w:spacing w:after="259"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Odluka iz stavka 1. ovog članka sadrži  </w:t>
      </w:r>
    </w:p>
    <w:p w:rsidR="00246395" w:rsidRPr="00246395" w:rsidRDefault="00246395" w:rsidP="00246395">
      <w:pPr>
        <w:numPr>
          <w:ilvl w:val="0"/>
          <w:numId w:val="31"/>
        </w:numPr>
        <w:spacing w:after="10"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podatke o naručitelju, </w:t>
      </w:r>
    </w:p>
    <w:p w:rsidR="00246395" w:rsidRPr="00246395" w:rsidRDefault="00246395" w:rsidP="00246395">
      <w:pPr>
        <w:numPr>
          <w:ilvl w:val="0"/>
          <w:numId w:val="31"/>
        </w:numPr>
        <w:spacing w:after="10"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naziv predmeta nabave,  </w:t>
      </w:r>
    </w:p>
    <w:p w:rsidR="00246395" w:rsidRPr="00246395" w:rsidRDefault="00246395" w:rsidP="00246395">
      <w:pPr>
        <w:numPr>
          <w:ilvl w:val="0"/>
          <w:numId w:val="31"/>
        </w:numPr>
        <w:spacing w:after="30"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procijenjenu vrijednost nabave,  </w:t>
      </w:r>
    </w:p>
    <w:p w:rsidR="00246395" w:rsidRPr="00246395" w:rsidRDefault="00246395" w:rsidP="00246395">
      <w:pPr>
        <w:numPr>
          <w:ilvl w:val="0"/>
          <w:numId w:val="31"/>
        </w:numPr>
        <w:spacing w:after="247"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podatke o članovima stručnog povjerenstva naručitelja za provedbu postupka jednostavne nabave.  </w:t>
      </w:r>
    </w:p>
    <w:p w:rsidR="00246395" w:rsidRPr="00246395" w:rsidRDefault="00246395" w:rsidP="00246395">
      <w:pPr>
        <w:spacing w:after="131" w:line="333" w:lineRule="auto"/>
        <w:ind w:left="31" w:firstLine="4054"/>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Članak 8. </w:t>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t xml:space="preserve">   </w:t>
      </w:r>
      <w:r w:rsidRPr="00246395">
        <w:rPr>
          <w:rFonts w:ascii="Times New Roman" w:eastAsia="Times New Roman" w:hAnsi="Times New Roman" w:cs="Times New Roman"/>
          <w:color w:val="000000"/>
          <w:sz w:val="24"/>
          <w:lang w:eastAsia="hr-HR"/>
        </w:rPr>
        <w:tab/>
        <w:t xml:space="preserve">  Jednostavnu nabavu radova, roba i usluga procijenjene vrijednosti jednake ili veće od 70.000,00 kuna, naručitelj provodi slanjem poziva za dostavu ponude na adrese najmanje 3 gospodarska subjekta po vlastitom izboru, ali u opravdanim slučajevima i specifičnim nabavama može i na manje.  </w:t>
      </w:r>
    </w:p>
    <w:p w:rsidR="00246395" w:rsidRPr="00246395" w:rsidRDefault="00246395" w:rsidP="00246395">
      <w:pPr>
        <w:spacing w:after="240"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Iznimno, ovisno o prirodi predmeta nabave i razini tržišnog natjecanja, poziv na dostavu ponuda može se uputiti najmanje 1 (jednom) gospodarskom subjektu, u slučajevima: </w:t>
      </w:r>
    </w:p>
    <w:p w:rsidR="00246395" w:rsidRPr="00246395" w:rsidRDefault="00246395" w:rsidP="00246395">
      <w:pPr>
        <w:numPr>
          <w:ilvl w:val="0"/>
          <w:numId w:val="31"/>
        </w:numPr>
        <w:spacing w:after="0" w:line="325"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kad to zahtijevaju tehnički ili umjetnički razlozi, kod zaštite isključivih prava i na temelju isključivih prava na temelju posebnih Zakona i dr. propisa,  </w:t>
      </w:r>
    </w:p>
    <w:p w:rsidR="00246395" w:rsidRPr="00246395" w:rsidRDefault="00246395" w:rsidP="00246395">
      <w:pPr>
        <w:numPr>
          <w:ilvl w:val="0"/>
          <w:numId w:val="31"/>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kod hotelskih i restoranskih usluga, odvjetničkih usluga, javnobilježničkih usluga, zdravstvenih usluga,  </w:t>
      </w:r>
    </w:p>
    <w:p w:rsidR="00246395" w:rsidRPr="00246395" w:rsidRDefault="00246395" w:rsidP="00246395">
      <w:pPr>
        <w:numPr>
          <w:ilvl w:val="0"/>
          <w:numId w:val="31"/>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usluga deratizacija i dezinsekcija, veterinarske usluge, zaštitarske i redarske usluge, usluge čuvanja i zbrinjavanja životinja, socijalnih usluga, usluga obrazovanja, konzultantskih usluga, konzervatorskih usluga, usluga vještaka, usluga tekućeg održavanja skloništa kod kojih je uvjet da ponuditelj posjeduje ovlaštenje za obavljanje poslova,  </w:t>
      </w:r>
    </w:p>
    <w:p w:rsidR="00246395" w:rsidRPr="00246395" w:rsidRDefault="00246395" w:rsidP="00246395">
      <w:pPr>
        <w:numPr>
          <w:ilvl w:val="0"/>
          <w:numId w:val="31"/>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kada je to potrebno zbog obavljanja usluga ili radova na dovršenju započetih, a povezanih funkcionalnih ili prostornih cjelina,  </w:t>
      </w:r>
    </w:p>
    <w:p w:rsidR="00246395" w:rsidRPr="00246395" w:rsidRDefault="00246395" w:rsidP="00246395">
      <w:pPr>
        <w:numPr>
          <w:ilvl w:val="0"/>
          <w:numId w:val="31"/>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kad na tržištu ne postoji dovoljan broj gospodarskih subjekata sposobnih za izvršenje predmeta nabave </w:t>
      </w:r>
    </w:p>
    <w:p w:rsidR="00246395" w:rsidRPr="00246395" w:rsidRDefault="00246395" w:rsidP="00246395">
      <w:pPr>
        <w:numPr>
          <w:ilvl w:val="0"/>
          <w:numId w:val="31"/>
        </w:numPr>
        <w:spacing w:after="0" w:line="323"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kao i u slučaju provedbe nabave koja zahtijeva žurnost te u ostalim slučajevima po odluci naručitelja.  </w:t>
      </w:r>
    </w:p>
    <w:p w:rsidR="00246395" w:rsidRPr="00246395" w:rsidRDefault="00246395" w:rsidP="00246395">
      <w:pPr>
        <w:spacing w:after="16"/>
        <w:ind w:left="46"/>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 </w:t>
      </w:r>
    </w:p>
    <w:p w:rsidR="00246395" w:rsidRPr="00246395" w:rsidRDefault="00246395" w:rsidP="00246395">
      <w:pPr>
        <w:spacing w:after="52"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Poziv za dostavu ponuda upućuje se gospodarskim subjektima na način koji omogućuje dokazivanje da je isti zaprimljen od strane gospodarskog subjekta (dostavnica, povratnica, izvješće o uspješnom slanju telefaksom, e-mailom i sl.).  </w:t>
      </w:r>
    </w:p>
    <w:p w:rsidR="00246395" w:rsidRPr="00246395" w:rsidRDefault="00246395" w:rsidP="00246395">
      <w:pPr>
        <w:spacing w:after="5"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Istodobno sa slanjem poziva za dostavu ponuda, Naručitelj može objaviti poziv za dostavu ponuda  na  svojim  internetskim  stranicama. </w:t>
      </w:r>
    </w:p>
    <w:p w:rsidR="00246395" w:rsidRPr="00246395" w:rsidRDefault="00246395" w:rsidP="00246395">
      <w:pPr>
        <w:spacing w:after="63"/>
        <w:ind w:left="46"/>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 </w:t>
      </w:r>
    </w:p>
    <w:p w:rsidR="00246395" w:rsidRPr="00246395" w:rsidRDefault="00246395" w:rsidP="00246395">
      <w:pPr>
        <w:spacing w:after="52"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lastRenderedPageBreak/>
        <w:t xml:space="preserve">Poziv za dostavu ponuda mora sadržavati: </w:t>
      </w:r>
    </w:p>
    <w:p w:rsidR="00246395" w:rsidRPr="00246395" w:rsidRDefault="00246395" w:rsidP="00246395">
      <w:pPr>
        <w:numPr>
          <w:ilvl w:val="0"/>
          <w:numId w:val="31"/>
        </w:numPr>
        <w:spacing w:after="10"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podatke o naručitelju, </w:t>
      </w:r>
    </w:p>
    <w:p w:rsidR="00246395" w:rsidRPr="00246395" w:rsidRDefault="00246395" w:rsidP="00246395">
      <w:pPr>
        <w:numPr>
          <w:ilvl w:val="0"/>
          <w:numId w:val="31"/>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procijenjenu vrijednost nabave,            </w:t>
      </w:r>
    </w:p>
    <w:p w:rsidR="00246395" w:rsidRPr="00246395" w:rsidRDefault="00246395" w:rsidP="00246395">
      <w:pPr>
        <w:numPr>
          <w:ilvl w:val="0"/>
          <w:numId w:val="31"/>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opis predmeta nabave,  </w:t>
      </w:r>
    </w:p>
    <w:p w:rsidR="00246395" w:rsidRPr="00246395" w:rsidRDefault="00246395" w:rsidP="00246395">
      <w:pPr>
        <w:numPr>
          <w:ilvl w:val="0"/>
          <w:numId w:val="31"/>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rok izvršenja predmeta nabave,  </w:t>
      </w:r>
    </w:p>
    <w:p w:rsidR="00246395" w:rsidRPr="00246395" w:rsidRDefault="00246395" w:rsidP="00246395">
      <w:pPr>
        <w:numPr>
          <w:ilvl w:val="0"/>
          <w:numId w:val="31"/>
        </w:numPr>
        <w:spacing w:after="10"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troškovnik predmeta nabave, </w:t>
      </w:r>
    </w:p>
    <w:p w:rsidR="00246395" w:rsidRPr="00246395" w:rsidRDefault="00246395" w:rsidP="00246395">
      <w:pPr>
        <w:numPr>
          <w:ilvl w:val="0"/>
          <w:numId w:val="31"/>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kriterij za odabir ponude, </w:t>
      </w:r>
    </w:p>
    <w:p w:rsidR="00246395" w:rsidRPr="00246395" w:rsidRDefault="00246395" w:rsidP="00246395">
      <w:pPr>
        <w:numPr>
          <w:ilvl w:val="0"/>
          <w:numId w:val="31"/>
        </w:numPr>
        <w:spacing w:after="13"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uvjete i zahtjeve koje ponuditelji trebaju ispuniti, ako se traži ispunjavanje određenih uvjeta i zahtjeva, </w:t>
      </w:r>
    </w:p>
    <w:p w:rsidR="00246395" w:rsidRPr="00246395" w:rsidRDefault="00246395" w:rsidP="00246395">
      <w:pPr>
        <w:numPr>
          <w:ilvl w:val="0"/>
          <w:numId w:val="31"/>
        </w:numPr>
        <w:spacing w:after="0" w:line="323"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rok za dostavu ponude (datum i vrijeme do kada ponude moraju biti zaprimljene kod naručitelja), </w:t>
      </w:r>
    </w:p>
    <w:p w:rsidR="00246395" w:rsidRPr="00246395" w:rsidRDefault="00246395" w:rsidP="00246395">
      <w:pPr>
        <w:numPr>
          <w:ilvl w:val="0"/>
          <w:numId w:val="31"/>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rok valjanosti ponude,  </w:t>
      </w:r>
    </w:p>
    <w:p w:rsidR="00246395" w:rsidRPr="00246395" w:rsidRDefault="00246395" w:rsidP="00246395">
      <w:pPr>
        <w:numPr>
          <w:ilvl w:val="0"/>
          <w:numId w:val="31"/>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način dostavljanja ponuda i adresu na koju se ponude dostavljaju,  </w:t>
      </w:r>
    </w:p>
    <w:p w:rsidR="00246395" w:rsidRPr="00246395" w:rsidRDefault="00246395" w:rsidP="00246395">
      <w:pPr>
        <w:numPr>
          <w:ilvl w:val="0"/>
          <w:numId w:val="31"/>
        </w:numPr>
        <w:spacing w:after="10"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adresu na kojoj se može preuzeti dodatna dokumentacija ako je potrebno, </w:t>
      </w:r>
    </w:p>
    <w:p w:rsidR="00246395" w:rsidRPr="00246395" w:rsidRDefault="00246395" w:rsidP="00246395">
      <w:pPr>
        <w:numPr>
          <w:ilvl w:val="0"/>
          <w:numId w:val="31"/>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kontakt osoba i broj telefona, </w:t>
      </w:r>
    </w:p>
    <w:p w:rsidR="00246395" w:rsidRPr="00246395" w:rsidRDefault="00246395" w:rsidP="00246395">
      <w:pPr>
        <w:numPr>
          <w:ilvl w:val="0"/>
          <w:numId w:val="31"/>
        </w:numPr>
        <w:spacing w:after="13"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podatke o potrebnim traženim jamstvima (za ozbiljnost ponude, za uredno ispunjenje ugovora i za otklanjanje nedostataka u jamstvenom roku) ukoliko su zatraženi,  </w:t>
      </w:r>
    </w:p>
    <w:p w:rsidR="00246395" w:rsidRPr="00246395" w:rsidRDefault="00246395" w:rsidP="00246395">
      <w:pPr>
        <w:numPr>
          <w:ilvl w:val="0"/>
          <w:numId w:val="31"/>
        </w:numPr>
        <w:spacing w:after="10"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razloge odbijanja ponude,  </w:t>
      </w:r>
    </w:p>
    <w:p w:rsidR="00246395" w:rsidRPr="00246395" w:rsidRDefault="00246395" w:rsidP="00246395">
      <w:pPr>
        <w:numPr>
          <w:ilvl w:val="0"/>
          <w:numId w:val="31"/>
        </w:numPr>
        <w:spacing w:after="1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obrazac ponudbenog lista,  </w:t>
      </w:r>
    </w:p>
    <w:p w:rsidR="00246395" w:rsidRPr="00246395" w:rsidRDefault="00246395" w:rsidP="00246395">
      <w:pPr>
        <w:numPr>
          <w:ilvl w:val="0"/>
          <w:numId w:val="31"/>
        </w:numPr>
        <w:spacing w:after="206"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ostale podatke potrebne za izradu i dostavljanje ponude.  </w:t>
      </w:r>
    </w:p>
    <w:p w:rsidR="00246395" w:rsidRPr="00246395" w:rsidRDefault="00246395" w:rsidP="00246395">
      <w:pPr>
        <w:spacing w:after="223"/>
        <w:ind w:left="51" w:right="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Članak 9. </w:t>
      </w:r>
    </w:p>
    <w:p w:rsidR="00246395" w:rsidRPr="00246395" w:rsidRDefault="00246395" w:rsidP="00246395">
      <w:pPr>
        <w:spacing w:after="248"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Troškovnik predmeta nabave sastoji se od jedne ili više stavki, te sadrži tekstualni opis stavke, jedinicu mjere po kojoj se stavka obračunava, predviđenu količinu stavke, cijenu stavke po jedinici mjere i ukupnu cijenu stavke bez PDV-a.  </w:t>
      </w:r>
    </w:p>
    <w:p w:rsidR="00246395" w:rsidRPr="00246395" w:rsidRDefault="00246395" w:rsidP="00246395">
      <w:pPr>
        <w:spacing w:after="203"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Ponuditelji su dužni ispuniti sve stavke troškovnika. Ponuditelj izražava cijenu ponude u kunama, a u drugoj valuti samo ako je naručitelj to izričito odredio u pozivu za dostavu ponuda. Cijena ponude piše se brojkama. U cijenu ponude bez poreza na dodanu vrijednost moraju biti uračunati svi troškovi i popusti. Cijena ponude nepromjenjiva je za vrijeme trajanja ugovornog odnosa.</w:t>
      </w:r>
    </w:p>
    <w:p w:rsidR="00246395" w:rsidRPr="00246395" w:rsidRDefault="00246395" w:rsidP="00246395">
      <w:pPr>
        <w:spacing w:after="203"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Kriterij za odabir najpovoljnije ponude je najniža cijena ili ekonomski najpovoljnija ponuda. Ukoliko je kriterij ekonomski najpovoljnija ponuda osim kriterija cijene mogu se koristiti i npr. kriterij kvalitete, tehničke prednosti, estetske i funkcionalne osobine, ekološke osobine, operativni troškovi, ekonomičnost, datum isporuke i rok isporuke ili rok izvršenja i dr. te je u zapisniku o otvaranju, pregledu i ocjeni ponuda potrebno obrazložiti izabranu ponudu. </w:t>
      </w:r>
    </w:p>
    <w:p w:rsidR="00246395" w:rsidRPr="00246395" w:rsidRDefault="00246395" w:rsidP="00246395">
      <w:pPr>
        <w:spacing w:after="260"/>
        <w:ind w:left="51" w:right="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Članak 10. </w:t>
      </w:r>
    </w:p>
    <w:p w:rsidR="00246395" w:rsidRPr="00246395" w:rsidRDefault="00246395" w:rsidP="00246395">
      <w:pPr>
        <w:spacing w:after="259"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Naručitelj u postupku jednostavne nabave može od gospodarskih subjekata tražiti sljedeće vrste jamstava: </w:t>
      </w:r>
    </w:p>
    <w:p w:rsidR="00246395" w:rsidRPr="00246395" w:rsidRDefault="00246395" w:rsidP="00246395">
      <w:pPr>
        <w:numPr>
          <w:ilvl w:val="0"/>
          <w:numId w:val="32"/>
        </w:numPr>
        <w:spacing w:after="52" w:line="271" w:lineRule="auto"/>
        <w:ind w:hanging="36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lastRenderedPageBreak/>
        <w:t xml:space="preserve">jamstvo za ozbiljnost ponude za slučaj odustajanja ponuditelja od svoje ponude u roku njezine valjanosti, odbijanja potpisivanja ugovora o nabavi odnosno nedostavljanja jamstva za uredno ispunjenje ugovora,  </w:t>
      </w:r>
    </w:p>
    <w:p w:rsidR="00246395" w:rsidRPr="00246395" w:rsidRDefault="00246395" w:rsidP="00246395">
      <w:pPr>
        <w:numPr>
          <w:ilvl w:val="0"/>
          <w:numId w:val="32"/>
        </w:numPr>
        <w:spacing w:after="52" w:line="271" w:lineRule="auto"/>
        <w:ind w:hanging="36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jamstvo za uredno ispunjenje ugovora za slučaj povrede ugovornih obveza,  </w:t>
      </w:r>
    </w:p>
    <w:p w:rsidR="00246395" w:rsidRPr="00246395" w:rsidRDefault="00246395" w:rsidP="00246395">
      <w:pPr>
        <w:numPr>
          <w:ilvl w:val="0"/>
          <w:numId w:val="32"/>
        </w:numPr>
        <w:spacing w:after="245" w:line="271" w:lineRule="auto"/>
        <w:ind w:hanging="36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jamstvo za otklanjanje nedostataka u jamstvenom roku za slučaj da u jamstvenom roku ne ispuni obveze otklanjanja nedostataka sukladno sklopljenom ugovoru.  </w:t>
      </w:r>
    </w:p>
    <w:p w:rsidR="00246395" w:rsidRPr="00246395" w:rsidRDefault="00246395" w:rsidP="00246395">
      <w:pPr>
        <w:spacing w:after="249"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Jamstvo za ozbiljnost ponude određuje se u apsolutnom iznosu koji ne smije biti viši od 3% procijenjene vrijednosti nabave. Trajanje jamstva za ozbiljnost ponude ne smije biti kraće od roka valjanosti ponude. Ako istekne rok valjanosti ponude ili jamstva za ozbiljnost ponude, naručitelj mora tražiti njihovo produženje. Naručitelj će vratiti ponuditeljima jamstvo za ozbiljnost ponude nakon sklapanja ugovora sa odabranim ponuditeljem.</w:t>
      </w:r>
    </w:p>
    <w:p w:rsidR="00246395" w:rsidRPr="00246395" w:rsidRDefault="00246395" w:rsidP="00246395">
      <w:pPr>
        <w:spacing w:after="249" w:line="271" w:lineRule="auto"/>
        <w:ind w:left="4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Članak 11.</w:t>
      </w:r>
    </w:p>
    <w:p w:rsidR="00246395" w:rsidRPr="00246395" w:rsidRDefault="00246395" w:rsidP="00246395">
      <w:pPr>
        <w:spacing w:after="198"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Ponude se dostavljaju u zatvorenim omotnicama s naznakom naziva naručitelja, naziva ponuditelja, naziva predmeta nabave i naznakom „ne otvaraj“.  </w:t>
      </w:r>
    </w:p>
    <w:p w:rsidR="00246395" w:rsidRPr="00246395" w:rsidRDefault="00246395" w:rsidP="00246395">
      <w:pPr>
        <w:spacing w:after="216"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Ponuda mora biti uvezena u cjelinu s označenim rednim brojevima stranica (redni broj stranice/ukupan broj stranice ponude) na način da se onemogući naknadno vađenje, odnosno umetanje stranica.  </w:t>
      </w:r>
    </w:p>
    <w:p w:rsidR="00246395" w:rsidRPr="00246395" w:rsidRDefault="00246395" w:rsidP="00246395">
      <w:pPr>
        <w:spacing w:after="249"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Rok za dostavu ponude ne smije biti duži od 30 dana niti kraći od 3 dana od dana slanja poziva za dostavu ponuda. Ponuditelj može do isteka roka za dostavu ponuda ponudu izmijeniti i/ili dopuniti, odnosno od ponude odustati. Izmjena i/ili dopuna ponude, odnosno odustajanje od ponude dostavlja se na isti način kao i osnovna ponuda s obveznom naznakom da se radi o izmjeni i/ili dopuni ponude, odnosno odustajanju od ponude.  </w:t>
      </w:r>
    </w:p>
    <w:p w:rsidR="00246395" w:rsidRPr="00246395" w:rsidRDefault="00246395" w:rsidP="00246395">
      <w:pPr>
        <w:spacing w:after="223"/>
        <w:ind w:left="51" w:right="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Članak 12. </w:t>
      </w:r>
    </w:p>
    <w:p w:rsidR="00246395" w:rsidRPr="00246395" w:rsidRDefault="00246395" w:rsidP="00246395">
      <w:pPr>
        <w:spacing w:after="200"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Članovi stručnog povjerenstva naručitelja za provedbu postupka jednostavne nabave provest će postupak otvaranja, pregleda i ocjene pristiglih ponuda u roku od 10 dana od isteka roka za dostavu ponuda.  </w:t>
      </w:r>
    </w:p>
    <w:p w:rsidR="00246395" w:rsidRPr="00246395" w:rsidRDefault="00246395" w:rsidP="00246395">
      <w:pPr>
        <w:spacing w:after="248"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Postupku otvaranja, pregleda i ocjene pristiglih ponuda moraju biti prisutna najmanje 2 člana stručnog povjerenstva naručitelja, te se o istome vodi zapisnik.  </w:t>
      </w:r>
    </w:p>
    <w:p w:rsidR="00246395" w:rsidRPr="00246395" w:rsidRDefault="00246395" w:rsidP="00246395">
      <w:pPr>
        <w:spacing w:after="259"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Zapisnik o otvaranju, pregledu i ocjeni ponuda sadrži: </w:t>
      </w:r>
    </w:p>
    <w:p w:rsidR="00246395" w:rsidRPr="00246395" w:rsidRDefault="00246395" w:rsidP="00246395">
      <w:pPr>
        <w:numPr>
          <w:ilvl w:val="0"/>
          <w:numId w:val="33"/>
        </w:numPr>
        <w:spacing w:after="10"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podatke o naručitelju  </w:t>
      </w:r>
    </w:p>
    <w:p w:rsidR="00246395" w:rsidRPr="00246395" w:rsidRDefault="00246395" w:rsidP="00246395">
      <w:pPr>
        <w:numPr>
          <w:ilvl w:val="0"/>
          <w:numId w:val="33"/>
        </w:numPr>
        <w:spacing w:after="10"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naziv predmeta nabave </w:t>
      </w:r>
    </w:p>
    <w:p w:rsidR="00246395" w:rsidRPr="00246395" w:rsidRDefault="00246395" w:rsidP="00246395">
      <w:pPr>
        <w:numPr>
          <w:ilvl w:val="0"/>
          <w:numId w:val="33"/>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procijenjenu vrijednost nabave </w:t>
      </w:r>
    </w:p>
    <w:p w:rsidR="00246395" w:rsidRPr="00246395" w:rsidRDefault="00246395" w:rsidP="00246395">
      <w:pPr>
        <w:numPr>
          <w:ilvl w:val="0"/>
          <w:numId w:val="33"/>
        </w:numPr>
        <w:spacing w:after="13"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navod o danu slanja odnosno objavljivanja poziva za dostavu ponuda </w:t>
      </w:r>
    </w:p>
    <w:p w:rsidR="00246395" w:rsidRPr="00246395" w:rsidRDefault="00246395" w:rsidP="00246395">
      <w:pPr>
        <w:numPr>
          <w:ilvl w:val="0"/>
          <w:numId w:val="33"/>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rok za dostavu ponuda </w:t>
      </w:r>
    </w:p>
    <w:p w:rsidR="00246395" w:rsidRPr="00246395" w:rsidRDefault="00246395" w:rsidP="00246395">
      <w:pPr>
        <w:numPr>
          <w:ilvl w:val="0"/>
          <w:numId w:val="33"/>
        </w:numPr>
        <w:spacing w:after="3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datum i sat početka otvaranja, pregleda i ocjene ponuda </w:t>
      </w:r>
    </w:p>
    <w:p w:rsidR="00246395" w:rsidRPr="00246395" w:rsidRDefault="00246395" w:rsidP="00246395">
      <w:pPr>
        <w:numPr>
          <w:ilvl w:val="0"/>
          <w:numId w:val="33"/>
        </w:numPr>
        <w:spacing w:after="13"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lastRenderedPageBreak/>
        <w:t xml:space="preserve">podatke o članovima stručnog povjerenstva naručitelja za provedbu postupka jednostavne nabave </w:t>
      </w:r>
    </w:p>
    <w:p w:rsidR="00246395" w:rsidRPr="00246395" w:rsidRDefault="00246395" w:rsidP="00246395">
      <w:pPr>
        <w:numPr>
          <w:ilvl w:val="0"/>
          <w:numId w:val="33"/>
        </w:numPr>
        <w:spacing w:after="10"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podatke o ponuditeljima koji su dostavili ponude </w:t>
      </w:r>
    </w:p>
    <w:p w:rsidR="00246395" w:rsidRPr="00246395" w:rsidRDefault="00246395" w:rsidP="00246395">
      <w:pPr>
        <w:numPr>
          <w:ilvl w:val="0"/>
          <w:numId w:val="33"/>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cijenu ponude bez PDV-a i cijenu ponude sa PDV-om </w:t>
      </w:r>
    </w:p>
    <w:p w:rsidR="00246395" w:rsidRPr="00246395" w:rsidRDefault="00246395" w:rsidP="00246395">
      <w:pPr>
        <w:numPr>
          <w:ilvl w:val="0"/>
          <w:numId w:val="33"/>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podatke o traženim i dostavljenim jamstvima iz poziva za dostavu ponuda </w:t>
      </w:r>
    </w:p>
    <w:p w:rsidR="00246395" w:rsidRPr="00246395" w:rsidRDefault="00246395" w:rsidP="00246395">
      <w:pPr>
        <w:numPr>
          <w:ilvl w:val="0"/>
          <w:numId w:val="33"/>
        </w:numPr>
        <w:spacing w:after="0" w:line="324"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ispunjenje uvjeta i zahtjeva vezanih za tehničke specifikacije, opis predmeta nabave i troškovnik iz poziva za dostavu ponuda </w:t>
      </w:r>
    </w:p>
    <w:p w:rsidR="00246395" w:rsidRPr="00246395" w:rsidRDefault="00246395" w:rsidP="00246395">
      <w:pPr>
        <w:numPr>
          <w:ilvl w:val="0"/>
          <w:numId w:val="33"/>
        </w:numPr>
        <w:spacing w:after="10"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ispunjenje ostalih uvjeta i zahtjeva iz poziva za dostavu ponuda </w:t>
      </w:r>
    </w:p>
    <w:p w:rsidR="00246395" w:rsidRPr="00246395" w:rsidRDefault="00246395" w:rsidP="00246395">
      <w:pPr>
        <w:numPr>
          <w:ilvl w:val="0"/>
          <w:numId w:val="33"/>
        </w:numPr>
        <w:spacing w:after="10"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podatke o ponudama koje se odbijaju i razlog odbijanja </w:t>
      </w:r>
    </w:p>
    <w:p w:rsidR="00246395" w:rsidRPr="00246395" w:rsidRDefault="00246395" w:rsidP="00246395">
      <w:pPr>
        <w:numPr>
          <w:ilvl w:val="0"/>
          <w:numId w:val="33"/>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rangiranje valjanih ponuda sukladno kriteriju za odabir </w:t>
      </w:r>
    </w:p>
    <w:p w:rsidR="00246395" w:rsidRPr="00246395" w:rsidRDefault="00246395" w:rsidP="00246395">
      <w:pPr>
        <w:numPr>
          <w:ilvl w:val="0"/>
          <w:numId w:val="33"/>
        </w:numPr>
        <w:spacing w:after="238"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prijedlog odgovornoj osobi naručitelja za donošenje odluke o odabiru najpovoljnije ponude, odnosno odluke o poništenju postupka jednostavne nabave s objašnjenjem.  </w:t>
      </w:r>
    </w:p>
    <w:p w:rsidR="00246395" w:rsidRPr="00246395" w:rsidRDefault="00246395" w:rsidP="00246395">
      <w:pPr>
        <w:spacing w:after="245"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Podaci o otvaranju, pregledu i ocjeni ponuda tajni su do donošenju odluke o odabiru najpovoljnije ponude, odnosno odluke o poništenju postupka jednostavne nabave.  </w:t>
      </w:r>
    </w:p>
    <w:p w:rsidR="00246395" w:rsidRPr="00246395" w:rsidRDefault="00246395" w:rsidP="00246395">
      <w:pPr>
        <w:spacing w:after="256"/>
        <w:ind w:left="51" w:right="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Članak 13. </w:t>
      </w:r>
    </w:p>
    <w:p w:rsidR="00246395" w:rsidRPr="00246395" w:rsidRDefault="00246395" w:rsidP="00246395">
      <w:pPr>
        <w:spacing w:after="206"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Naručitelj je obvezan provjeriti računsku ispravnost valjanih ponuda.  </w:t>
      </w:r>
    </w:p>
    <w:p w:rsidR="00246395" w:rsidRPr="00246395" w:rsidRDefault="00246395" w:rsidP="00246395">
      <w:pPr>
        <w:spacing w:after="52"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Ukoliko se utvrdi računska pogreška naručitelj će je ispraviti na vidljivi način i od ponuditelja zatražiti da prihvati ispravak računske pogreške u roku od 5 dana od dana traženja ispravka.  </w:t>
      </w:r>
    </w:p>
    <w:p w:rsidR="00246395" w:rsidRPr="00246395" w:rsidRDefault="00246395" w:rsidP="00246395">
      <w:pPr>
        <w:spacing w:after="195"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Kada cijena ponude izražena u troškovniku ne odgovara cijeni ponude iz ponudbenog lista vrijedi cijena izražena u troškovniku.  </w:t>
      </w:r>
    </w:p>
    <w:p w:rsidR="00246395" w:rsidRPr="00246395" w:rsidRDefault="00246395" w:rsidP="00246395">
      <w:pPr>
        <w:spacing w:after="235"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Kada ukupna cijena stavke ne odgovara umnošku jedinice mjere po kojoj se stavka obračunava i jedinične cijene stavke vrijedi umnožak jedinice mjere po kojoj se stavka obračunava i jedinične cijene stavke.  </w:t>
      </w:r>
    </w:p>
    <w:p w:rsidR="00246395" w:rsidRPr="00246395" w:rsidRDefault="00246395" w:rsidP="00246395">
      <w:pPr>
        <w:spacing w:after="265"/>
        <w:ind w:left="5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Članak 14. </w:t>
      </w:r>
    </w:p>
    <w:p w:rsidR="00246395" w:rsidRPr="00246395" w:rsidRDefault="00246395" w:rsidP="00246395">
      <w:pPr>
        <w:spacing w:after="207"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Na osnovi rezultata otvaranja, pregleda i ocjene ponuda naručitelj će odbiti:  </w:t>
      </w:r>
    </w:p>
    <w:p w:rsidR="00246395" w:rsidRPr="00246395" w:rsidRDefault="00246395" w:rsidP="00246395">
      <w:pPr>
        <w:numPr>
          <w:ilvl w:val="0"/>
          <w:numId w:val="34"/>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nepravovremeno pristiglu ponudu,  </w:t>
      </w:r>
    </w:p>
    <w:p w:rsidR="00246395" w:rsidRPr="00246395" w:rsidRDefault="00246395" w:rsidP="00246395">
      <w:pPr>
        <w:numPr>
          <w:ilvl w:val="0"/>
          <w:numId w:val="34"/>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ponudu ponuditelja koji nije dostavio jamstvo za ozbiljnost ponude ako je traženo, odnosno ako nije dostavio valjano jamstvo,  </w:t>
      </w:r>
    </w:p>
    <w:p w:rsidR="00246395" w:rsidRPr="00246395" w:rsidRDefault="00246395" w:rsidP="00246395">
      <w:pPr>
        <w:numPr>
          <w:ilvl w:val="0"/>
          <w:numId w:val="34"/>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ponudu ponuditelja koji nije dostavio valjane isprave tražene pozivom za dostavu ponuda, </w:t>
      </w:r>
    </w:p>
    <w:p w:rsidR="00246395" w:rsidRPr="00246395" w:rsidRDefault="00246395" w:rsidP="00246395">
      <w:pPr>
        <w:numPr>
          <w:ilvl w:val="0"/>
          <w:numId w:val="34"/>
        </w:numPr>
        <w:spacing w:after="8"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ponudu u kojoj troškovnik nije u cijelosti ispunjen,  </w:t>
      </w:r>
    </w:p>
    <w:p w:rsidR="00246395" w:rsidRPr="00246395" w:rsidRDefault="00246395" w:rsidP="00246395">
      <w:pPr>
        <w:numPr>
          <w:ilvl w:val="0"/>
          <w:numId w:val="34"/>
        </w:numPr>
        <w:spacing w:after="8"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ponuda u kojoj cijena nije iskazana u apsolutnom iznosu,  </w:t>
      </w:r>
    </w:p>
    <w:p w:rsidR="00246395" w:rsidRPr="00246395" w:rsidRDefault="00246395" w:rsidP="00246395">
      <w:pPr>
        <w:numPr>
          <w:ilvl w:val="0"/>
          <w:numId w:val="34"/>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ponuda koja ne ispunjava uvjete vezane za svojstva predmeta nabave, te time ne ispunjava zahtjeve iz poziva za dostavu ponuda,  </w:t>
      </w:r>
    </w:p>
    <w:p w:rsidR="00246395" w:rsidRPr="00246395" w:rsidRDefault="00246395" w:rsidP="00246395">
      <w:pPr>
        <w:numPr>
          <w:ilvl w:val="0"/>
          <w:numId w:val="34"/>
        </w:numPr>
        <w:spacing w:after="216" w:line="303"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ponudu za koju ponuditelj nije pisanim putem prihvatio računske pogreške, </w:t>
      </w:r>
    </w:p>
    <w:p w:rsidR="00246395" w:rsidRPr="00246395" w:rsidRDefault="00246395" w:rsidP="00246395">
      <w:pPr>
        <w:numPr>
          <w:ilvl w:val="0"/>
          <w:numId w:val="34"/>
        </w:numPr>
        <w:spacing w:after="216" w:line="303"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ponudu ponuditelja koji je dostavio dvije ili više ponuda u kojima je ponuditelj,</w:t>
      </w:r>
    </w:p>
    <w:p w:rsidR="00246395" w:rsidRPr="00246395" w:rsidRDefault="00246395" w:rsidP="00246395">
      <w:pPr>
        <w:numPr>
          <w:ilvl w:val="0"/>
          <w:numId w:val="34"/>
        </w:numPr>
        <w:spacing w:after="216" w:line="303"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lastRenderedPageBreak/>
        <w:t xml:space="preserve">ponudu ponuditelja koja nije u skladu s odredbama poziva na dostavu ponuda.  </w:t>
      </w:r>
    </w:p>
    <w:p w:rsidR="00246395" w:rsidRPr="00246395" w:rsidRDefault="00246395" w:rsidP="00246395">
      <w:pPr>
        <w:spacing w:after="207"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Na osnovi rezultata otvaranja, pregleda i ocjene ponuda naručitelj može odbiti:  </w:t>
      </w:r>
    </w:p>
    <w:p w:rsidR="00246395" w:rsidRPr="00246395" w:rsidRDefault="00246395" w:rsidP="00246395">
      <w:pPr>
        <w:numPr>
          <w:ilvl w:val="0"/>
          <w:numId w:val="34"/>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ponudu nepozvanog gospodarskog subjekta,  </w:t>
      </w:r>
    </w:p>
    <w:p w:rsidR="00246395" w:rsidRPr="00246395" w:rsidRDefault="00246395" w:rsidP="00246395">
      <w:pPr>
        <w:numPr>
          <w:ilvl w:val="0"/>
          <w:numId w:val="34"/>
        </w:numPr>
        <w:spacing w:after="243"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ponudu čija je cijena veća od procijenjene vrijednosti predmeta nabave. </w:t>
      </w:r>
    </w:p>
    <w:p w:rsidR="00246395" w:rsidRPr="00246395" w:rsidRDefault="00246395" w:rsidP="00246395">
      <w:pPr>
        <w:spacing w:after="223"/>
        <w:ind w:left="5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Članak 15. </w:t>
      </w:r>
    </w:p>
    <w:p w:rsidR="00246395" w:rsidRPr="00246395" w:rsidRDefault="00246395" w:rsidP="00246395">
      <w:pPr>
        <w:spacing w:after="52"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Odgovorna osoba naručitelja će na osnovi rezultata otvaranja, pregleda i ocjene ponuda donijeti odluku o poništenju postupka jednostavne nabave ako: </w:t>
      </w:r>
    </w:p>
    <w:p w:rsidR="00246395" w:rsidRPr="00246395" w:rsidRDefault="00246395" w:rsidP="00246395">
      <w:pPr>
        <w:numPr>
          <w:ilvl w:val="0"/>
          <w:numId w:val="34"/>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postanu poznate okolnosti zbog kojih ne bi došlo do pokretanja postupka jednostavne nabave da su bile poznate prije pokretanja postupka,  </w:t>
      </w:r>
    </w:p>
    <w:p w:rsidR="00246395" w:rsidRPr="00246395" w:rsidRDefault="00246395" w:rsidP="00246395">
      <w:pPr>
        <w:numPr>
          <w:ilvl w:val="0"/>
          <w:numId w:val="34"/>
        </w:numPr>
        <w:spacing w:after="6"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postanu poznate okolnosti zbog kojih bi došlo do sadržajno bitno drugačijeg poziva za dostavu ponuda da su bile poznate prije pokretanja postupka, </w:t>
      </w:r>
    </w:p>
    <w:p w:rsidR="00246395" w:rsidRPr="00246395" w:rsidRDefault="00246395" w:rsidP="00246395">
      <w:pPr>
        <w:numPr>
          <w:ilvl w:val="0"/>
          <w:numId w:val="34"/>
        </w:numPr>
        <w:spacing w:after="6"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ako nije pristigla niti jedna ponuda. </w:t>
      </w:r>
    </w:p>
    <w:p w:rsidR="00246395" w:rsidRPr="00246395" w:rsidRDefault="00246395" w:rsidP="00246395">
      <w:pPr>
        <w:spacing w:after="2"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Naručitelj zadržava pravo da bez obrazloženja poništi postupak nabave do trenutka potpisivanja ugovora.  </w:t>
      </w:r>
    </w:p>
    <w:p w:rsidR="00246395" w:rsidRPr="00246395" w:rsidRDefault="00246395" w:rsidP="00246395">
      <w:pPr>
        <w:spacing w:after="49"/>
        <w:ind w:left="46"/>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Odluka o poništenju postupka jednostavne nabave sadrži:  </w:t>
      </w:r>
    </w:p>
    <w:p w:rsidR="00246395" w:rsidRPr="00246395" w:rsidRDefault="00246395" w:rsidP="00246395">
      <w:pPr>
        <w:numPr>
          <w:ilvl w:val="0"/>
          <w:numId w:val="34"/>
        </w:numPr>
        <w:spacing w:after="9"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podatke o naručitelju, </w:t>
      </w:r>
    </w:p>
    <w:p w:rsidR="00246395" w:rsidRPr="00246395" w:rsidRDefault="00246395" w:rsidP="00246395">
      <w:pPr>
        <w:numPr>
          <w:ilvl w:val="0"/>
          <w:numId w:val="34"/>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predmet nabave za koji se odluka donosi, </w:t>
      </w:r>
    </w:p>
    <w:p w:rsidR="00246395" w:rsidRPr="00246395" w:rsidRDefault="00246395" w:rsidP="00246395">
      <w:pPr>
        <w:numPr>
          <w:ilvl w:val="0"/>
          <w:numId w:val="34"/>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datum donošenja i potpis odgovorne osobe.  </w:t>
      </w:r>
    </w:p>
    <w:p w:rsidR="00246395" w:rsidRPr="00246395" w:rsidRDefault="00246395" w:rsidP="00246395">
      <w:pPr>
        <w:spacing w:after="52" w:line="271" w:lineRule="auto"/>
        <w:ind w:left="766"/>
        <w:jc w:val="both"/>
        <w:rPr>
          <w:rFonts w:ascii="Times New Roman" w:eastAsia="Times New Roman" w:hAnsi="Times New Roman" w:cs="Times New Roman"/>
          <w:color w:val="000000"/>
          <w:sz w:val="24"/>
          <w:lang w:eastAsia="hr-HR"/>
        </w:rPr>
      </w:pPr>
    </w:p>
    <w:p w:rsidR="00246395" w:rsidRPr="00246395" w:rsidRDefault="00246395" w:rsidP="00246395">
      <w:pPr>
        <w:spacing w:after="223"/>
        <w:ind w:left="5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Članak 16. </w:t>
      </w:r>
    </w:p>
    <w:p w:rsidR="00246395" w:rsidRPr="00246395" w:rsidRDefault="00246395" w:rsidP="00246395">
      <w:pPr>
        <w:spacing w:after="21"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Na osnovi rezultata pregleda i ocjene ponuda donosi se odluka o odabiru najpovoljnije ponude, odnosno odabiru najpovoljnije ponude ponuditelja s kojim će se sklopiti ugovor o nabavi.  </w:t>
      </w:r>
    </w:p>
    <w:p w:rsidR="00246395" w:rsidRPr="00246395" w:rsidRDefault="00246395" w:rsidP="00246395">
      <w:pPr>
        <w:spacing w:after="52"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Da bi se mogao izvršiti odabir na nadmetanje mora biti dostavljena ponuda koja udovoljava svim traženim uvjetima naručitelja.  </w:t>
      </w:r>
    </w:p>
    <w:p w:rsidR="00246395" w:rsidRPr="00246395" w:rsidRDefault="00246395" w:rsidP="00246395">
      <w:pPr>
        <w:spacing w:after="52"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Odluka o odabiru najpovoljnije ponude obvezno sadrži:  </w:t>
      </w:r>
    </w:p>
    <w:p w:rsidR="00246395" w:rsidRPr="00246395" w:rsidRDefault="00246395" w:rsidP="00246395">
      <w:pPr>
        <w:numPr>
          <w:ilvl w:val="0"/>
          <w:numId w:val="34"/>
        </w:numPr>
        <w:spacing w:after="13"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podatke o naručitelju,  </w:t>
      </w:r>
    </w:p>
    <w:p w:rsidR="00246395" w:rsidRPr="00246395" w:rsidRDefault="00246395" w:rsidP="00246395">
      <w:pPr>
        <w:numPr>
          <w:ilvl w:val="0"/>
          <w:numId w:val="34"/>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predmet nabave,  </w:t>
      </w:r>
    </w:p>
    <w:p w:rsidR="00246395" w:rsidRPr="00246395" w:rsidRDefault="00246395" w:rsidP="00246395">
      <w:pPr>
        <w:numPr>
          <w:ilvl w:val="0"/>
          <w:numId w:val="34"/>
        </w:numPr>
        <w:spacing w:after="10"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naziv ponuditelja čija je ponuda odabrana za sklapanje ugovora,  </w:t>
      </w:r>
    </w:p>
    <w:p w:rsidR="00246395" w:rsidRPr="00246395" w:rsidRDefault="00246395" w:rsidP="00246395">
      <w:pPr>
        <w:numPr>
          <w:ilvl w:val="0"/>
          <w:numId w:val="34"/>
        </w:numPr>
        <w:spacing w:after="11"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cijenu predmeta nabave bez PDV-a,  </w:t>
      </w:r>
    </w:p>
    <w:p w:rsidR="00246395" w:rsidRPr="00246395" w:rsidRDefault="00246395" w:rsidP="00246395">
      <w:pPr>
        <w:numPr>
          <w:ilvl w:val="0"/>
          <w:numId w:val="34"/>
        </w:numPr>
        <w:spacing w:after="52" w:line="271" w:lineRule="auto"/>
        <w:ind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razloge odbijanja ponuda,  </w:t>
      </w:r>
    </w:p>
    <w:p w:rsidR="00246395" w:rsidRPr="00246395" w:rsidRDefault="00246395" w:rsidP="00246395">
      <w:pPr>
        <w:spacing w:after="0" w:line="240" w:lineRule="auto"/>
        <w:ind w:left="118"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     -    datum donošenja odluke i  </w:t>
      </w:r>
    </w:p>
    <w:p w:rsidR="00246395" w:rsidRPr="00246395" w:rsidRDefault="00246395" w:rsidP="00246395">
      <w:pPr>
        <w:spacing w:after="0" w:line="240" w:lineRule="auto"/>
        <w:ind w:left="118" w:hanging="10"/>
        <w:jc w:val="both"/>
        <w:rPr>
          <w:rFonts w:ascii="Times New Roman" w:eastAsia="Times New Roman" w:hAnsi="Times New Roman" w:cs="Times New Roman"/>
          <w:color w:val="000000"/>
          <w:sz w:val="24"/>
          <w:lang w:eastAsia="hr-HR"/>
        </w:rPr>
      </w:pPr>
      <w:r w:rsidRPr="00246395">
        <w:rPr>
          <w:rFonts w:ascii="Calibri" w:eastAsia="Calibri" w:hAnsi="Calibri" w:cs="Calibri"/>
          <w:color w:val="000000"/>
          <w:sz w:val="24"/>
          <w:lang w:eastAsia="hr-HR"/>
        </w:rPr>
        <w:tab/>
        <w:t xml:space="preserve">      -</w:t>
      </w:r>
      <w:r w:rsidRPr="00246395">
        <w:rPr>
          <w:rFonts w:ascii="Calibri" w:eastAsia="Calibri" w:hAnsi="Calibri" w:cs="Calibri"/>
          <w:color w:val="000000"/>
          <w:sz w:val="24"/>
          <w:lang w:eastAsia="hr-HR"/>
        </w:rPr>
        <w:tab/>
      </w:r>
      <w:r w:rsidRPr="00246395">
        <w:rPr>
          <w:rFonts w:ascii="Times New Roman" w:eastAsia="Times New Roman" w:hAnsi="Times New Roman" w:cs="Times New Roman"/>
          <w:color w:val="000000"/>
          <w:sz w:val="24"/>
          <w:lang w:eastAsia="hr-HR"/>
        </w:rPr>
        <w:t xml:space="preserve">potpis odgovorne osobe.  </w:t>
      </w:r>
    </w:p>
    <w:p w:rsidR="00246395" w:rsidRPr="00246395" w:rsidRDefault="00246395" w:rsidP="00246395">
      <w:pPr>
        <w:spacing w:after="0" w:line="240" w:lineRule="auto"/>
        <w:ind w:left="118" w:hanging="10"/>
        <w:jc w:val="both"/>
        <w:rPr>
          <w:rFonts w:ascii="Times New Roman" w:eastAsia="Times New Roman" w:hAnsi="Times New Roman" w:cs="Times New Roman"/>
          <w:color w:val="000000"/>
          <w:sz w:val="24"/>
          <w:lang w:eastAsia="hr-HR"/>
        </w:rPr>
      </w:pPr>
    </w:p>
    <w:p w:rsidR="00246395" w:rsidRPr="00246395" w:rsidRDefault="00246395" w:rsidP="00246395">
      <w:pPr>
        <w:spacing w:after="0" w:line="240" w:lineRule="auto"/>
        <w:ind w:left="118" w:hanging="10"/>
        <w:jc w:val="both"/>
        <w:rPr>
          <w:rFonts w:ascii="Times New Roman" w:eastAsia="Times New Roman" w:hAnsi="Times New Roman" w:cs="Times New Roman"/>
          <w:color w:val="000000"/>
          <w:sz w:val="24"/>
          <w:lang w:eastAsia="hr-HR"/>
        </w:rPr>
      </w:pPr>
    </w:p>
    <w:p w:rsidR="00246395" w:rsidRPr="00246395" w:rsidRDefault="00246395" w:rsidP="00246395">
      <w:pPr>
        <w:spacing w:after="223"/>
        <w:ind w:left="5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Članak 17. </w:t>
      </w:r>
    </w:p>
    <w:p w:rsidR="00246395" w:rsidRPr="00246395" w:rsidRDefault="00246395" w:rsidP="00246395">
      <w:pPr>
        <w:spacing w:after="200"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Odluka o poništenju postupka jednostavne nabave, odnosno odluka o odabiru najpovoljnije ponude obavezno se dostavlja svakom ponuditelju u roku od 30 dana od dana isteka roka za dostavu ponuda, na dokaziv način (dostavnica, izvješće o uspješnom slanju telefaksom, potvrda e-mailom, objavom na internetskim stranicama i sl.).  </w:t>
      </w:r>
    </w:p>
    <w:p w:rsidR="00246395" w:rsidRPr="00246395" w:rsidRDefault="00246395" w:rsidP="00246395">
      <w:pPr>
        <w:spacing w:after="250"/>
        <w:ind w:left="98"/>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lastRenderedPageBreak/>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t xml:space="preserve">        Članak 18.</w:t>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r>
      <w:r w:rsidRPr="00246395">
        <w:rPr>
          <w:rFonts w:ascii="Times New Roman" w:eastAsia="Times New Roman" w:hAnsi="Times New Roman" w:cs="Times New Roman"/>
          <w:color w:val="000000"/>
          <w:sz w:val="24"/>
          <w:lang w:eastAsia="hr-HR"/>
        </w:rPr>
        <w:tab/>
        <w:t xml:space="preserve">            </w:t>
      </w:r>
    </w:p>
    <w:p w:rsidR="00246395" w:rsidRPr="00246395" w:rsidRDefault="00246395" w:rsidP="00246395">
      <w:pPr>
        <w:spacing w:after="23"/>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Ugovor o nabavi radova, roba i/ili usluga sukladno provedenom postupku jednostavne nabave s odabranim najpovoljnijim ponuditeljem sklapa odgovorna osoba Naručitelja.  </w:t>
      </w:r>
    </w:p>
    <w:p w:rsidR="00246395" w:rsidRPr="00246395" w:rsidRDefault="00246395" w:rsidP="00246395">
      <w:pPr>
        <w:spacing w:after="204"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Prilikom sklapanja ugovora o nabavi, naručitelj se obvezuje od ponuditelja ishoditi jamstvo za uredno ispunjenje ugovora za slučaj povrede ugovornih obveza ukoliko je isto bilo traženo pozivom za dostavu ponuda. </w:t>
      </w:r>
    </w:p>
    <w:p w:rsidR="00246395" w:rsidRPr="00246395" w:rsidRDefault="00246395" w:rsidP="00246395">
      <w:pPr>
        <w:spacing w:after="218"/>
        <w:ind w:left="46"/>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b/>
          <w:color w:val="000000"/>
          <w:sz w:val="24"/>
          <w:lang w:eastAsia="hr-HR"/>
        </w:rPr>
        <w:t>VI.</w:t>
      </w:r>
      <w:r w:rsidRPr="00246395">
        <w:rPr>
          <w:rFonts w:ascii="Times New Roman" w:eastAsia="Times New Roman" w:hAnsi="Times New Roman" w:cs="Times New Roman"/>
          <w:color w:val="000000"/>
          <w:sz w:val="24"/>
          <w:lang w:eastAsia="hr-HR"/>
        </w:rPr>
        <w:t xml:space="preserve">  </w:t>
      </w:r>
      <w:r w:rsidRPr="00246395">
        <w:rPr>
          <w:rFonts w:ascii="Times New Roman" w:eastAsia="Times New Roman" w:hAnsi="Times New Roman" w:cs="Times New Roman"/>
          <w:b/>
          <w:color w:val="000000"/>
          <w:sz w:val="24"/>
          <w:lang w:eastAsia="hr-HR"/>
        </w:rPr>
        <w:t xml:space="preserve">EVIDENCIJA PROVEDENIH POSTUPAKA </w:t>
      </w:r>
    </w:p>
    <w:p w:rsidR="00246395" w:rsidRPr="00246395" w:rsidRDefault="00246395" w:rsidP="00246395">
      <w:pPr>
        <w:spacing w:after="223"/>
        <w:ind w:left="5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Članak 19. </w:t>
      </w:r>
    </w:p>
    <w:p w:rsidR="00246395" w:rsidRPr="00246395" w:rsidRDefault="00246395" w:rsidP="00246395">
      <w:pPr>
        <w:spacing w:after="195" w:line="271" w:lineRule="auto"/>
        <w:ind w:left="41" w:hanging="10"/>
        <w:jc w:val="both"/>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Evidencija provedenih postupaka, izdanih narudžbenica i sklopljenih ugovora vodi se u Jedinstvenom upravnom odjelu Općine Strizivojna prema važećim propisima.  </w:t>
      </w:r>
    </w:p>
    <w:p w:rsidR="00246395" w:rsidRPr="00246395" w:rsidRDefault="00246395" w:rsidP="00246395">
      <w:pPr>
        <w:spacing w:after="250"/>
        <w:ind w:left="46"/>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b/>
          <w:color w:val="000000"/>
          <w:sz w:val="24"/>
          <w:lang w:eastAsia="hr-HR"/>
        </w:rPr>
        <w:t>VII.</w:t>
      </w:r>
      <w:r w:rsidRPr="00246395">
        <w:rPr>
          <w:rFonts w:ascii="Times New Roman" w:eastAsia="Times New Roman" w:hAnsi="Times New Roman" w:cs="Times New Roman"/>
          <w:color w:val="000000"/>
          <w:sz w:val="24"/>
          <w:lang w:eastAsia="hr-HR"/>
        </w:rPr>
        <w:t xml:space="preserve"> </w:t>
      </w:r>
      <w:r w:rsidRPr="00246395">
        <w:rPr>
          <w:rFonts w:ascii="Times New Roman" w:eastAsia="Times New Roman" w:hAnsi="Times New Roman" w:cs="Times New Roman"/>
          <w:b/>
          <w:color w:val="000000"/>
          <w:sz w:val="24"/>
          <w:lang w:eastAsia="hr-HR"/>
        </w:rPr>
        <w:t xml:space="preserve">PRIJELAZNE I ZAVRŠNE ODREDBE  </w:t>
      </w:r>
    </w:p>
    <w:p w:rsidR="00246395" w:rsidRPr="00246395" w:rsidRDefault="00246395" w:rsidP="00246395">
      <w:pPr>
        <w:spacing w:after="258"/>
        <w:ind w:left="5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Članak 20. </w:t>
      </w:r>
    </w:p>
    <w:p w:rsidR="00246395" w:rsidRPr="00246395" w:rsidRDefault="00246395" w:rsidP="00246395">
      <w:pPr>
        <w:spacing w:after="0" w:line="240" w:lineRule="auto"/>
        <w:ind w:firstLine="708"/>
        <w:jc w:val="both"/>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Donošenjem ovog Pravilnika prestaje važiti Pravilnik o provedbi postupka bagatelne javne nabave donesen 15. veljače 2017. (KLASA: 406-01/17-01/1, URBROJ: 2121/08-02-17-1) i objavljen u „Službenom Glasniku“ br. 1/17.</w:t>
      </w:r>
    </w:p>
    <w:p w:rsidR="00246395" w:rsidRPr="00246395" w:rsidRDefault="00246395" w:rsidP="00246395">
      <w:pPr>
        <w:spacing w:after="0" w:line="240" w:lineRule="auto"/>
        <w:ind w:firstLine="708"/>
        <w:jc w:val="center"/>
        <w:rPr>
          <w:rFonts w:ascii="Times New Roman" w:eastAsia="Times New Roman" w:hAnsi="Times New Roman" w:cs="Times New Roman"/>
          <w:sz w:val="24"/>
          <w:szCs w:val="24"/>
          <w:lang w:eastAsia="hr-HR"/>
        </w:rPr>
      </w:pPr>
    </w:p>
    <w:p w:rsidR="00246395" w:rsidRPr="00246395" w:rsidRDefault="00246395" w:rsidP="00246395">
      <w:pPr>
        <w:spacing w:after="0" w:line="365" w:lineRule="auto"/>
        <w:ind w:left="41" w:hanging="10"/>
        <w:jc w:val="center"/>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Članak 21.</w:t>
      </w:r>
    </w:p>
    <w:p w:rsidR="00246395" w:rsidRPr="00246395" w:rsidRDefault="00246395" w:rsidP="00246395">
      <w:pPr>
        <w:spacing w:after="0" w:line="240" w:lineRule="auto"/>
        <w:ind w:firstLine="708"/>
        <w:jc w:val="both"/>
        <w:rPr>
          <w:rFonts w:ascii="Times New Roman" w:eastAsia="Times New Roman" w:hAnsi="Times New Roman" w:cs="Times New Roman"/>
          <w:sz w:val="24"/>
          <w:szCs w:val="24"/>
          <w:lang w:eastAsia="hr-HR"/>
        </w:rPr>
      </w:pPr>
      <w:r w:rsidRPr="00246395">
        <w:rPr>
          <w:rFonts w:ascii="Times New Roman" w:eastAsia="Times New Roman" w:hAnsi="Times New Roman" w:cs="Times New Roman"/>
          <w:sz w:val="24"/>
          <w:szCs w:val="24"/>
          <w:lang w:eastAsia="hr-HR"/>
        </w:rPr>
        <w:t>Ovaj Pravilnik stupa na snagu danom donošenja i objavit će se u Službenom glasniku Općine Strizivojna te na internetskoj stranici Općine Strizivojna.</w:t>
      </w:r>
    </w:p>
    <w:p w:rsidR="00246395" w:rsidRPr="00246395" w:rsidRDefault="00246395" w:rsidP="00246395">
      <w:pPr>
        <w:spacing w:after="19"/>
        <w:ind w:left="46"/>
        <w:rPr>
          <w:rFonts w:ascii="Times New Roman" w:eastAsia="Times New Roman" w:hAnsi="Times New Roman" w:cs="Times New Roman"/>
          <w:color w:val="000000"/>
          <w:sz w:val="24"/>
          <w:lang w:eastAsia="hr-HR"/>
        </w:rPr>
      </w:pPr>
      <w:r w:rsidRPr="00246395">
        <w:rPr>
          <w:rFonts w:ascii="Times New Roman" w:eastAsia="Times New Roman" w:hAnsi="Times New Roman" w:cs="Times New Roman"/>
          <w:color w:val="000000"/>
          <w:sz w:val="24"/>
          <w:lang w:eastAsia="hr-HR"/>
        </w:rPr>
        <w:t xml:space="preserve"> </w:t>
      </w:r>
    </w:p>
    <w:p w:rsidR="00246395" w:rsidRPr="00246395" w:rsidRDefault="00246395" w:rsidP="00246395">
      <w:pPr>
        <w:spacing w:after="19"/>
        <w:ind w:left="46"/>
        <w:rPr>
          <w:rFonts w:ascii="Times New Roman" w:eastAsia="Times New Roman" w:hAnsi="Times New Roman" w:cs="Times New Roman"/>
          <w:color w:val="000000"/>
          <w:sz w:val="24"/>
          <w:lang w:eastAsia="hr-HR"/>
        </w:rPr>
      </w:pPr>
    </w:p>
    <w:p w:rsidR="00246395" w:rsidRPr="00246395" w:rsidRDefault="00246395" w:rsidP="00246395">
      <w:pPr>
        <w:spacing w:after="19"/>
        <w:ind w:left="46"/>
        <w:rPr>
          <w:rFonts w:ascii="Times New Roman" w:eastAsia="Times New Roman" w:hAnsi="Times New Roman" w:cs="Times New Roman"/>
          <w:color w:val="000000"/>
          <w:sz w:val="24"/>
          <w:lang w:eastAsia="hr-HR"/>
        </w:rPr>
      </w:pPr>
    </w:p>
    <w:p w:rsidR="00246395" w:rsidRPr="00246395" w:rsidRDefault="00246395" w:rsidP="00246395">
      <w:pPr>
        <w:spacing w:after="19"/>
        <w:ind w:left="46"/>
        <w:rPr>
          <w:rFonts w:ascii="Times New Roman" w:eastAsia="Times New Roman" w:hAnsi="Times New Roman" w:cs="Times New Roman"/>
          <w:color w:val="000000"/>
          <w:sz w:val="24"/>
          <w:lang w:eastAsia="hr-HR"/>
        </w:rPr>
      </w:pPr>
    </w:p>
    <w:p w:rsidR="00246395" w:rsidRPr="00246395" w:rsidRDefault="00246395" w:rsidP="00246395">
      <w:pPr>
        <w:spacing w:after="71"/>
        <w:ind w:left="46"/>
        <w:rPr>
          <w:rFonts w:ascii="Times New Roman" w:eastAsia="Calibri" w:hAnsi="Times New Roman" w:cs="Times New Roman"/>
          <w:b/>
          <w:sz w:val="24"/>
          <w:szCs w:val="24"/>
        </w:rPr>
      </w:pPr>
      <w:r w:rsidRPr="00246395">
        <w:rPr>
          <w:rFonts w:ascii="Times New Roman" w:eastAsia="Times New Roman" w:hAnsi="Times New Roman" w:cs="Times New Roman"/>
          <w:color w:val="000000"/>
          <w:sz w:val="24"/>
          <w:lang w:eastAsia="hr-HR"/>
        </w:rPr>
        <w:t xml:space="preserve"> </w:t>
      </w:r>
      <w:r w:rsidRPr="00246395">
        <w:rPr>
          <w:rFonts w:ascii="Times New Roman" w:eastAsia="Calibri" w:hAnsi="Times New Roman" w:cs="Times New Roman"/>
          <w:b/>
          <w:sz w:val="24"/>
          <w:szCs w:val="24"/>
        </w:rPr>
        <w:tab/>
      </w:r>
      <w:r w:rsidRPr="00246395">
        <w:rPr>
          <w:rFonts w:ascii="Times New Roman" w:eastAsia="Calibri" w:hAnsi="Times New Roman" w:cs="Times New Roman"/>
          <w:b/>
          <w:sz w:val="24"/>
          <w:szCs w:val="24"/>
        </w:rPr>
        <w:tab/>
      </w:r>
      <w:r w:rsidRPr="00246395">
        <w:rPr>
          <w:rFonts w:ascii="Times New Roman" w:eastAsia="Calibri" w:hAnsi="Times New Roman" w:cs="Times New Roman"/>
          <w:b/>
          <w:sz w:val="24"/>
          <w:szCs w:val="24"/>
        </w:rPr>
        <w:tab/>
      </w:r>
      <w:r w:rsidRPr="00246395">
        <w:rPr>
          <w:rFonts w:ascii="Times New Roman" w:eastAsia="Calibri" w:hAnsi="Times New Roman" w:cs="Times New Roman"/>
          <w:b/>
          <w:sz w:val="24"/>
          <w:szCs w:val="24"/>
        </w:rPr>
        <w:tab/>
      </w:r>
      <w:r w:rsidRPr="00246395">
        <w:rPr>
          <w:rFonts w:ascii="Times New Roman" w:eastAsia="Calibri" w:hAnsi="Times New Roman" w:cs="Times New Roman"/>
          <w:b/>
          <w:sz w:val="24"/>
          <w:szCs w:val="24"/>
        </w:rPr>
        <w:tab/>
      </w:r>
      <w:r w:rsidRPr="00246395">
        <w:rPr>
          <w:rFonts w:ascii="Times New Roman" w:eastAsia="Calibri" w:hAnsi="Times New Roman" w:cs="Times New Roman"/>
          <w:b/>
          <w:sz w:val="24"/>
          <w:szCs w:val="24"/>
        </w:rPr>
        <w:tab/>
        <w:t xml:space="preserve">          OPĆINSKI NAČELNIK</w:t>
      </w:r>
    </w:p>
    <w:p w:rsidR="00246395" w:rsidRPr="00246395" w:rsidRDefault="00246395" w:rsidP="00246395">
      <w:pPr>
        <w:rPr>
          <w:rFonts w:ascii="Times New Roman" w:eastAsia="Calibri" w:hAnsi="Times New Roman" w:cs="Times New Roman"/>
          <w:sz w:val="24"/>
          <w:szCs w:val="24"/>
        </w:rPr>
      </w:pPr>
      <w:r w:rsidRPr="00246395">
        <w:rPr>
          <w:rFonts w:ascii="Times New Roman" w:eastAsia="Calibri" w:hAnsi="Times New Roman" w:cs="Times New Roman"/>
          <w:sz w:val="24"/>
          <w:szCs w:val="24"/>
        </w:rPr>
        <w:tab/>
      </w:r>
      <w:r w:rsidRPr="00246395">
        <w:rPr>
          <w:rFonts w:ascii="Times New Roman" w:eastAsia="Calibri" w:hAnsi="Times New Roman" w:cs="Times New Roman"/>
          <w:sz w:val="24"/>
          <w:szCs w:val="24"/>
        </w:rPr>
        <w:tab/>
      </w:r>
      <w:r w:rsidRPr="00246395">
        <w:rPr>
          <w:rFonts w:ascii="Times New Roman" w:eastAsia="Calibri" w:hAnsi="Times New Roman" w:cs="Times New Roman"/>
          <w:sz w:val="24"/>
          <w:szCs w:val="24"/>
        </w:rPr>
        <w:tab/>
      </w:r>
      <w:r w:rsidRPr="00246395">
        <w:rPr>
          <w:rFonts w:ascii="Times New Roman" w:eastAsia="Calibri" w:hAnsi="Times New Roman" w:cs="Times New Roman"/>
          <w:sz w:val="24"/>
          <w:szCs w:val="24"/>
        </w:rPr>
        <w:tab/>
        <w:t>Josip Jakobović, mag.educ.philol. croat.et mag. educ.hist.</w:t>
      </w:r>
      <w:r>
        <w:rPr>
          <w:rFonts w:ascii="Times New Roman" w:eastAsia="Calibri" w:hAnsi="Times New Roman" w:cs="Times New Roman"/>
          <w:sz w:val="24"/>
          <w:szCs w:val="24"/>
        </w:rPr>
        <w:t>, v.r.</w:t>
      </w:r>
    </w:p>
    <w:p w:rsidR="00246395" w:rsidRPr="00246395" w:rsidRDefault="00246395" w:rsidP="00246395">
      <w:pPr>
        <w:spacing w:after="0" w:line="240" w:lineRule="auto"/>
        <w:rPr>
          <w:rFonts w:ascii="Times New Roman" w:hAnsi="Times New Roman"/>
          <w:sz w:val="24"/>
          <w:szCs w:val="32"/>
        </w:rPr>
      </w:pPr>
    </w:p>
    <w:p w:rsidR="00246395" w:rsidRPr="00246395" w:rsidRDefault="00246395" w:rsidP="00246395">
      <w:pPr>
        <w:spacing w:after="0" w:line="240" w:lineRule="auto"/>
        <w:rPr>
          <w:rFonts w:ascii="Times New Roman" w:hAnsi="Times New Roman"/>
          <w:sz w:val="24"/>
          <w:szCs w:val="32"/>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widowControl w:val="0"/>
        <w:tabs>
          <w:tab w:val="left" w:pos="736"/>
        </w:tabs>
        <w:spacing w:after="0" w:line="277" w:lineRule="exact"/>
        <w:ind w:left="740"/>
        <w:jc w:val="both"/>
        <w:rPr>
          <w:rFonts w:ascii="Times New Roman" w:eastAsia="Times New Roman" w:hAnsi="Times New Roman" w:cs="Times New Roman"/>
          <w:color w:val="000000"/>
          <w:sz w:val="24"/>
          <w:szCs w:val="24"/>
          <w:lang w:eastAsia="hr-HR"/>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246395" w:rsidRDefault="00246395" w:rsidP="00D6386D">
      <w:pPr>
        <w:pBdr>
          <w:bottom w:val="single" w:sz="12" w:space="1" w:color="auto"/>
        </w:pBdr>
        <w:rPr>
          <w:rFonts w:ascii="Times New Roman" w:hAnsi="Times New Roman" w:cs="Times New Roman"/>
          <w:b/>
          <w:sz w:val="24"/>
          <w:szCs w:val="32"/>
        </w:rPr>
      </w:pPr>
    </w:p>
    <w:p w:rsidR="00246395" w:rsidRDefault="00246395"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Default="00D6386D" w:rsidP="00D6386D">
      <w:pPr>
        <w:pBdr>
          <w:bottom w:val="single" w:sz="12" w:space="1" w:color="auto"/>
        </w:pBdr>
        <w:rPr>
          <w:rFonts w:ascii="Times New Roman" w:hAnsi="Times New Roman" w:cs="Times New Roman"/>
          <w:b/>
          <w:sz w:val="24"/>
          <w:szCs w:val="32"/>
        </w:rPr>
      </w:pPr>
    </w:p>
    <w:p w:rsidR="00D6386D" w:rsidRPr="00853026" w:rsidRDefault="00D6386D" w:rsidP="00D6386D">
      <w:pPr>
        <w:pBdr>
          <w:bottom w:val="single" w:sz="12" w:space="1" w:color="auto"/>
        </w:pBdr>
        <w:rPr>
          <w:rFonts w:ascii="Times New Roman" w:hAnsi="Times New Roman" w:cs="Times New Roman"/>
          <w:b/>
          <w:sz w:val="24"/>
          <w:szCs w:val="32"/>
        </w:rPr>
      </w:pPr>
    </w:p>
    <w:p w:rsidR="00D6386D" w:rsidRPr="007B7BC6" w:rsidRDefault="00D6386D" w:rsidP="00D6386D">
      <w:pPr>
        <w:rPr>
          <w:rFonts w:ascii="Times New Roman" w:hAnsi="Times New Roman" w:cs="Times New Roman"/>
          <w:sz w:val="32"/>
          <w:szCs w:val="32"/>
        </w:rPr>
      </w:pPr>
      <w:r w:rsidRPr="007B7BC6">
        <w:rPr>
          <w:rFonts w:ascii="Times New Roman" w:hAnsi="Times New Roman" w:cs="Times New Roman"/>
          <w:sz w:val="32"/>
          <w:szCs w:val="32"/>
        </w:rPr>
        <w:t xml:space="preserve">«Službeni Glasnik» </w:t>
      </w:r>
      <w:r>
        <w:rPr>
          <w:rFonts w:ascii="Times New Roman" w:hAnsi="Times New Roman" w:cs="Times New Roman"/>
          <w:sz w:val="32"/>
          <w:szCs w:val="32"/>
        </w:rPr>
        <w:t>O</w:t>
      </w:r>
      <w:r w:rsidRPr="007B7BC6">
        <w:rPr>
          <w:rFonts w:ascii="Times New Roman" w:hAnsi="Times New Roman" w:cs="Times New Roman"/>
          <w:sz w:val="32"/>
          <w:szCs w:val="32"/>
        </w:rPr>
        <w:t>pćine Strizivojna</w:t>
      </w:r>
    </w:p>
    <w:p w:rsidR="00D6386D" w:rsidRPr="007B7BC6" w:rsidRDefault="00D6386D" w:rsidP="00D6386D">
      <w:pPr>
        <w:rPr>
          <w:rFonts w:ascii="Times New Roman" w:hAnsi="Times New Roman" w:cs="Times New Roman"/>
          <w:sz w:val="32"/>
          <w:szCs w:val="32"/>
        </w:rPr>
      </w:pPr>
      <w:r w:rsidRPr="007B7BC6">
        <w:rPr>
          <w:rFonts w:ascii="Times New Roman" w:hAnsi="Times New Roman" w:cs="Times New Roman"/>
          <w:sz w:val="32"/>
          <w:szCs w:val="32"/>
        </w:rPr>
        <w:t xml:space="preserve"> Izdaje općina Strizivojna</w:t>
      </w:r>
    </w:p>
    <w:p w:rsidR="00D6386D" w:rsidRPr="007B7BC6" w:rsidRDefault="00D6386D" w:rsidP="00D6386D">
      <w:pPr>
        <w:pStyle w:val="Bezproreda"/>
        <w:jc w:val="both"/>
        <w:rPr>
          <w:rFonts w:ascii="Times New Roman" w:eastAsia="Calibri" w:hAnsi="Times New Roman" w:cs="Times New Roman"/>
          <w:sz w:val="28"/>
        </w:rPr>
      </w:pPr>
      <w:r w:rsidRPr="007B7BC6">
        <w:rPr>
          <w:rFonts w:ascii="Times New Roman" w:hAnsi="Times New Roman" w:cs="Times New Roman"/>
          <w:sz w:val="32"/>
          <w:szCs w:val="32"/>
        </w:rPr>
        <w:t xml:space="preserve">Glavni i odgovorni urednik:  </w:t>
      </w:r>
      <w:r w:rsidRPr="007B7BC6">
        <w:rPr>
          <w:rFonts w:ascii="Times New Roman" w:eastAsia="Calibri" w:hAnsi="Times New Roman" w:cs="Times New Roman"/>
          <w:sz w:val="32"/>
        </w:rPr>
        <w:t>Josip Jakobović, mag.educ.philol. croat.et mag. educ.hist</w:t>
      </w:r>
    </w:p>
    <w:p w:rsidR="00D6386D" w:rsidRPr="007B7BC6" w:rsidRDefault="00D6386D" w:rsidP="00D6386D">
      <w:pPr>
        <w:rPr>
          <w:rFonts w:ascii="Times New Roman" w:hAnsi="Times New Roman" w:cs="Times New Roman"/>
          <w:sz w:val="32"/>
          <w:szCs w:val="32"/>
        </w:rPr>
      </w:pPr>
      <w:r w:rsidRPr="007B7BC6">
        <w:rPr>
          <w:rFonts w:ascii="Times New Roman" w:hAnsi="Times New Roman" w:cs="Times New Roman"/>
          <w:sz w:val="32"/>
          <w:szCs w:val="32"/>
        </w:rPr>
        <w:t xml:space="preserve"> Načelnik općine Strizivojna</w:t>
      </w:r>
    </w:p>
    <w:p w:rsidR="00D6386D" w:rsidRPr="007B7BC6" w:rsidRDefault="00D6386D" w:rsidP="00D6386D">
      <w:pPr>
        <w:rPr>
          <w:rFonts w:ascii="Times New Roman" w:hAnsi="Times New Roman" w:cs="Times New Roman"/>
          <w:sz w:val="32"/>
          <w:szCs w:val="32"/>
        </w:rPr>
      </w:pPr>
      <w:r w:rsidRPr="007B7BC6">
        <w:rPr>
          <w:rFonts w:ascii="Times New Roman" w:hAnsi="Times New Roman" w:cs="Times New Roman"/>
          <w:sz w:val="32"/>
          <w:szCs w:val="32"/>
        </w:rPr>
        <w:t>Tisak:  Jedinstveni upravni odjel općine Strizivojna, Braće Radića 172</w:t>
      </w:r>
    </w:p>
    <w:p w:rsidR="00D6386D" w:rsidRPr="007B7BC6" w:rsidRDefault="00D6386D" w:rsidP="00D6386D">
      <w:pPr>
        <w:rPr>
          <w:rFonts w:ascii="Times New Roman" w:hAnsi="Times New Roman" w:cs="Times New Roman"/>
          <w:sz w:val="32"/>
          <w:szCs w:val="32"/>
        </w:rPr>
      </w:pPr>
      <w:r w:rsidRPr="007B7BC6">
        <w:rPr>
          <w:rFonts w:ascii="Times New Roman" w:hAnsi="Times New Roman" w:cs="Times New Roman"/>
          <w:sz w:val="32"/>
          <w:szCs w:val="32"/>
        </w:rPr>
        <w:t>Žiro račun kod HPB Zagreb br.  HR8623900011842100006</w:t>
      </w:r>
    </w:p>
    <w:p w:rsidR="00D7253C" w:rsidRDefault="00D7253C"/>
    <w:sectPr w:rsidR="00D7253C" w:rsidSect="00D6386D">
      <w:headerReference w:type="default" r:id="rId13"/>
      <w:pgSz w:w="11906" w:h="16838"/>
      <w:pgMar w:top="1417" w:right="1417" w:bottom="1417" w:left="1417"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B47" w:rsidRDefault="001C4B47" w:rsidP="00D6386D">
      <w:pPr>
        <w:spacing w:after="0" w:line="240" w:lineRule="auto"/>
      </w:pPr>
      <w:r>
        <w:separator/>
      </w:r>
    </w:p>
  </w:endnote>
  <w:endnote w:type="continuationSeparator" w:id="0">
    <w:p w:rsidR="001C4B47" w:rsidRDefault="001C4B47" w:rsidP="00D6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B47" w:rsidRDefault="001C4B47" w:rsidP="00D6386D">
      <w:pPr>
        <w:spacing w:after="0" w:line="240" w:lineRule="auto"/>
      </w:pPr>
      <w:r>
        <w:separator/>
      </w:r>
    </w:p>
  </w:footnote>
  <w:footnote w:type="continuationSeparator" w:id="0">
    <w:p w:rsidR="001C4B47" w:rsidRDefault="001C4B47" w:rsidP="00D63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721682"/>
      <w:docPartObj>
        <w:docPartGallery w:val="Page Numbers (Top of Page)"/>
        <w:docPartUnique/>
      </w:docPartObj>
    </w:sdtPr>
    <w:sdtContent>
      <w:p w:rsidR="00246395" w:rsidRDefault="00246395" w:rsidP="00D6386D">
        <w:pPr>
          <w:pStyle w:val="Zaglavlje"/>
          <w:jc w:val="both"/>
        </w:pPr>
        <w:r>
          <w:t xml:space="preserve">Sl. glasnik br. 2/19                                                                                                                                          Str. </w:t>
        </w:r>
        <w:r>
          <w:fldChar w:fldCharType="begin"/>
        </w:r>
        <w:r>
          <w:instrText>PAGE   \* MERGEFORMAT</w:instrText>
        </w:r>
        <w:r>
          <w:fldChar w:fldCharType="separate"/>
        </w:r>
        <w:r w:rsidR="003A556D">
          <w:rPr>
            <w:noProof/>
          </w:rPr>
          <w:t>36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619D"/>
    <w:multiLevelType w:val="hybridMultilevel"/>
    <w:tmpl w:val="C298CEC2"/>
    <w:lvl w:ilvl="0" w:tplc="7D1AEFB4">
      <w:start w:val="1"/>
      <w:numFmt w:val="decimal"/>
      <w:lvlText w:val="%1."/>
      <w:lvlJc w:val="left"/>
      <w:pPr>
        <w:ind w:left="1065" w:hanging="360"/>
      </w:pPr>
      <w:rPr>
        <w:rFonts w:ascii="Times New Roman" w:eastAsia="Times New Roman" w:hAnsi="Times New Roman" w:cs="Times New Roman"/>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8026472"/>
    <w:multiLevelType w:val="hybridMultilevel"/>
    <w:tmpl w:val="6590C1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DD2557"/>
    <w:multiLevelType w:val="hybridMultilevel"/>
    <w:tmpl w:val="C28617B0"/>
    <w:lvl w:ilvl="0" w:tplc="DA50DC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017E48"/>
    <w:multiLevelType w:val="multilevel"/>
    <w:tmpl w:val="AA945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253DF"/>
    <w:multiLevelType w:val="multilevel"/>
    <w:tmpl w:val="D3AA9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F02FF6"/>
    <w:multiLevelType w:val="hybridMultilevel"/>
    <w:tmpl w:val="96548C78"/>
    <w:lvl w:ilvl="0" w:tplc="6D6E919E">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6D6739"/>
    <w:multiLevelType w:val="hybridMultilevel"/>
    <w:tmpl w:val="BBF073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12C5C91"/>
    <w:multiLevelType w:val="hybridMultilevel"/>
    <w:tmpl w:val="D12C442E"/>
    <w:lvl w:ilvl="0" w:tplc="05CEEC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7EB178D"/>
    <w:multiLevelType w:val="hybridMultilevel"/>
    <w:tmpl w:val="41445ACE"/>
    <w:lvl w:ilvl="0" w:tplc="C814439E">
      <w:start w:val="1"/>
      <w:numFmt w:val="bullet"/>
      <w:lvlText w:val="-"/>
      <w:lvlJc w:val="left"/>
      <w:pPr>
        <w:tabs>
          <w:tab w:val="num" w:pos="737"/>
        </w:tabs>
        <w:ind w:left="737" w:hanging="737"/>
      </w:pPr>
      <w:rPr>
        <w:rFonts w:ascii="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E50CE"/>
    <w:multiLevelType w:val="hybridMultilevel"/>
    <w:tmpl w:val="3CFC20C4"/>
    <w:lvl w:ilvl="0" w:tplc="CE4E1BA8">
      <w:start w:val="1"/>
      <w:numFmt w:val="upperRoman"/>
      <w:lvlText w:val="%1."/>
      <w:lvlJc w:val="left"/>
      <w:pPr>
        <w:ind w:left="900" w:hanging="72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10" w15:restartNumberingAfterBreak="0">
    <w:nsid w:val="2BDC4A36"/>
    <w:multiLevelType w:val="hybridMultilevel"/>
    <w:tmpl w:val="67E8A12A"/>
    <w:lvl w:ilvl="0" w:tplc="041A0001">
      <w:start w:val="1"/>
      <w:numFmt w:val="bullet"/>
      <w:lvlText w:val=""/>
      <w:lvlJc w:val="left"/>
      <w:pPr>
        <w:ind w:left="1785" w:hanging="360"/>
      </w:pPr>
      <w:rPr>
        <w:rFonts w:ascii="Symbol" w:hAnsi="Symbol" w:hint="default"/>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11" w15:restartNumberingAfterBreak="0">
    <w:nsid w:val="2C685949"/>
    <w:multiLevelType w:val="hybridMultilevel"/>
    <w:tmpl w:val="75747B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C9930D0"/>
    <w:multiLevelType w:val="hybridMultilevel"/>
    <w:tmpl w:val="AC7A2ED0"/>
    <w:lvl w:ilvl="0" w:tplc="5CCC7048">
      <w:start w:val="4"/>
      <w:numFmt w:val="upperRoman"/>
      <w:lvlText w:val="%1."/>
      <w:lvlJc w:val="left"/>
      <w:pPr>
        <w:ind w:left="6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DEE49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4A522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2292B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A243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EE53C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5CF0E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646F0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DCC8A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FB43C2"/>
    <w:multiLevelType w:val="hybridMultilevel"/>
    <w:tmpl w:val="1EF05958"/>
    <w:lvl w:ilvl="0" w:tplc="C5223E5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13906E0"/>
    <w:multiLevelType w:val="multilevel"/>
    <w:tmpl w:val="AA36550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1"/>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D00F5D"/>
    <w:multiLevelType w:val="hybridMultilevel"/>
    <w:tmpl w:val="437443AA"/>
    <w:lvl w:ilvl="0" w:tplc="5E9A98FC">
      <w:start w:val="1"/>
      <w:numFmt w:val="bullet"/>
      <w:lvlText w:val="-"/>
      <w:lvlJc w:val="left"/>
      <w:pPr>
        <w:ind w:left="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8CD1DA">
      <w:start w:val="1"/>
      <w:numFmt w:val="bullet"/>
      <w:lvlText w:val="o"/>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98D516">
      <w:start w:val="1"/>
      <w:numFmt w:val="bullet"/>
      <w:lvlText w:val="▪"/>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3EF074">
      <w:start w:val="1"/>
      <w:numFmt w:val="bullet"/>
      <w:lvlText w:val="•"/>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F225D0">
      <w:start w:val="1"/>
      <w:numFmt w:val="bullet"/>
      <w:lvlText w:val="o"/>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F6E3A4">
      <w:start w:val="1"/>
      <w:numFmt w:val="bullet"/>
      <w:lvlText w:val="▪"/>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5E4D04">
      <w:start w:val="1"/>
      <w:numFmt w:val="bullet"/>
      <w:lvlText w:val="•"/>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B6127C">
      <w:start w:val="1"/>
      <w:numFmt w:val="bullet"/>
      <w:lvlText w:val="o"/>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5C2EC0">
      <w:start w:val="1"/>
      <w:numFmt w:val="bullet"/>
      <w:lvlText w:val="▪"/>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A846B1"/>
    <w:multiLevelType w:val="multilevel"/>
    <w:tmpl w:val="91A0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6B6249"/>
    <w:multiLevelType w:val="hybridMultilevel"/>
    <w:tmpl w:val="AECEA4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DAB4DAE"/>
    <w:multiLevelType w:val="multilevel"/>
    <w:tmpl w:val="5A8E8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BD2852"/>
    <w:multiLevelType w:val="hybridMultilevel"/>
    <w:tmpl w:val="23E21CAC"/>
    <w:lvl w:ilvl="0" w:tplc="D7124810">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7006C0E"/>
    <w:multiLevelType w:val="hybridMultilevel"/>
    <w:tmpl w:val="D464A2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C562A1C"/>
    <w:multiLevelType w:val="hybridMultilevel"/>
    <w:tmpl w:val="0344BA30"/>
    <w:lvl w:ilvl="0" w:tplc="73945CB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EE96026"/>
    <w:multiLevelType w:val="hybridMultilevel"/>
    <w:tmpl w:val="9CE6AB12"/>
    <w:lvl w:ilvl="0" w:tplc="522E1B94">
      <w:start w:val="1"/>
      <w:numFmt w:val="bullet"/>
      <w:lvlText w:val="-"/>
      <w:lvlJc w:val="left"/>
      <w:pPr>
        <w:ind w:left="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1A5D52">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F66CB4">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86C6C">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EE95E">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3C0888">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DA4E40">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683D62">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C9AC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F8160A"/>
    <w:multiLevelType w:val="hybridMultilevel"/>
    <w:tmpl w:val="6B6C7AF8"/>
    <w:lvl w:ilvl="0" w:tplc="51AED63C">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24" w15:restartNumberingAfterBreak="0">
    <w:nsid w:val="5EFF2E18"/>
    <w:multiLevelType w:val="hybridMultilevel"/>
    <w:tmpl w:val="02408936"/>
    <w:lvl w:ilvl="0" w:tplc="66B81530">
      <w:start w:val="1"/>
      <w:numFmt w:val="bullet"/>
      <w:lvlText w:val="-"/>
      <w:lvlJc w:val="left"/>
      <w:pPr>
        <w:ind w:left="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D624C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9A454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AC5AB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1C507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9A307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C811F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DE8BC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C49B7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3545A2D"/>
    <w:multiLevelType w:val="hybridMultilevel"/>
    <w:tmpl w:val="511881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995570E"/>
    <w:multiLevelType w:val="hybridMultilevel"/>
    <w:tmpl w:val="0F78CD18"/>
    <w:lvl w:ilvl="0" w:tplc="8B8C0D5C">
      <w:start w:val="1"/>
      <w:numFmt w:val="bullet"/>
      <w:lvlText w:val="-"/>
      <w:lvlJc w:val="left"/>
      <w:pPr>
        <w:ind w:left="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C8B116">
      <w:start w:val="1"/>
      <w:numFmt w:val="bullet"/>
      <w:lvlText w:val="o"/>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AAAC88">
      <w:start w:val="1"/>
      <w:numFmt w:val="bullet"/>
      <w:lvlText w:val="▪"/>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66616E">
      <w:start w:val="1"/>
      <w:numFmt w:val="bullet"/>
      <w:lvlText w:val="•"/>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5E4FE6">
      <w:start w:val="1"/>
      <w:numFmt w:val="bullet"/>
      <w:lvlText w:val="o"/>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E86BD6">
      <w:start w:val="1"/>
      <w:numFmt w:val="bullet"/>
      <w:lvlText w:val="▪"/>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34CE02">
      <w:start w:val="1"/>
      <w:numFmt w:val="bullet"/>
      <w:lvlText w:val="•"/>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0EE626">
      <w:start w:val="1"/>
      <w:numFmt w:val="bullet"/>
      <w:lvlText w:val="o"/>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B8D45E">
      <w:start w:val="1"/>
      <w:numFmt w:val="bullet"/>
      <w:lvlText w:val="▪"/>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00127B8"/>
    <w:multiLevelType w:val="hybridMultilevel"/>
    <w:tmpl w:val="F710D790"/>
    <w:lvl w:ilvl="0" w:tplc="3FE8F17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E1286"/>
    <w:multiLevelType w:val="hybridMultilevel"/>
    <w:tmpl w:val="7C867F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1F20F34"/>
    <w:multiLevelType w:val="hybridMultilevel"/>
    <w:tmpl w:val="D0C0E90E"/>
    <w:lvl w:ilvl="0" w:tplc="493C1500">
      <w:start w:val="1"/>
      <w:numFmt w:val="bullet"/>
      <w:lvlText w:val="-"/>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4016FC">
      <w:start w:val="1"/>
      <w:numFmt w:val="bullet"/>
      <w:lvlText w:val="o"/>
      <w:lvlJc w:val="left"/>
      <w:pPr>
        <w:ind w:left="1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424C3C">
      <w:start w:val="1"/>
      <w:numFmt w:val="bullet"/>
      <w:lvlText w:val="▪"/>
      <w:lvlJc w:val="left"/>
      <w:pPr>
        <w:ind w:left="2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8F1A4">
      <w:start w:val="1"/>
      <w:numFmt w:val="bullet"/>
      <w:lvlText w:val="•"/>
      <w:lvlJc w:val="left"/>
      <w:pPr>
        <w:ind w:left="2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6177C">
      <w:start w:val="1"/>
      <w:numFmt w:val="bullet"/>
      <w:lvlText w:val="o"/>
      <w:lvlJc w:val="left"/>
      <w:pPr>
        <w:ind w:left="3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8AECC">
      <w:start w:val="1"/>
      <w:numFmt w:val="bullet"/>
      <w:lvlText w:val="▪"/>
      <w:lvlJc w:val="left"/>
      <w:pPr>
        <w:ind w:left="4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ADA64">
      <w:start w:val="1"/>
      <w:numFmt w:val="bullet"/>
      <w:lvlText w:val="•"/>
      <w:lvlJc w:val="left"/>
      <w:pPr>
        <w:ind w:left="4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8CF96">
      <w:start w:val="1"/>
      <w:numFmt w:val="bullet"/>
      <w:lvlText w:val="o"/>
      <w:lvlJc w:val="left"/>
      <w:pPr>
        <w:ind w:left="5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CE15AA">
      <w:start w:val="1"/>
      <w:numFmt w:val="bullet"/>
      <w:lvlText w:val="▪"/>
      <w:lvlJc w:val="left"/>
      <w:pPr>
        <w:ind w:left="6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2027A8B"/>
    <w:multiLevelType w:val="hybridMultilevel"/>
    <w:tmpl w:val="18A4A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246409D"/>
    <w:multiLevelType w:val="multilevel"/>
    <w:tmpl w:val="D69011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lang w:val="hr-H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76B5566F"/>
    <w:multiLevelType w:val="hybridMultilevel"/>
    <w:tmpl w:val="73ACF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B2D50CE"/>
    <w:multiLevelType w:val="hybridMultilevel"/>
    <w:tmpl w:val="6C4E74B4"/>
    <w:lvl w:ilvl="0" w:tplc="8F94AF82">
      <w:start w:val="2"/>
      <w:numFmt w:val="upperRoman"/>
      <w:lvlText w:val="%1."/>
      <w:lvlJc w:val="left"/>
      <w:pPr>
        <w:ind w:left="6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02178C">
      <w:start w:val="1"/>
      <w:numFmt w:val="decimal"/>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3AD8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9888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AFB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A891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2F5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B2AE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6E6A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27"/>
  </w:num>
  <w:num w:numId="3">
    <w:abstractNumId w:val="21"/>
  </w:num>
  <w:num w:numId="4">
    <w:abstractNumId w:val="0"/>
  </w:num>
  <w:num w:numId="5">
    <w:abstractNumId w:val="19"/>
  </w:num>
  <w:num w:numId="6">
    <w:abstractNumId w:val="7"/>
  </w:num>
  <w:num w:numId="7">
    <w:abstractNumId w:val="10"/>
  </w:num>
  <w:num w:numId="8">
    <w:abstractNumId w:val="8"/>
  </w:num>
  <w:num w:numId="9">
    <w:abstractNumId w:val="14"/>
  </w:num>
  <w:num w:numId="10">
    <w:abstractNumId w:val="16"/>
  </w:num>
  <w:num w:numId="11">
    <w:abstractNumId w:val="18"/>
  </w:num>
  <w:num w:numId="12">
    <w:abstractNumId w:val="4"/>
  </w:num>
  <w:num w:numId="13">
    <w:abstractNumId w:val="31"/>
  </w:num>
  <w:num w:numId="14">
    <w:abstractNumId w:val="3"/>
  </w:num>
  <w:num w:numId="15">
    <w:abstractNumId w:val="20"/>
  </w:num>
  <w:num w:numId="16">
    <w:abstractNumId w:val="25"/>
  </w:num>
  <w:num w:numId="17">
    <w:abstractNumId w:val="30"/>
  </w:num>
  <w:num w:numId="18">
    <w:abstractNumId w:val="17"/>
  </w:num>
  <w:num w:numId="19">
    <w:abstractNumId w:val="32"/>
  </w:num>
  <w:num w:numId="20">
    <w:abstractNumId w:val="28"/>
  </w:num>
  <w:num w:numId="21">
    <w:abstractNumId w:val="6"/>
  </w:num>
  <w:num w:numId="22">
    <w:abstractNumId w:val="5"/>
  </w:num>
  <w:num w:numId="23">
    <w:abstractNumId w:val="13"/>
  </w:num>
  <w:num w:numId="24">
    <w:abstractNumId w:val="9"/>
  </w:num>
  <w:num w:numId="25">
    <w:abstractNumId w:val="11"/>
  </w:num>
  <w:num w:numId="26">
    <w:abstractNumId w:val="23"/>
  </w:num>
  <w:num w:numId="27">
    <w:abstractNumId w:val="1"/>
  </w:num>
  <w:num w:numId="28">
    <w:abstractNumId w:val="33"/>
  </w:num>
  <w:num w:numId="29">
    <w:abstractNumId w:val="22"/>
  </w:num>
  <w:num w:numId="30">
    <w:abstractNumId w:val="12"/>
  </w:num>
  <w:num w:numId="31">
    <w:abstractNumId w:val="26"/>
  </w:num>
  <w:num w:numId="32">
    <w:abstractNumId w:val="24"/>
  </w:num>
  <w:num w:numId="33">
    <w:abstractNumId w:val="1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6D"/>
    <w:rsid w:val="000F3D4A"/>
    <w:rsid w:val="001C4B47"/>
    <w:rsid w:val="00246395"/>
    <w:rsid w:val="002D332E"/>
    <w:rsid w:val="003A556D"/>
    <w:rsid w:val="00820672"/>
    <w:rsid w:val="00C16ED8"/>
    <w:rsid w:val="00D6386D"/>
    <w:rsid w:val="00D7253C"/>
    <w:rsid w:val="00EF18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EC8E1-3604-4595-80EC-28FF45FD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86D"/>
  </w:style>
  <w:style w:type="paragraph" w:styleId="Naslov1">
    <w:name w:val="heading 1"/>
    <w:basedOn w:val="Normal"/>
    <w:next w:val="Normal"/>
    <w:link w:val="Naslov1Char"/>
    <w:qFormat/>
    <w:rsid w:val="00D6386D"/>
    <w:pPr>
      <w:keepNext/>
      <w:spacing w:after="0" w:line="240" w:lineRule="auto"/>
      <w:jc w:val="center"/>
      <w:outlineLvl w:val="0"/>
    </w:pPr>
    <w:rPr>
      <w:rFonts w:ascii="Times New Roman" w:eastAsia="Times New Roman" w:hAnsi="Times New Roman" w:cs="Times New Roman"/>
      <w:b/>
      <w:sz w:val="52"/>
      <w:szCs w:val="20"/>
      <w:lang w:eastAsia="hr-HR"/>
    </w:rPr>
  </w:style>
  <w:style w:type="paragraph" w:styleId="Naslov2">
    <w:name w:val="heading 2"/>
    <w:basedOn w:val="Normal"/>
    <w:next w:val="Normal"/>
    <w:link w:val="Naslov2Char"/>
    <w:qFormat/>
    <w:rsid w:val="00D6386D"/>
    <w:pPr>
      <w:keepNext/>
      <w:spacing w:after="0" w:line="240" w:lineRule="auto"/>
      <w:jc w:val="center"/>
      <w:outlineLvl w:val="1"/>
    </w:pPr>
    <w:rPr>
      <w:rFonts w:ascii="Times New Roman" w:eastAsia="Times New Roman" w:hAnsi="Times New Roman" w:cs="Times New Roman"/>
      <w:b/>
      <w:sz w:val="28"/>
      <w:szCs w:val="20"/>
      <w:lang w:eastAsia="hr-HR"/>
    </w:rPr>
  </w:style>
  <w:style w:type="paragraph" w:styleId="Naslov3">
    <w:name w:val="heading 3"/>
    <w:basedOn w:val="Normal"/>
    <w:next w:val="Normal"/>
    <w:link w:val="Naslov3Char"/>
    <w:qFormat/>
    <w:rsid w:val="00D6386D"/>
    <w:pPr>
      <w:keepNext/>
      <w:spacing w:after="0" w:line="240" w:lineRule="auto"/>
      <w:jc w:val="both"/>
      <w:outlineLvl w:val="2"/>
    </w:pPr>
    <w:rPr>
      <w:rFonts w:ascii="Times New Roman" w:eastAsia="Times New Roman" w:hAnsi="Times New Roman" w:cs="Times New Roman"/>
      <w:sz w:val="24"/>
      <w:szCs w:val="20"/>
      <w:lang w:eastAsia="hr-HR"/>
    </w:rPr>
  </w:style>
  <w:style w:type="paragraph" w:styleId="Naslov4">
    <w:name w:val="heading 4"/>
    <w:basedOn w:val="Normal"/>
    <w:next w:val="Normal"/>
    <w:link w:val="Naslov4Char"/>
    <w:qFormat/>
    <w:rsid w:val="00D6386D"/>
    <w:pPr>
      <w:keepNext/>
      <w:spacing w:after="0" w:line="240" w:lineRule="auto"/>
      <w:ind w:left="360"/>
      <w:jc w:val="center"/>
      <w:outlineLvl w:val="3"/>
    </w:pPr>
    <w:rPr>
      <w:rFonts w:ascii="Times New Roman" w:eastAsia="Times New Roman" w:hAnsi="Times New Roman" w:cs="Times New Roman"/>
      <w:sz w:val="24"/>
      <w:szCs w:val="20"/>
      <w:lang w:eastAsia="hr-HR"/>
    </w:rPr>
  </w:style>
  <w:style w:type="paragraph" w:styleId="Naslov5">
    <w:name w:val="heading 5"/>
    <w:basedOn w:val="Normal"/>
    <w:next w:val="Normal"/>
    <w:link w:val="Naslov5Char"/>
    <w:qFormat/>
    <w:rsid w:val="00D6386D"/>
    <w:pPr>
      <w:keepNext/>
      <w:spacing w:after="0" w:line="240" w:lineRule="auto"/>
      <w:jc w:val="center"/>
      <w:outlineLvl w:val="4"/>
    </w:pPr>
    <w:rPr>
      <w:rFonts w:ascii="Times New Roman" w:eastAsia="Times New Roman" w:hAnsi="Times New Roman" w:cs="Times New Roman"/>
      <w:sz w:val="24"/>
      <w:szCs w:val="20"/>
      <w:lang w:eastAsia="hr-HR"/>
    </w:rPr>
  </w:style>
  <w:style w:type="paragraph" w:styleId="Naslov7">
    <w:name w:val="heading 7"/>
    <w:basedOn w:val="Normal"/>
    <w:next w:val="Normal"/>
    <w:link w:val="Naslov7Char"/>
    <w:qFormat/>
    <w:rsid w:val="00D6386D"/>
    <w:pPr>
      <w:keepNext/>
      <w:spacing w:after="0" w:line="240" w:lineRule="auto"/>
      <w:jc w:val="both"/>
      <w:outlineLvl w:val="6"/>
    </w:pPr>
    <w:rPr>
      <w:rFonts w:ascii="Times New Roman" w:eastAsia="Times New Roman" w:hAnsi="Times New Roman" w:cs="Times New Roman"/>
      <w:b/>
      <w:sz w:val="28"/>
      <w:szCs w:val="20"/>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6386D"/>
    <w:rPr>
      <w:rFonts w:ascii="Times New Roman" w:eastAsia="Times New Roman" w:hAnsi="Times New Roman" w:cs="Times New Roman"/>
      <w:b/>
      <w:sz w:val="52"/>
      <w:szCs w:val="20"/>
      <w:lang w:eastAsia="hr-HR"/>
    </w:rPr>
  </w:style>
  <w:style w:type="character" w:customStyle="1" w:styleId="Naslov2Char">
    <w:name w:val="Naslov 2 Char"/>
    <w:basedOn w:val="Zadanifontodlomka"/>
    <w:link w:val="Naslov2"/>
    <w:rsid w:val="00D6386D"/>
    <w:rPr>
      <w:rFonts w:ascii="Times New Roman" w:eastAsia="Times New Roman" w:hAnsi="Times New Roman" w:cs="Times New Roman"/>
      <w:b/>
      <w:sz w:val="28"/>
      <w:szCs w:val="20"/>
      <w:lang w:eastAsia="hr-HR"/>
    </w:rPr>
  </w:style>
  <w:style w:type="character" w:customStyle="1" w:styleId="Naslov3Char">
    <w:name w:val="Naslov 3 Char"/>
    <w:basedOn w:val="Zadanifontodlomka"/>
    <w:link w:val="Naslov3"/>
    <w:rsid w:val="00D6386D"/>
    <w:rPr>
      <w:rFonts w:ascii="Times New Roman" w:eastAsia="Times New Roman" w:hAnsi="Times New Roman" w:cs="Times New Roman"/>
      <w:sz w:val="24"/>
      <w:szCs w:val="20"/>
      <w:lang w:eastAsia="hr-HR"/>
    </w:rPr>
  </w:style>
  <w:style w:type="character" w:customStyle="1" w:styleId="Naslov4Char">
    <w:name w:val="Naslov 4 Char"/>
    <w:basedOn w:val="Zadanifontodlomka"/>
    <w:link w:val="Naslov4"/>
    <w:rsid w:val="00D6386D"/>
    <w:rPr>
      <w:rFonts w:ascii="Times New Roman" w:eastAsia="Times New Roman" w:hAnsi="Times New Roman" w:cs="Times New Roman"/>
      <w:sz w:val="24"/>
      <w:szCs w:val="20"/>
      <w:lang w:eastAsia="hr-HR"/>
    </w:rPr>
  </w:style>
  <w:style w:type="character" w:customStyle="1" w:styleId="Naslov5Char">
    <w:name w:val="Naslov 5 Char"/>
    <w:basedOn w:val="Zadanifontodlomka"/>
    <w:link w:val="Naslov5"/>
    <w:rsid w:val="00D6386D"/>
    <w:rPr>
      <w:rFonts w:ascii="Times New Roman" w:eastAsia="Times New Roman" w:hAnsi="Times New Roman" w:cs="Times New Roman"/>
      <w:sz w:val="24"/>
      <w:szCs w:val="20"/>
      <w:lang w:eastAsia="hr-HR"/>
    </w:rPr>
  </w:style>
  <w:style w:type="character" w:customStyle="1" w:styleId="Naslov7Char">
    <w:name w:val="Naslov 7 Char"/>
    <w:basedOn w:val="Zadanifontodlomka"/>
    <w:link w:val="Naslov7"/>
    <w:rsid w:val="00D6386D"/>
    <w:rPr>
      <w:rFonts w:ascii="Times New Roman" w:eastAsia="Times New Roman" w:hAnsi="Times New Roman" w:cs="Times New Roman"/>
      <w:b/>
      <w:sz w:val="28"/>
      <w:szCs w:val="20"/>
      <w:lang w:val="en-AU" w:eastAsia="hr-HR"/>
    </w:rPr>
  </w:style>
  <w:style w:type="paragraph" w:styleId="Bezproreda">
    <w:name w:val="No Spacing"/>
    <w:uiPriority w:val="1"/>
    <w:qFormat/>
    <w:rsid w:val="00D6386D"/>
    <w:pPr>
      <w:spacing w:after="0" w:line="240" w:lineRule="auto"/>
    </w:pPr>
  </w:style>
  <w:style w:type="table" w:styleId="Reetkatablice">
    <w:name w:val="Table Grid"/>
    <w:basedOn w:val="Obinatablica"/>
    <w:uiPriority w:val="39"/>
    <w:rsid w:val="00D63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6386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6386D"/>
  </w:style>
  <w:style w:type="paragraph" w:styleId="Podnaslov">
    <w:name w:val="Subtitle"/>
    <w:basedOn w:val="Normal"/>
    <w:next w:val="Normal"/>
    <w:link w:val="PodnaslovChar"/>
    <w:uiPriority w:val="11"/>
    <w:qFormat/>
    <w:rsid w:val="00D6386D"/>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6386D"/>
    <w:rPr>
      <w:rFonts w:eastAsiaTheme="minorEastAsia"/>
      <w:color w:val="5A5A5A" w:themeColor="text1" w:themeTint="A5"/>
      <w:spacing w:val="15"/>
    </w:rPr>
  </w:style>
  <w:style w:type="paragraph" w:styleId="Odlomakpopisa">
    <w:name w:val="List Paragraph"/>
    <w:basedOn w:val="Normal"/>
    <w:qFormat/>
    <w:rsid w:val="00D6386D"/>
    <w:pPr>
      <w:ind w:left="720"/>
      <w:contextualSpacing/>
    </w:pPr>
  </w:style>
  <w:style w:type="paragraph" w:styleId="Tijeloteksta3">
    <w:name w:val="Body Text 3"/>
    <w:basedOn w:val="Normal"/>
    <w:link w:val="Tijeloteksta3Char"/>
    <w:uiPriority w:val="99"/>
    <w:semiHidden/>
    <w:unhideWhenUsed/>
    <w:rsid w:val="00D6386D"/>
    <w:pPr>
      <w:spacing w:after="120"/>
    </w:pPr>
    <w:rPr>
      <w:sz w:val="16"/>
      <w:szCs w:val="16"/>
    </w:rPr>
  </w:style>
  <w:style w:type="character" w:customStyle="1" w:styleId="Tijeloteksta3Char">
    <w:name w:val="Tijelo teksta 3 Char"/>
    <w:basedOn w:val="Zadanifontodlomka"/>
    <w:link w:val="Tijeloteksta3"/>
    <w:uiPriority w:val="99"/>
    <w:semiHidden/>
    <w:rsid w:val="00D6386D"/>
    <w:rPr>
      <w:sz w:val="16"/>
      <w:szCs w:val="16"/>
    </w:rPr>
  </w:style>
  <w:style w:type="paragraph" w:styleId="Tijeloteksta">
    <w:name w:val="Body Text"/>
    <w:basedOn w:val="Normal"/>
    <w:link w:val="TijelotekstaChar"/>
    <w:uiPriority w:val="99"/>
    <w:unhideWhenUsed/>
    <w:rsid w:val="00D6386D"/>
    <w:pPr>
      <w:spacing w:after="120"/>
    </w:pPr>
  </w:style>
  <w:style w:type="character" w:customStyle="1" w:styleId="TijelotekstaChar">
    <w:name w:val="Tijelo teksta Char"/>
    <w:basedOn w:val="Zadanifontodlomka"/>
    <w:link w:val="Tijeloteksta"/>
    <w:uiPriority w:val="99"/>
    <w:rsid w:val="00D6386D"/>
  </w:style>
  <w:style w:type="paragraph" w:styleId="Obinitekst">
    <w:name w:val="Plain Text"/>
    <w:basedOn w:val="Normal"/>
    <w:link w:val="ObinitekstChar"/>
    <w:rsid w:val="00D6386D"/>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D6386D"/>
    <w:rPr>
      <w:rFonts w:ascii="Courier New" w:eastAsia="Times New Roman" w:hAnsi="Courier New" w:cs="Courier New"/>
      <w:sz w:val="20"/>
      <w:szCs w:val="20"/>
      <w:lang w:eastAsia="hr-HR"/>
    </w:rPr>
  </w:style>
  <w:style w:type="paragraph" w:styleId="Podnoje">
    <w:name w:val="footer"/>
    <w:basedOn w:val="Normal"/>
    <w:link w:val="PodnojeChar"/>
    <w:uiPriority w:val="99"/>
    <w:unhideWhenUsed/>
    <w:rsid w:val="00D6386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6386D"/>
  </w:style>
  <w:style w:type="paragraph" w:styleId="Tekstbalonia">
    <w:name w:val="Balloon Text"/>
    <w:basedOn w:val="Normal"/>
    <w:link w:val="TekstbaloniaChar"/>
    <w:uiPriority w:val="99"/>
    <w:semiHidden/>
    <w:unhideWhenUsed/>
    <w:rsid w:val="00D6386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386D"/>
    <w:rPr>
      <w:rFonts w:ascii="Segoe UI" w:hAnsi="Segoe UI" w:cs="Segoe UI"/>
      <w:sz w:val="18"/>
      <w:szCs w:val="18"/>
    </w:rPr>
  </w:style>
  <w:style w:type="character" w:styleId="Hiperveza">
    <w:name w:val="Hyperlink"/>
    <w:basedOn w:val="Zadanifontodlomka"/>
    <w:uiPriority w:val="99"/>
    <w:semiHidden/>
    <w:unhideWhenUsed/>
    <w:rsid w:val="00D6386D"/>
    <w:rPr>
      <w:color w:val="0000FF"/>
      <w:u w:val="single"/>
    </w:rPr>
  </w:style>
  <w:style w:type="character" w:styleId="SlijeenaHiperveza">
    <w:name w:val="FollowedHyperlink"/>
    <w:basedOn w:val="Zadanifontodlomka"/>
    <w:uiPriority w:val="99"/>
    <w:semiHidden/>
    <w:unhideWhenUsed/>
    <w:rsid w:val="00D6386D"/>
    <w:rPr>
      <w:color w:val="800080"/>
      <w:u w:val="single"/>
    </w:rPr>
  </w:style>
  <w:style w:type="paragraph" w:customStyle="1" w:styleId="font5">
    <w:name w:val="font5"/>
    <w:basedOn w:val="Normal"/>
    <w:rsid w:val="00D6386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font6">
    <w:name w:val="font6"/>
    <w:basedOn w:val="Normal"/>
    <w:rsid w:val="00D6386D"/>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font7">
    <w:name w:val="font7"/>
    <w:basedOn w:val="Normal"/>
    <w:rsid w:val="00D6386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D6386D"/>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66">
    <w:name w:val="xl66"/>
    <w:basedOn w:val="Normal"/>
    <w:rsid w:val="00D6386D"/>
    <w:pPr>
      <w:pBdr>
        <w:top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67">
    <w:name w:val="xl67"/>
    <w:basedOn w:val="Normal"/>
    <w:rsid w:val="00D6386D"/>
    <w:pPr>
      <w:pBdr>
        <w:top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68">
    <w:name w:val="xl68"/>
    <w:basedOn w:val="Normal"/>
    <w:rsid w:val="00D6386D"/>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69">
    <w:name w:val="xl69"/>
    <w:basedOn w:val="Normal"/>
    <w:rsid w:val="00D6386D"/>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0">
    <w:name w:val="xl70"/>
    <w:basedOn w:val="Normal"/>
    <w:rsid w:val="00D6386D"/>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1">
    <w:name w:val="xl71"/>
    <w:basedOn w:val="Normal"/>
    <w:rsid w:val="00D6386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72">
    <w:name w:val="xl72"/>
    <w:basedOn w:val="Normal"/>
    <w:rsid w:val="00D6386D"/>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73">
    <w:name w:val="xl73"/>
    <w:basedOn w:val="Normal"/>
    <w:rsid w:val="00D6386D"/>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74">
    <w:name w:val="xl74"/>
    <w:basedOn w:val="Normal"/>
    <w:rsid w:val="00D6386D"/>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75">
    <w:name w:val="xl75"/>
    <w:basedOn w:val="Normal"/>
    <w:rsid w:val="00D6386D"/>
    <w:pPr>
      <w:pBdr>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76">
    <w:name w:val="xl76"/>
    <w:basedOn w:val="Normal"/>
    <w:rsid w:val="00D6386D"/>
    <w:pPr>
      <w:pBdr>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77">
    <w:name w:val="xl77"/>
    <w:basedOn w:val="Normal"/>
    <w:rsid w:val="00D6386D"/>
    <w:pPr>
      <w:pBdr>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78">
    <w:name w:val="xl78"/>
    <w:basedOn w:val="Normal"/>
    <w:rsid w:val="00D6386D"/>
    <w:pPr>
      <w:spacing w:before="100" w:beforeAutospacing="1" w:after="100" w:afterAutospacing="1" w:line="240" w:lineRule="auto"/>
    </w:pPr>
    <w:rPr>
      <w:rFonts w:ascii="Arial" w:eastAsia="Times New Roman" w:hAnsi="Arial" w:cs="Arial"/>
      <w:sz w:val="18"/>
      <w:szCs w:val="18"/>
      <w:lang w:eastAsia="hr-HR"/>
    </w:rPr>
  </w:style>
  <w:style w:type="paragraph" w:customStyle="1" w:styleId="xl79">
    <w:name w:val="xl79"/>
    <w:basedOn w:val="Normal"/>
    <w:rsid w:val="00D6386D"/>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80">
    <w:name w:val="xl80"/>
    <w:basedOn w:val="Normal"/>
    <w:rsid w:val="00D6386D"/>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1">
    <w:name w:val="xl81"/>
    <w:basedOn w:val="Normal"/>
    <w:rsid w:val="00D6386D"/>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2">
    <w:name w:val="xl82"/>
    <w:basedOn w:val="Normal"/>
    <w:rsid w:val="00D6386D"/>
    <w:pPr>
      <w:pBdr>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83">
    <w:name w:val="xl83"/>
    <w:basedOn w:val="Normal"/>
    <w:rsid w:val="00D6386D"/>
    <w:pPr>
      <w:pBdr>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84">
    <w:name w:val="xl84"/>
    <w:basedOn w:val="Normal"/>
    <w:rsid w:val="00D6386D"/>
    <w:pP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5">
    <w:name w:val="xl85"/>
    <w:basedOn w:val="Normal"/>
    <w:rsid w:val="00D6386D"/>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6">
    <w:name w:val="xl86"/>
    <w:basedOn w:val="Normal"/>
    <w:rsid w:val="00D6386D"/>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7">
    <w:name w:val="xl87"/>
    <w:basedOn w:val="Normal"/>
    <w:rsid w:val="00D6386D"/>
    <w:pP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8">
    <w:name w:val="xl88"/>
    <w:basedOn w:val="Normal"/>
    <w:rsid w:val="00D6386D"/>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89">
    <w:name w:val="xl89"/>
    <w:basedOn w:val="Normal"/>
    <w:rsid w:val="00D6386D"/>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0">
    <w:name w:val="xl90"/>
    <w:basedOn w:val="Normal"/>
    <w:rsid w:val="00D6386D"/>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1">
    <w:name w:val="xl91"/>
    <w:basedOn w:val="Normal"/>
    <w:rsid w:val="00D6386D"/>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92">
    <w:name w:val="xl92"/>
    <w:basedOn w:val="Normal"/>
    <w:rsid w:val="00D6386D"/>
    <w:pPr>
      <w:pBdr>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93">
    <w:name w:val="xl93"/>
    <w:basedOn w:val="Normal"/>
    <w:rsid w:val="00D6386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4">
    <w:name w:val="xl94"/>
    <w:basedOn w:val="Normal"/>
    <w:rsid w:val="00D6386D"/>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5">
    <w:name w:val="xl95"/>
    <w:basedOn w:val="Normal"/>
    <w:rsid w:val="00D6386D"/>
    <w:pPr>
      <w:pBdr>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96">
    <w:name w:val="xl96"/>
    <w:basedOn w:val="Normal"/>
    <w:rsid w:val="00D6386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7">
    <w:name w:val="xl97"/>
    <w:basedOn w:val="Normal"/>
    <w:rsid w:val="00D6386D"/>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8">
    <w:name w:val="xl98"/>
    <w:basedOn w:val="Normal"/>
    <w:rsid w:val="00D6386D"/>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99">
    <w:name w:val="xl99"/>
    <w:basedOn w:val="Normal"/>
    <w:rsid w:val="00D638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00">
    <w:name w:val="xl100"/>
    <w:basedOn w:val="Normal"/>
    <w:rsid w:val="00D6386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01">
    <w:name w:val="xl101"/>
    <w:basedOn w:val="Normal"/>
    <w:rsid w:val="00D6386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02">
    <w:name w:val="xl102"/>
    <w:basedOn w:val="Normal"/>
    <w:rsid w:val="00D6386D"/>
    <w:pPr>
      <w:pBdr>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03">
    <w:name w:val="xl103"/>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04">
    <w:name w:val="xl104"/>
    <w:basedOn w:val="Normal"/>
    <w:rsid w:val="00D6386D"/>
    <w:pPr>
      <w:pBdr>
        <w:bottom w:val="single" w:sz="4" w:space="0" w:color="auto"/>
        <w:right w:val="single" w:sz="4" w:space="0" w:color="auto"/>
      </w:pBdr>
      <w:shd w:val="clear" w:color="000000" w:fill="333333"/>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05">
    <w:name w:val="xl105"/>
    <w:basedOn w:val="Normal"/>
    <w:rsid w:val="00D6386D"/>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06">
    <w:name w:val="xl106"/>
    <w:basedOn w:val="Normal"/>
    <w:rsid w:val="00D6386D"/>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hr-HR"/>
    </w:rPr>
  </w:style>
  <w:style w:type="paragraph" w:customStyle="1" w:styleId="xl107">
    <w:name w:val="xl107"/>
    <w:basedOn w:val="Normal"/>
    <w:rsid w:val="00D6386D"/>
    <w:pPr>
      <w:pBdr>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08">
    <w:name w:val="xl108"/>
    <w:basedOn w:val="Normal"/>
    <w:rsid w:val="00D6386D"/>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09">
    <w:name w:val="xl109"/>
    <w:basedOn w:val="Normal"/>
    <w:rsid w:val="00D6386D"/>
    <w:pPr>
      <w:pBdr>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10">
    <w:name w:val="xl110"/>
    <w:basedOn w:val="Normal"/>
    <w:rsid w:val="00D6386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11">
    <w:name w:val="xl111"/>
    <w:basedOn w:val="Normal"/>
    <w:rsid w:val="00D6386D"/>
    <w:pPr>
      <w:pBdr>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12">
    <w:name w:val="xl112"/>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13">
    <w:name w:val="xl113"/>
    <w:basedOn w:val="Normal"/>
    <w:rsid w:val="00D6386D"/>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14">
    <w:name w:val="xl114"/>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15">
    <w:name w:val="xl115"/>
    <w:basedOn w:val="Normal"/>
    <w:rsid w:val="00D6386D"/>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116">
    <w:name w:val="xl116"/>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17">
    <w:name w:val="xl117"/>
    <w:basedOn w:val="Normal"/>
    <w:rsid w:val="00D6386D"/>
    <w:pPr>
      <w:pBdr>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18">
    <w:name w:val="xl118"/>
    <w:basedOn w:val="Normal"/>
    <w:rsid w:val="00D6386D"/>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color w:val="FFFFFF"/>
      <w:sz w:val="24"/>
      <w:szCs w:val="24"/>
      <w:lang w:eastAsia="hr-HR"/>
    </w:rPr>
  </w:style>
  <w:style w:type="paragraph" w:customStyle="1" w:styleId="xl119">
    <w:name w:val="xl119"/>
    <w:basedOn w:val="Normal"/>
    <w:rsid w:val="00D6386D"/>
    <w:pPr>
      <w:pBdr>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color w:val="FFFFFF"/>
      <w:sz w:val="18"/>
      <w:szCs w:val="18"/>
      <w:lang w:eastAsia="hr-HR"/>
    </w:rPr>
  </w:style>
  <w:style w:type="paragraph" w:customStyle="1" w:styleId="xl120">
    <w:name w:val="xl120"/>
    <w:basedOn w:val="Normal"/>
    <w:rsid w:val="00D6386D"/>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lang w:eastAsia="hr-HR"/>
    </w:rPr>
  </w:style>
  <w:style w:type="paragraph" w:customStyle="1" w:styleId="xl121">
    <w:name w:val="xl121"/>
    <w:basedOn w:val="Normal"/>
    <w:rsid w:val="00D6386D"/>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hr-HR"/>
    </w:rPr>
  </w:style>
  <w:style w:type="paragraph" w:customStyle="1" w:styleId="xl122">
    <w:name w:val="xl122"/>
    <w:basedOn w:val="Normal"/>
    <w:rsid w:val="00D6386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23">
    <w:name w:val="xl123"/>
    <w:basedOn w:val="Normal"/>
    <w:rsid w:val="00D6386D"/>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24">
    <w:name w:val="xl124"/>
    <w:basedOn w:val="Normal"/>
    <w:rsid w:val="00D6386D"/>
    <w:pPr>
      <w:pBdr>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25">
    <w:name w:val="xl125"/>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26">
    <w:name w:val="xl126"/>
    <w:basedOn w:val="Normal"/>
    <w:rsid w:val="00D6386D"/>
    <w:pPr>
      <w:pBdr>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8"/>
      <w:szCs w:val="18"/>
      <w:lang w:eastAsia="hr-HR"/>
    </w:rPr>
  </w:style>
  <w:style w:type="paragraph" w:customStyle="1" w:styleId="xl127">
    <w:name w:val="xl127"/>
    <w:basedOn w:val="Normal"/>
    <w:rsid w:val="00D6386D"/>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28">
    <w:name w:val="xl128"/>
    <w:basedOn w:val="Normal"/>
    <w:rsid w:val="00D6386D"/>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hr-HR"/>
    </w:rPr>
  </w:style>
  <w:style w:type="paragraph" w:customStyle="1" w:styleId="xl129">
    <w:name w:val="xl129"/>
    <w:basedOn w:val="Normal"/>
    <w:rsid w:val="00D6386D"/>
    <w:pPr>
      <w:pBdr>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color w:val="FFFFFF"/>
      <w:sz w:val="24"/>
      <w:szCs w:val="24"/>
      <w:lang w:eastAsia="hr-HR"/>
    </w:rPr>
  </w:style>
  <w:style w:type="paragraph" w:customStyle="1" w:styleId="xl130">
    <w:name w:val="xl130"/>
    <w:basedOn w:val="Normal"/>
    <w:rsid w:val="00D6386D"/>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31">
    <w:name w:val="xl131"/>
    <w:basedOn w:val="Normal"/>
    <w:rsid w:val="00D6386D"/>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32">
    <w:name w:val="xl132"/>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33">
    <w:name w:val="xl133"/>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hr-HR"/>
    </w:rPr>
  </w:style>
  <w:style w:type="paragraph" w:customStyle="1" w:styleId="xl134">
    <w:name w:val="xl134"/>
    <w:basedOn w:val="Normal"/>
    <w:rsid w:val="00D6386D"/>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35">
    <w:name w:val="xl135"/>
    <w:basedOn w:val="Normal"/>
    <w:rsid w:val="00D6386D"/>
    <w:pPr>
      <w:spacing w:before="100" w:beforeAutospacing="1" w:after="100" w:afterAutospacing="1" w:line="240" w:lineRule="auto"/>
    </w:pPr>
    <w:rPr>
      <w:rFonts w:ascii="Arial" w:eastAsia="Times New Roman" w:hAnsi="Arial" w:cs="Arial"/>
      <w:sz w:val="24"/>
      <w:szCs w:val="24"/>
      <w:lang w:eastAsia="hr-HR"/>
    </w:rPr>
  </w:style>
  <w:style w:type="paragraph" w:customStyle="1" w:styleId="xl136">
    <w:name w:val="xl136"/>
    <w:basedOn w:val="Normal"/>
    <w:rsid w:val="00D6386D"/>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37">
    <w:name w:val="xl137"/>
    <w:basedOn w:val="Normal"/>
    <w:rsid w:val="00D6386D"/>
    <w:pPr>
      <w:pBdr>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38">
    <w:name w:val="xl138"/>
    <w:basedOn w:val="Normal"/>
    <w:rsid w:val="00D6386D"/>
    <w:pPr>
      <w:pBdr>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39">
    <w:name w:val="xl139"/>
    <w:basedOn w:val="Normal"/>
    <w:rsid w:val="00D6386D"/>
    <w:pPr>
      <w:pBdr>
        <w:left w:val="single" w:sz="4" w:space="0" w:color="auto"/>
        <w:bottom w:val="single" w:sz="4" w:space="0" w:color="auto"/>
        <w:right w:val="single" w:sz="4" w:space="0" w:color="auto"/>
      </w:pBdr>
      <w:shd w:val="clear" w:color="000000" w:fill="00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0">
    <w:name w:val="xl140"/>
    <w:basedOn w:val="Normal"/>
    <w:rsid w:val="00D6386D"/>
    <w:pPr>
      <w:pBdr>
        <w:bottom w:val="single" w:sz="4" w:space="0" w:color="auto"/>
        <w:right w:val="single" w:sz="4" w:space="0" w:color="auto"/>
      </w:pBdr>
      <w:shd w:val="clear" w:color="000000" w:fill="00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1">
    <w:name w:val="xl141"/>
    <w:basedOn w:val="Normal"/>
    <w:rsid w:val="00D6386D"/>
    <w:pPr>
      <w:pBdr>
        <w:bottom w:val="single" w:sz="4" w:space="0" w:color="auto"/>
        <w:right w:val="single" w:sz="4" w:space="0" w:color="auto"/>
      </w:pBdr>
      <w:shd w:val="clear" w:color="000000" w:fill="00CCFF"/>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2">
    <w:name w:val="xl142"/>
    <w:basedOn w:val="Normal"/>
    <w:rsid w:val="00D6386D"/>
    <w:pPr>
      <w:pBdr>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3">
    <w:name w:val="xl143"/>
    <w:basedOn w:val="Normal"/>
    <w:rsid w:val="00D6386D"/>
    <w:pPr>
      <w:pBdr>
        <w:bottom w:val="single" w:sz="4" w:space="0" w:color="auto"/>
        <w:right w:val="single" w:sz="4" w:space="0" w:color="auto"/>
      </w:pBdr>
      <w:shd w:val="clear" w:color="000000" w:fill="00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4">
    <w:name w:val="xl144"/>
    <w:basedOn w:val="Normal"/>
    <w:rsid w:val="00D6386D"/>
    <w:pPr>
      <w:pBdr>
        <w:bottom w:val="single" w:sz="4" w:space="0" w:color="auto"/>
        <w:right w:val="single" w:sz="4" w:space="0" w:color="auto"/>
      </w:pBdr>
      <w:shd w:val="clear" w:color="000000" w:fill="00FF0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45">
    <w:name w:val="xl145"/>
    <w:basedOn w:val="Normal"/>
    <w:rsid w:val="00D6386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46">
    <w:name w:val="xl146"/>
    <w:basedOn w:val="Normal"/>
    <w:rsid w:val="00D6386D"/>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47">
    <w:name w:val="xl147"/>
    <w:basedOn w:val="Normal"/>
    <w:rsid w:val="00D6386D"/>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48">
    <w:name w:val="xl148"/>
    <w:basedOn w:val="Normal"/>
    <w:rsid w:val="00D6386D"/>
    <w:pPr>
      <w:pBdr>
        <w:bottom w:val="single" w:sz="4" w:space="0" w:color="auto"/>
        <w:right w:val="single" w:sz="4" w:space="0" w:color="auto"/>
      </w:pBdr>
      <w:shd w:val="clear" w:color="000000" w:fill="00CCFF"/>
      <w:spacing w:before="100" w:beforeAutospacing="1" w:after="100" w:afterAutospacing="1" w:line="240" w:lineRule="auto"/>
    </w:pPr>
    <w:rPr>
      <w:rFonts w:ascii="Arial" w:eastAsia="Times New Roman" w:hAnsi="Arial" w:cs="Arial"/>
      <w:sz w:val="18"/>
      <w:szCs w:val="18"/>
      <w:lang w:eastAsia="hr-HR"/>
    </w:rPr>
  </w:style>
  <w:style w:type="paragraph" w:customStyle="1" w:styleId="xl149">
    <w:name w:val="xl149"/>
    <w:basedOn w:val="Normal"/>
    <w:rsid w:val="00D6386D"/>
    <w:pPr>
      <w:pBdr>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50">
    <w:name w:val="xl150"/>
    <w:basedOn w:val="Normal"/>
    <w:rsid w:val="00D6386D"/>
    <w:pPr>
      <w:pBdr>
        <w:bottom w:val="single" w:sz="4" w:space="0" w:color="auto"/>
        <w:right w:val="single" w:sz="4" w:space="0" w:color="auto"/>
      </w:pBdr>
      <w:shd w:val="clear" w:color="000000" w:fill="00FF00"/>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51">
    <w:name w:val="xl151"/>
    <w:basedOn w:val="Normal"/>
    <w:rsid w:val="00D6386D"/>
    <w:pPr>
      <w:pBdr>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52">
    <w:name w:val="xl152"/>
    <w:basedOn w:val="Normal"/>
    <w:rsid w:val="00D6386D"/>
    <w:pPr>
      <w:pBdr>
        <w:bottom w:val="single" w:sz="4" w:space="0" w:color="auto"/>
        <w:right w:val="single" w:sz="4" w:space="0" w:color="auto"/>
      </w:pBdr>
      <w:shd w:val="clear" w:color="000000" w:fill="C0C0C0"/>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53">
    <w:name w:val="xl153"/>
    <w:basedOn w:val="Normal"/>
    <w:rsid w:val="00D6386D"/>
    <w:pPr>
      <w:pBdr>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hr-HR"/>
    </w:rPr>
  </w:style>
  <w:style w:type="paragraph" w:customStyle="1" w:styleId="xl154">
    <w:name w:val="xl154"/>
    <w:basedOn w:val="Normal"/>
    <w:rsid w:val="00D6386D"/>
    <w:pPr>
      <w:pBdr>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hr-HR"/>
    </w:rPr>
  </w:style>
  <w:style w:type="paragraph" w:customStyle="1" w:styleId="xl155">
    <w:name w:val="xl155"/>
    <w:basedOn w:val="Normal"/>
    <w:rsid w:val="00D6386D"/>
    <w:pPr>
      <w:pBdr>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8"/>
      <w:szCs w:val="18"/>
      <w:lang w:eastAsia="hr-HR"/>
    </w:rPr>
  </w:style>
  <w:style w:type="paragraph" w:customStyle="1" w:styleId="xl156">
    <w:name w:val="xl156"/>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hr-HR"/>
    </w:rPr>
  </w:style>
  <w:style w:type="paragraph" w:customStyle="1" w:styleId="xl157">
    <w:name w:val="xl157"/>
    <w:basedOn w:val="Normal"/>
    <w:rsid w:val="00D6386D"/>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58">
    <w:name w:val="xl158"/>
    <w:basedOn w:val="Normal"/>
    <w:rsid w:val="00D6386D"/>
    <w:pPr>
      <w:pBdr>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r-HR"/>
    </w:rPr>
  </w:style>
  <w:style w:type="paragraph" w:customStyle="1" w:styleId="xl159">
    <w:name w:val="xl159"/>
    <w:basedOn w:val="Normal"/>
    <w:rsid w:val="00D6386D"/>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60">
    <w:name w:val="xl160"/>
    <w:basedOn w:val="Normal"/>
    <w:rsid w:val="00D6386D"/>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61">
    <w:name w:val="xl161"/>
    <w:basedOn w:val="Normal"/>
    <w:rsid w:val="00D6386D"/>
    <w:pPr>
      <w:pBdr>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162">
    <w:name w:val="xl162"/>
    <w:basedOn w:val="Normal"/>
    <w:rsid w:val="00D6386D"/>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lang w:eastAsia="hr-HR"/>
    </w:rPr>
  </w:style>
  <w:style w:type="paragraph" w:customStyle="1" w:styleId="xl163">
    <w:name w:val="xl163"/>
    <w:basedOn w:val="Normal"/>
    <w:rsid w:val="00D6386D"/>
    <w:pPr>
      <w:spacing w:before="100" w:beforeAutospacing="1" w:after="100" w:afterAutospacing="1" w:line="240" w:lineRule="auto"/>
    </w:pPr>
    <w:rPr>
      <w:rFonts w:ascii="Arial" w:eastAsia="Times New Roman" w:hAnsi="Arial" w:cs="Arial"/>
      <w:sz w:val="18"/>
      <w:szCs w:val="18"/>
      <w:lang w:eastAsia="hr-HR"/>
    </w:rPr>
  </w:style>
  <w:style w:type="paragraph" w:customStyle="1" w:styleId="xl164">
    <w:name w:val="xl164"/>
    <w:basedOn w:val="Normal"/>
    <w:rsid w:val="00D6386D"/>
    <w:pPr>
      <w:spacing w:before="100" w:beforeAutospacing="1" w:after="100" w:afterAutospacing="1" w:line="240" w:lineRule="auto"/>
    </w:pPr>
    <w:rPr>
      <w:rFonts w:ascii="Arial" w:eastAsia="Times New Roman" w:hAnsi="Arial" w:cs="Arial"/>
      <w:sz w:val="18"/>
      <w:szCs w:val="18"/>
      <w:lang w:eastAsia="hr-HR"/>
    </w:rPr>
  </w:style>
  <w:style w:type="paragraph" w:customStyle="1" w:styleId="xl165">
    <w:name w:val="xl165"/>
    <w:basedOn w:val="Normal"/>
    <w:rsid w:val="00D6386D"/>
    <w:pPr>
      <w:spacing w:before="100" w:beforeAutospacing="1" w:after="100" w:afterAutospacing="1" w:line="240" w:lineRule="auto"/>
    </w:pPr>
    <w:rPr>
      <w:rFonts w:ascii="Arial" w:eastAsia="Times New Roman" w:hAnsi="Arial" w:cs="Arial"/>
      <w:sz w:val="18"/>
      <w:szCs w:val="18"/>
      <w:lang w:eastAsia="hr-HR"/>
    </w:rPr>
  </w:style>
  <w:style w:type="paragraph" w:customStyle="1" w:styleId="xl166">
    <w:name w:val="xl166"/>
    <w:basedOn w:val="Normal"/>
    <w:rsid w:val="00D6386D"/>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67">
    <w:name w:val="xl167"/>
    <w:basedOn w:val="Normal"/>
    <w:rsid w:val="00D6386D"/>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68">
    <w:name w:val="xl168"/>
    <w:basedOn w:val="Normal"/>
    <w:rsid w:val="00D6386D"/>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hr-HR"/>
    </w:rPr>
  </w:style>
  <w:style w:type="paragraph" w:customStyle="1" w:styleId="xl169">
    <w:name w:val="xl169"/>
    <w:basedOn w:val="Normal"/>
    <w:rsid w:val="00D6386D"/>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hr-HR"/>
    </w:rPr>
  </w:style>
  <w:style w:type="paragraph" w:customStyle="1" w:styleId="xl170">
    <w:name w:val="xl170"/>
    <w:basedOn w:val="Normal"/>
    <w:rsid w:val="00D6386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hr-HR"/>
    </w:rPr>
  </w:style>
  <w:style w:type="paragraph" w:customStyle="1" w:styleId="xl171">
    <w:name w:val="xl171"/>
    <w:basedOn w:val="Normal"/>
    <w:rsid w:val="00D6386D"/>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72">
    <w:name w:val="xl172"/>
    <w:basedOn w:val="Normal"/>
    <w:rsid w:val="00D6386D"/>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73">
    <w:name w:val="xl173"/>
    <w:basedOn w:val="Normal"/>
    <w:rsid w:val="00D6386D"/>
    <w:pPr>
      <w:pBdr>
        <w:top w:val="single" w:sz="4" w:space="0" w:color="auto"/>
        <w:left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74">
    <w:name w:val="xl174"/>
    <w:basedOn w:val="Normal"/>
    <w:rsid w:val="00D6386D"/>
    <w:pPr>
      <w:pBdr>
        <w:left w:val="single" w:sz="4" w:space="0" w:color="auto"/>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75">
    <w:name w:val="xl175"/>
    <w:basedOn w:val="Normal"/>
    <w:rsid w:val="00D6386D"/>
    <w:pPr>
      <w:pBdr>
        <w:top w:val="single" w:sz="4" w:space="0" w:color="auto"/>
        <w:left w:val="single" w:sz="4" w:space="0" w:color="auto"/>
        <w:right w:val="single" w:sz="4" w:space="0" w:color="auto"/>
      </w:pBdr>
      <w:shd w:val="clear" w:color="000000" w:fill="333333"/>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76">
    <w:name w:val="xl176"/>
    <w:basedOn w:val="Normal"/>
    <w:rsid w:val="00D6386D"/>
    <w:pPr>
      <w:pBdr>
        <w:left w:val="single" w:sz="4" w:space="0" w:color="auto"/>
        <w:bottom w:val="single" w:sz="4" w:space="0" w:color="auto"/>
        <w:right w:val="single" w:sz="4" w:space="0" w:color="auto"/>
      </w:pBdr>
      <w:shd w:val="clear" w:color="000000" w:fill="333333"/>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font8">
    <w:name w:val="font8"/>
    <w:basedOn w:val="Normal"/>
    <w:rsid w:val="00D6386D"/>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font9">
    <w:name w:val="font9"/>
    <w:basedOn w:val="Normal"/>
    <w:rsid w:val="00D6386D"/>
    <w:pP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font10">
    <w:name w:val="font10"/>
    <w:basedOn w:val="Normal"/>
    <w:rsid w:val="00D6386D"/>
    <w:pPr>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177">
    <w:name w:val="xl177"/>
    <w:basedOn w:val="Normal"/>
    <w:rsid w:val="00D638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78">
    <w:name w:val="xl178"/>
    <w:basedOn w:val="Normal"/>
    <w:rsid w:val="00D6386D"/>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179">
    <w:name w:val="xl179"/>
    <w:basedOn w:val="Normal"/>
    <w:rsid w:val="00D638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hr-HR"/>
    </w:rPr>
  </w:style>
  <w:style w:type="paragraph" w:customStyle="1" w:styleId="xl180">
    <w:name w:val="xl180"/>
    <w:basedOn w:val="Normal"/>
    <w:rsid w:val="00D6386D"/>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81">
    <w:name w:val="xl181"/>
    <w:basedOn w:val="Normal"/>
    <w:rsid w:val="00D6386D"/>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82">
    <w:name w:val="xl182"/>
    <w:basedOn w:val="Normal"/>
    <w:rsid w:val="00D6386D"/>
    <w:pPr>
      <w:pBdr>
        <w:top w:val="single" w:sz="4" w:space="0" w:color="auto"/>
        <w:left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83">
    <w:name w:val="xl183"/>
    <w:basedOn w:val="Normal"/>
    <w:rsid w:val="00D6386D"/>
    <w:pPr>
      <w:pBdr>
        <w:left w:val="single" w:sz="4" w:space="0" w:color="auto"/>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84">
    <w:name w:val="xl184"/>
    <w:basedOn w:val="Normal"/>
    <w:rsid w:val="00D6386D"/>
    <w:pPr>
      <w:pBdr>
        <w:top w:val="single" w:sz="4" w:space="0" w:color="auto"/>
        <w:left w:val="single" w:sz="4" w:space="0" w:color="auto"/>
        <w:right w:val="single" w:sz="4" w:space="0" w:color="auto"/>
      </w:pBdr>
      <w:shd w:val="clear" w:color="000000" w:fill="333333"/>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85">
    <w:name w:val="xl185"/>
    <w:basedOn w:val="Normal"/>
    <w:rsid w:val="00D6386D"/>
    <w:pPr>
      <w:pBdr>
        <w:left w:val="single" w:sz="4" w:space="0" w:color="auto"/>
        <w:bottom w:val="single" w:sz="4" w:space="0" w:color="auto"/>
        <w:right w:val="single" w:sz="4" w:space="0" w:color="auto"/>
      </w:pBdr>
      <w:shd w:val="clear" w:color="000000" w:fill="333333"/>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styleId="Tijeloteksta2">
    <w:name w:val="Body Text 2"/>
    <w:basedOn w:val="Normal"/>
    <w:link w:val="Tijeloteksta2Char"/>
    <w:uiPriority w:val="99"/>
    <w:semiHidden/>
    <w:unhideWhenUsed/>
    <w:rsid w:val="00D6386D"/>
    <w:pPr>
      <w:spacing w:after="120" w:line="480" w:lineRule="auto"/>
    </w:pPr>
  </w:style>
  <w:style w:type="character" w:customStyle="1" w:styleId="Tijeloteksta2Char">
    <w:name w:val="Tijelo teksta 2 Char"/>
    <w:basedOn w:val="Zadanifontodlomka"/>
    <w:link w:val="Tijeloteksta2"/>
    <w:uiPriority w:val="99"/>
    <w:semiHidden/>
    <w:rsid w:val="00D6386D"/>
  </w:style>
  <w:style w:type="paragraph" w:styleId="StandardWeb">
    <w:name w:val="Normal (Web)"/>
    <w:basedOn w:val="Normal"/>
    <w:rsid w:val="00D6386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
    <w:name w:val="Body text_"/>
    <w:basedOn w:val="Zadanifontodlomka"/>
    <w:link w:val="Tijeloteksta30"/>
    <w:rsid w:val="00D6386D"/>
    <w:rPr>
      <w:rFonts w:ascii="Calibri" w:eastAsia="Calibri" w:hAnsi="Calibri" w:cs="Calibri"/>
      <w:shd w:val="clear" w:color="auto" w:fill="FFFFFF"/>
    </w:rPr>
  </w:style>
  <w:style w:type="character" w:customStyle="1" w:styleId="Bodytext2">
    <w:name w:val="Body text (2)_"/>
    <w:basedOn w:val="Zadanifontodlomka"/>
    <w:link w:val="Bodytext20"/>
    <w:rsid w:val="00D6386D"/>
    <w:rPr>
      <w:rFonts w:ascii="Calibri" w:eastAsia="Calibri" w:hAnsi="Calibri" w:cs="Calibri"/>
      <w:b/>
      <w:bCs/>
      <w:shd w:val="clear" w:color="auto" w:fill="FFFFFF"/>
    </w:rPr>
  </w:style>
  <w:style w:type="paragraph" w:customStyle="1" w:styleId="Tijeloteksta30">
    <w:name w:val="Tijelo teksta3"/>
    <w:basedOn w:val="Normal"/>
    <w:link w:val="Bodytext"/>
    <w:rsid w:val="00D6386D"/>
    <w:pPr>
      <w:widowControl w:val="0"/>
      <w:shd w:val="clear" w:color="auto" w:fill="FFFFFF"/>
      <w:spacing w:after="240" w:line="293" w:lineRule="exact"/>
      <w:jc w:val="both"/>
    </w:pPr>
    <w:rPr>
      <w:rFonts w:ascii="Calibri" w:eastAsia="Calibri" w:hAnsi="Calibri" w:cs="Calibri"/>
    </w:rPr>
  </w:style>
  <w:style w:type="paragraph" w:customStyle="1" w:styleId="Bodytext20">
    <w:name w:val="Body text (2)"/>
    <w:basedOn w:val="Normal"/>
    <w:link w:val="Bodytext2"/>
    <w:rsid w:val="00D6386D"/>
    <w:pPr>
      <w:widowControl w:val="0"/>
      <w:shd w:val="clear" w:color="auto" w:fill="FFFFFF"/>
      <w:spacing w:before="240" w:after="60" w:line="0" w:lineRule="atLeast"/>
      <w:jc w:val="center"/>
    </w:pPr>
    <w:rPr>
      <w:rFonts w:ascii="Calibri" w:eastAsia="Calibri" w:hAnsi="Calibri" w:cs="Calibri"/>
      <w:b/>
      <w:bCs/>
    </w:rPr>
  </w:style>
  <w:style w:type="table" w:customStyle="1" w:styleId="Reetkatablice1">
    <w:name w:val="Rešetka tablice1"/>
    <w:basedOn w:val="Obinatablica"/>
    <w:next w:val="Reetkatablice"/>
    <w:uiPriority w:val="59"/>
    <w:rsid w:val="00D63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6">
    <w:name w:val="xl186"/>
    <w:basedOn w:val="Normal"/>
    <w:rsid w:val="00D6386D"/>
    <w:pPr>
      <w:pBdr>
        <w:top w:val="single" w:sz="4" w:space="0" w:color="auto"/>
        <w:left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87">
    <w:name w:val="xl187"/>
    <w:basedOn w:val="Normal"/>
    <w:rsid w:val="00D6386D"/>
    <w:pPr>
      <w:pBdr>
        <w:left w:val="single" w:sz="4" w:space="0" w:color="auto"/>
        <w:bottom w:val="single" w:sz="4" w:space="0" w:color="auto"/>
        <w:right w:val="single" w:sz="4" w:space="0" w:color="auto"/>
      </w:pBdr>
      <w:shd w:val="clear" w:color="000000" w:fill="000080"/>
      <w:spacing w:before="100" w:beforeAutospacing="1" w:after="100" w:afterAutospacing="1" w:line="240" w:lineRule="auto"/>
      <w:jc w:val="right"/>
      <w:textAlignment w:val="top"/>
    </w:pPr>
    <w:rPr>
      <w:rFonts w:ascii="Times New Roman" w:eastAsia="Times New Roman" w:hAnsi="Times New Roman" w:cs="Times New Roman"/>
      <w:b/>
      <w:bCs/>
      <w:color w:val="FFFFFF"/>
      <w:sz w:val="24"/>
      <w:szCs w:val="24"/>
      <w:lang w:eastAsia="hr-HR"/>
    </w:rPr>
  </w:style>
  <w:style w:type="paragraph" w:customStyle="1" w:styleId="xl188">
    <w:name w:val="xl188"/>
    <w:basedOn w:val="Normal"/>
    <w:rsid w:val="00D6386D"/>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xl189">
    <w:name w:val="xl189"/>
    <w:basedOn w:val="Normal"/>
    <w:rsid w:val="00D6386D"/>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hr-HR"/>
    </w:rPr>
  </w:style>
  <w:style w:type="paragraph" w:customStyle="1" w:styleId="box454532">
    <w:name w:val="box_454532"/>
    <w:basedOn w:val="Normal"/>
    <w:rsid w:val="000F3D4A"/>
    <w:pPr>
      <w:autoSpaceDN w:val="0"/>
      <w:spacing w:before="100" w:after="225" w:line="240" w:lineRule="auto"/>
    </w:pPr>
    <w:rPr>
      <w:rFonts w:ascii="Times New Roman" w:eastAsia="Times New Roman" w:hAnsi="Times New Roman" w:cs="Times New Roman"/>
      <w:sz w:val="24"/>
      <w:szCs w:val="24"/>
      <w:lang w:eastAsia="hr-HR"/>
    </w:rPr>
  </w:style>
  <w:style w:type="table" w:customStyle="1" w:styleId="Reetkatablice2">
    <w:name w:val="Rešetka tablice2"/>
    <w:basedOn w:val="Obinatablica"/>
    <w:next w:val="Reetkatablice"/>
    <w:uiPriority w:val="59"/>
    <w:rsid w:val="0024639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8619</Words>
  <Characters>49132</Characters>
  <Application>Microsoft Office Word</Application>
  <DocSecurity>0</DocSecurity>
  <Lines>409</Lines>
  <Paragraphs>115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2019-03-21T12:53:00Z</dcterms:created>
  <dcterms:modified xsi:type="dcterms:W3CDTF">2019-03-21T12:53:00Z</dcterms:modified>
</cp:coreProperties>
</file>