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REPUBLIKA HRVATSKA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OSJEČKO – BARANJSKA ŽUPANIJA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OPĆINA STRIZIVOJNA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JEDINSTVENI UPRAVNI ODJEL</w:t>
      </w:r>
    </w:p>
    <w:p w:rsidR="0068402E" w:rsidRPr="00DE39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KLASA</w:t>
      </w:r>
      <w:r w:rsidR="00671142">
        <w:rPr>
          <w:rFonts w:ascii="Times New Roman" w:hAnsi="Times New Roman" w:cs="Times New Roman"/>
          <w:sz w:val="24"/>
        </w:rPr>
        <w:t>:402-01/1</w:t>
      </w:r>
      <w:r w:rsidR="008D55A6">
        <w:rPr>
          <w:rFonts w:ascii="Times New Roman" w:hAnsi="Times New Roman" w:cs="Times New Roman"/>
          <w:sz w:val="24"/>
        </w:rPr>
        <w:t>9</w:t>
      </w:r>
      <w:r w:rsidR="00671142">
        <w:rPr>
          <w:rFonts w:ascii="Times New Roman" w:hAnsi="Times New Roman" w:cs="Times New Roman"/>
          <w:sz w:val="24"/>
        </w:rPr>
        <w:t>-01/</w:t>
      </w:r>
      <w:r w:rsidR="009D4370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 w:rsidRPr="00DE392E">
        <w:rPr>
          <w:rFonts w:ascii="Times New Roman" w:hAnsi="Times New Roman" w:cs="Times New Roman"/>
          <w:sz w:val="24"/>
        </w:rPr>
        <w:t>URBROJ</w:t>
      </w:r>
      <w:r w:rsidR="00671142">
        <w:rPr>
          <w:rFonts w:ascii="Times New Roman" w:hAnsi="Times New Roman" w:cs="Times New Roman"/>
          <w:sz w:val="24"/>
        </w:rPr>
        <w:t>:2121/08-0</w:t>
      </w:r>
      <w:r w:rsidR="00330026">
        <w:rPr>
          <w:rFonts w:ascii="Times New Roman" w:hAnsi="Times New Roman" w:cs="Times New Roman"/>
          <w:sz w:val="24"/>
        </w:rPr>
        <w:t>3-03/1</w:t>
      </w:r>
      <w:r w:rsidR="00671142">
        <w:rPr>
          <w:rFonts w:ascii="Times New Roman" w:hAnsi="Times New Roman" w:cs="Times New Roman"/>
          <w:sz w:val="24"/>
        </w:rPr>
        <w:t>-1</w:t>
      </w:r>
      <w:r w:rsidR="008D55A6">
        <w:rPr>
          <w:rFonts w:ascii="Times New Roman" w:hAnsi="Times New Roman" w:cs="Times New Roman"/>
          <w:sz w:val="24"/>
        </w:rPr>
        <w:t>9</w:t>
      </w:r>
      <w:r w:rsidR="00671142">
        <w:rPr>
          <w:rFonts w:ascii="Times New Roman" w:hAnsi="Times New Roman" w:cs="Times New Roman"/>
          <w:sz w:val="24"/>
        </w:rPr>
        <w:t>-1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Strizivojna,</w:t>
      </w:r>
      <w:r w:rsidR="00671142">
        <w:rPr>
          <w:rFonts w:ascii="Times New Roman" w:hAnsi="Times New Roman" w:cs="Times New Roman"/>
          <w:sz w:val="24"/>
        </w:rPr>
        <w:t xml:space="preserve"> </w:t>
      </w:r>
      <w:r w:rsidR="008D55A6">
        <w:rPr>
          <w:rFonts w:ascii="Times New Roman" w:hAnsi="Times New Roman" w:cs="Times New Roman"/>
          <w:sz w:val="24"/>
        </w:rPr>
        <w:t>05</w:t>
      </w:r>
      <w:r w:rsidR="00671142">
        <w:rPr>
          <w:rFonts w:ascii="Times New Roman" w:hAnsi="Times New Roman" w:cs="Times New Roman"/>
          <w:sz w:val="24"/>
        </w:rPr>
        <w:t>.0</w:t>
      </w:r>
      <w:r w:rsidR="008D55A6">
        <w:rPr>
          <w:rFonts w:ascii="Times New Roman" w:hAnsi="Times New Roman" w:cs="Times New Roman"/>
          <w:sz w:val="24"/>
        </w:rPr>
        <w:t>2</w:t>
      </w:r>
      <w:r w:rsidR="00671142">
        <w:rPr>
          <w:rFonts w:ascii="Times New Roman" w:hAnsi="Times New Roman" w:cs="Times New Roman"/>
          <w:sz w:val="24"/>
        </w:rPr>
        <w:t>.201</w:t>
      </w:r>
      <w:r w:rsidR="008D55A6">
        <w:rPr>
          <w:rFonts w:ascii="Times New Roman" w:hAnsi="Times New Roman" w:cs="Times New Roman"/>
          <w:sz w:val="24"/>
        </w:rPr>
        <w:t>9</w:t>
      </w:r>
      <w:r w:rsidR="00671142">
        <w:rPr>
          <w:rFonts w:ascii="Times New Roman" w:hAnsi="Times New Roman" w:cs="Times New Roman"/>
          <w:sz w:val="24"/>
        </w:rPr>
        <w:t>. godine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temelju članka 8. stavka 1. Uredbe o kriterijima, mjerilima i postupcima financiranja i ugovaranja programa i projekata od interesa za opće dobro koje provode udruge (NN broj 26/15) i članka 12. Pravilnika o financiranju programa, projekata i javnih potreba sredstvima proračuna Općine Strizivojna (Službeni glasnik Općine Strizivojna broj 2/17), Jedinstveni upravni odjel donosi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>GODIŠNJI PLAN</w:t>
      </w: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 xml:space="preserve"> RASPISIVANJA JAVNIH NATJEČAJA </w:t>
      </w:r>
    </w:p>
    <w:p w:rsidR="0068402E" w:rsidRPr="00DE392E" w:rsidRDefault="0068402E" w:rsidP="0068402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DE392E">
        <w:rPr>
          <w:rFonts w:ascii="Times New Roman" w:hAnsi="Times New Roman" w:cs="Times New Roman"/>
          <w:b/>
          <w:sz w:val="24"/>
        </w:rPr>
        <w:t>ZA 201</w:t>
      </w:r>
      <w:r w:rsidR="008D55A6">
        <w:rPr>
          <w:rFonts w:ascii="Times New Roman" w:hAnsi="Times New Roman" w:cs="Times New Roman"/>
          <w:b/>
          <w:sz w:val="24"/>
        </w:rPr>
        <w:t>9</w:t>
      </w:r>
      <w:r w:rsidRPr="00DE392E">
        <w:rPr>
          <w:rFonts w:ascii="Times New Roman" w:hAnsi="Times New Roman" w:cs="Times New Roman"/>
          <w:b/>
          <w:sz w:val="24"/>
        </w:rPr>
        <w:t>. GODINU</w:t>
      </w: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CC400C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68402E">
        <w:rPr>
          <w:rFonts w:ascii="Times New Roman" w:hAnsi="Times New Roman" w:cs="Times New Roman"/>
          <w:sz w:val="24"/>
        </w:rPr>
        <w:t>vim Planom utvrđuje se godišnji raspored natječaja, javnih poziva i drugih programa financiranja projekata i programa organizacija civilnog društva u 201</w:t>
      </w:r>
      <w:r w:rsidR="008D55A6">
        <w:rPr>
          <w:rFonts w:ascii="Times New Roman" w:hAnsi="Times New Roman" w:cs="Times New Roman"/>
          <w:sz w:val="24"/>
        </w:rPr>
        <w:t>9</w:t>
      </w:r>
      <w:r w:rsidR="0068402E">
        <w:rPr>
          <w:rFonts w:ascii="Times New Roman" w:hAnsi="Times New Roman" w:cs="Times New Roman"/>
          <w:sz w:val="24"/>
        </w:rPr>
        <w:t>. godini iz Proračuna Općine Strizivojna.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Podaci o davatelju financijskih sredstava: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Strizivojna, Braće Radića 172, 31410 Strizivojna,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 71870382821,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MB: 02595621,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Područje djelovanja: Općina Strizivojna</w:t>
      </w:r>
    </w:p>
    <w:p w:rsidR="00286EC9" w:rsidRDefault="00286EC9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Članak 3.</w:t>
      </w:r>
    </w:p>
    <w:p w:rsidR="0068402E" w:rsidRDefault="0068402E" w:rsidP="0068402E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Godišnji plan natječaja, javnih poziva i drugih programa financiranja projekata i programa organizacija civilnog društva u 2017. godini:</w:t>
      </w:r>
    </w:p>
    <w:p w:rsidR="0068402E" w:rsidRDefault="0068402E" w:rsidP="0068402E">
      <w:pPr>
        <w:pStyle w:val="Bezproreda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1417"/>
        <w:gridCol w:w="1276"/>
        <w:gridCol w:w="1984"/>
        <w:gridCol w:w="1418"/>
        <w:gridCol w:w="1417"/>
        <w:gridCol w:w="1525"/>
      </w:tblGrid>
      <w:tr w:rsidR="0068402E" w:rsidRPr="00143FF5" w:rsidTr="00606C45">
        <w:tc>
          <w:tcPr>
            <w:tcW w:w="846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1559" w:type="dxa"/>
          </w:tcPr>
          <w:p w:rsidR="0068402E" w:rsidRPr="00D7719F" w:rsidRDefault="00606C45" w:rsidP="00606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Nadležni upravni odjel</w:t>
            </w:r>
          </w:p>
        </w:tc>
        <w:tc>
          <w:tcPr>
            <w:tcW w:w="2552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Naziv natječaja i oznaka aktivnosti u Proračunu</w:t>
            </w:r>
          </w:p>
        </w:tc>
        <w:tc>
          <w:tcPr>
            <w:tcW w:w="1417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Ukupna vrijednost natječaja</w:t>
            </w:r>
          </w:p>
        </w:tc>
        <w:tc>
          <w:tcPr>
            <w:tcW w:w="1276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broj planiranih ugovora</w:t>
            </w:r>
          </w:p>
        </w:tc>
        <w:tc>
          <w:tcPr>
            <w:tcW w:w="1984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Financijska podrška se ostvaruje za razdoblje</w:t>
            </w:r>
          </w:p>
        </w:tc>
        <w:tc>
          <w:tcPr>
            <w:tcW w:w="1418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raspisivanja natječaja</w:t>
            </w:r>
          </w:p>
        </w:tc>
        <w:tc>
          <w:tcPr>
            <w:tcW w:w="1417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završetka natječaja</w:t>
            </w:r>
          </w:p>
        </w:tc>
        <w:tc>
          <w:tcPr>
            <w:tcW w:w="1525" w:type="dxa"/>
          </w:tcPr>
          <w:p w:rsidR="0068402E" w:rsidRPr="00D7719F" w:rsidRDefault="0068402E" w:rsidP="000158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Okvirni datum ugovaranja</w:t>
            </w:r>
          </w:p>
        </w:tc>
      </w:tr>
      <w:tr w:rsidR="00CC400C" w:rsidRPr="00143FF5" w:rsidTr="00606C45">
        <w:tc>
          <w:tcPr>
            <w:tcW w:w="846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Jedinstveni upravni odjel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Općine Strizivojna</w:t>
            </w:r>
          </w:p>
        </w:tc>
        <w:tc>
          <w:tcPr>
            <w:tcW w:w="2552" w:type="dxa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Javne potrebe u sportu Općine Strizivojna za 201</w:t>
            </w:r>
            <w:r w:rsidR="008D55A6">
              <w:rPr>
                <w:rFonts w:ascii="Times New Roman" w:hAnsi="Times New Roman" w:cs="Times New Roman"/>
                <w:szCs w:val="24"/>
              </w:rPr>
              <w:t>9</w:t>
            </w:r>
            <w:r w:rsidRPr="00D7719F">
              <w:rPr>
                <w:rFonts w:ascii="Times New Roman" w:hAnsi="Times New Roman" w:cs="Times New Roman"/>
                <w:szCs w:val="24"/>
              </w:rPr>
              <w:t>. godinu,</w:t>
            </w: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A10310</w:t>
            </w:r>
          </w:p>
        </w:tc>
        <w:tc>
          <w:tcPr>
            <w:tcW w:w="1417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8D55A6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  <w:r w:rsidR="00CC400C" w:rsidRPr="00D7719F">
              <w:rPr>
                <w:rFonts w:ascii="Times New Roman" w:hAnsi="Times New Roman" w:cs="Times New Roman"/>
                <w:szCs w:val="24"/>
              </w:rPr>
              <w:t>.000,00 kuna</w:t>
            </w:r>
          </w:p>
        </w:tc>
        <w:tc>
          <w:tcPr>
            <w:tcW w:w="1276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330026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8D55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Do 31.12.201</w:t>
            </w:r>
            <w:r w:rsidR="008D55A6">
              <w:rPr>
                <w:rFonts w:ascii="Times New Roman" w:hAnsi="Times New Roman" w:cs="Times New Roman"/>
                <w:szCs w:val="24"/>
              </w:rPr>
              <w:t>9</w:t>
            </w:r>
            <w:r w:rsidRPr="00D7719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8D55A6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Veljača</w:t>
            </w:r>
          </w:p>
          <w:p w:rsidR="00CC400C" w:rsidRPr="00D7719F" w:rsidRDefault="00CC400C" w:rsidP="008D55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201</w:t>
            </w:r>
            <w:r w:rsidR="008D55A6">
              <w:rPr>
                <w:rFonts w:ascii="Times New Roman" w:hAnsi="Times New Roman" w:cs="Times New Roman"/>
                <w:szCs w:val="24"/>
              </w:rPr>
              <w:t>9</w:t>
            </w:r>
            <w:r w:rsidRPr="00D7719F">
              <w:rPr>
                <w:rFonts w:ascii="Times New Roman" w:hAnsi="Times New Roman" w:cs="Times New Roman"/>
                <w:szCs w:val="24"/>
              </w:rPr>
              <w:t>. godine</w:t>
            </w:r>
          </w:p>
        </w:tc>
        <w:tc>
          <w:tcPr>
            <w:tcW w:w="1417" w:type="dxa"/>
            <w:vMerge w:val="restart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8D55A6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Ožujak</w:t>
            </w:r>
            <w:r w:rsidR="00CC400C" w:rsidRPr="00D7719F">
              <w:rPr>
                <w:rFonts w:ascii="Times New Roman" w:hAnsi="Times New Roman" w:cs="Times New Roman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CC400C" w:rsidRPr="00D7719F">
              <w:rPr>
                <w:rFonts w:ascii="Times New Roman" w:hAnsi="Times New Roman" w:cs="Times New Roman"/>
                <w:szCs w:val="24"/>
              </w:rPr>
              <w:t>. godine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30 dana od dana donošenja Odluke o financiranju</w:t>
            </w:r>
          </w:p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400C" w:rsidRPr="00143FF5" w:rsidTr="00606C45">
        <w:tc>
          <w:tcPr>
            <w:tcW w:w="846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Javne potrebe u kulturi Općine Strizivojna za 201</w:t>
            </w:r>
            <w:r w:rsidR="008D55A6">
              <w:rPr>
                <w:rFonts w:ascii="Times New Roman" w:hAnsi="Times New Roman" w:cs="Times New Roman"/>
                <w:szCs w:val="24"/>
              </w:rPr>
              <w:t>9</w:t>
            </w:r>
            <w:r w:rsidRPr="00D7719F">
              <w:rPr>
                <w:rFonts w:ascii="Times New Roman" w:hAnsi="Times New Roman" w:cs="Times New Roman"/>
                <w:szCs w:val="24"/>
              </w:rPr>
              <w:t>. godinu,</w:t>
            </w:r>
          </w:p>
          <w:p w:rsidR="00CC400C" w:rsidRPr="00D7719F" w:rsidRDefault="00CC400C" w:rsidP="00CC400C">
            <w:pPr>
              <w:rPr>
                <w:rFonts w:ascii="Times New Roman" w:hAnsi="Times New Roman" w:cs="Times New Roman"/>
                <w:szCs w:val="24"/>
              </w:rPr>
            </w:pPr>
            <w:r w:rsidRPr="00D7719F">
              <w:rPr>
                <w:rFonts w:ascii="Times New Roman" w:hAnsi="Times New Roman" w:cs="Times New Roman"/>
                <w:szCs w:val="24"/>
              </w:rPr>
              <w:t>A103011</w:t>
            </w:r>
          </w:p>
        </w:tc>
        <w:tc>
          <w:tcPr>
            <w:tcW w:w="1417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8D55A6" w:rsidP="008D55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="00CC400C" w:rsidRPr="00D7719F">
              <w:rPr>
                <w:rFonts w:ascii="Times New Roman" w:hAnsi="Times New Roman" w:cs="Times New Roman"/>
                <w:szCs w:val="24"/>
              </w:rPr>
              <w:t>.000,00 kuna</w:t>
            </w:r>
          </w:p>
        </w:tc>
        <w:tc>
          <w:tcPr>
            <w:tcW w:w="1276" w:type="dxa"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400C" w:rsidRPr="00D7719F" w:rsidRDefault="00330026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5" w:type="dxa"/>
            <w:vMerge/>
          </w:tcPr>
          <w:p w:rsidR="00CC400C" w:rsidRPr="00D7719F" w:rsidRDefault="00CC400C" w:rsidP="00CC40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719F" w:rsidRDefault="00D7719F" w:rsidP="0068402E">
      <w:pPr>
        <w:jc w:val="center"/>
        <w:rPr>
          <w:rFonts w:ascii="Times New Roman" w:hAnsi="Times New Roman" w:cs="Times New Roman"/>
          <w:sz w:val="24"/>
        </w:rPr>
      </w:pPr>
    </w:p>
    <w:p w:rsidR="0068402E" w:rsidRDefault="0068402E" w:rsidP="006840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68402E" w:rsidRDefault="00606C45" w:rsidP="00606C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j godišnji plan raspisivanja javnih natječaja stupa na snagu danom donošenja, a objavit će se u „Službenom glasniku“ Općine Strizivojna i na internetskoj stranici Općine Strizivojna </w:t>
      </w:r>
      <w:hyperlink r:id="rId4" w:history="1">
        <w:r w:rsidR="00220993" w:rsidRPr="00617873">
          <w:rPr>
            <w:rStyle w:val="Hiperveza"/>
            <w:rFonts w:ascii="Times New Roman" w:hAnsi="Times New Roman" w:cs="Times New Roman"/>
            <w:sz w:val="24"/>
          </w:rPr>
          <w:t>www.strizivojna.hr</w:t>
        </w:r>
      </w:hyperlink>
    </w:p>
    <w:p w:rsidR="00220993" w:rsidRDefault="00220993" w:rsidP="00606C45">
      <w:pPr>
        <w:jc w:val="both"/>
        <w:rPr>
          <w:rFonts w:ascii="Times New Roman" w:hAnsi="Times New Roman" w:cs="Times New Roman"/>
          <w:sz w:val="24"/>
        </w:rPr>
      </w:pPr>
    </w:p>
    <w:p w:rsidR="00220993" w:rsidRDefault="00220993" w:rsidP="00606C45">
      <w:pPr>
        <w:jc w:val="both"/>
        <w:rPr>
          <w:rFonts w:ascii="Times New Roman" w:hAnsi="Times New Roman" w:cs="Times New Roman"/>
          <w:sz w:val="24"/>
        </w:rPr>
      </w:pPr>
    </w:p>
    <w:p w:rsidR="0068402E" w:rsidRDefault="00286EC9" w:rsidP="0068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68402E">
        <w:rPr>
          <w:rFonts w:ascii="Times New Roman" w:hAnsi="Times New Roman" w:cs="Times New Roman"/>
          <w:sz w:val="24"/>
        </w:rPr>
        <w:tab/>
      </w:r>
      <w:r w:rsidR="000D0511">
        <w:rPr>
          <w:rFonts w:ascii="Times New Roman" w:hAnsi="Times New Roman" w:cs="Times New Roman"/>
          <w:sz w:val="24"/>
        </w:rPr>
        <w:t xml:space="preserve">  </w:t>
      </w:r>
      <w:r w:rsidR="0068402E">
        <w:rPr>
          <w:rFonts w:ascii="Times New Roman" w:hAnsi="Times New Roman" w:cs="Times New Roman"/>
          <w:sz w:val="24"/>
        </w:rPr>
        <w:t>PROČELNIK</w:t>
      </w:r>
    </w:p>
    <w:p w:rsidR="00007E1A" w:rsidRPr="00286EC9" w:rsidRDefault="00684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286EC9">
        <w:rPr>
          <w:rFonts w:ascii="Times New Roman" w:hAnsi="Times New Roman" w:cs="Times New Roman"/>
          <w:sz w:val="24"/>
        </w:rPr>
        <w:t xml:space="preserve">       Domagoj </w:t>
      </w:r>
      <w:proofErr w:type="spellStart"/>
      <w:r w:rsidR="00286EC9">
        <w:rPr>
          <w:rFonts w:ascii="Times New Roman" w:hAnsi="Times New Roman" w:cs="Times New Roman"/>
          <w:sz w:val="24"/>
        </w:rPr>
        <w:t>Stolnik</w:t>
      </w:r>
      <w:proofErr w:type="spellEnd"/>
      <w:r w:rsidR="00286E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6EC9">
        <w:rPr>
          <w:rFonts w:ascii="Times New Roman" w:hAnsi="Times New Roman" w:cs="Times New Roman"/>
          <w:sz w:val="24"/>
        </w:rPr>
        <w:t>mag.iur</w:t>
      </w:r>
      <w:proofErr w:type="spellEnd"/>
      <w:r w:rsidR="00286EC9">
        <w:rPr>
          <w:rFonts w:ascii="Times New Roman" w:hAnsi="Times New Roman" w:cs="Times New Roman"/>
          <w:sz w:val="24"/>
        </w:rPr>
        <w:t>.</w:t>
      </w:r>
    </w:p>
    <w:sectPr w:rsidR="00007E1A" w:rsidRPr="00286EC9" w:rsidSect="00684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E"/>
    <w:rsid w:val="00007E1A"/>
    <w:rsid w:val="000D0511"/>
    <w:rsid w:val="001834B4"/>
    <w:rsid w:val="00220993"/>
    <w:rsid w:val="00286EC9"/>
    <w:rsid w:val="00330026"/>
    <w:rsid w:val="003956C4"/>
    <w:rsid w:val="00606C45"/>
    <w:rsid w:val="00626151"/>
    <w:rsid w:val="00647B6F"/>
    <w:rsid w:val="00671142"/>
    <w:rsid w:val="0068402E"/>
    <w:rsid w:val="008D55A6"/>
    <w:rsid w:val="009D4370"/>
    <w:rsid w:val="00A249C8"/>
    <w:rsid w:val="00CC400C"/>
    <w:rsid w:val="00CF0F57"/>
    <w:rsid w:val="00D7719F"/>
    <w:rsid w:val="00F0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3FF0-530F-4348-ABF4-D4DEEDE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40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8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840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izivoj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2019-02-06T07:39:00Z</cp:lastPrinted>
  <dcterms:created xsi:type="dcterms:W3CDTF">2019-02-06T07:39:00Z</dcterms:created>
  <dcterms:modified xsi:type="dcterms:W3CDTF">2019-02-06T07:42:00Z</dcterms:modified>
</cp:coreProperties>
</file>