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3A42" w14:textId="77777777" w:rsidR="00DE3D41" w:rsidRPr="00DE3D41" w:rsidRDefault="00DE3D41" w:rsidP="00DE3D41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DE3D41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                      </w:t>
      </w:r>
      <w:r w:rsidRPr="00DE3D41">
        <w:rPr>
          <w:rFonts w:ascii="Times New Roman" w:eastAsia="Calibri" w:hAnsi="Times New Roman" w:cs="Times New Roman"/>
          <w:noProof/>
          <w:kern w:val="0"/>
          <w:lang w:val="hr-HR" w:eastAsia="hr-HR"/>
          <w14:ligatures w14:val="none"/>
        </w:rPr>
        <w:drawing>
          <wp:inline distT="0" distB="0" distL="0" distR="0" wp14:anchorId="0C3C0CBB" wp14:editId="76C11E06">
            <wp:extent cx="489600" cy="579600"/>
            <wp:effectExtent l="0" t="0" r="5715" b="0"/>
            <wp:docPr id="27" name="Slika 27" descr="Slika na kojoj se prikazuje dvoranske igre i sportovi, Igre, igra na ploči, stolna igr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lika 27" descr="Slika na kojoj se prikazuje dvoranske igre i sportovi, Igre, igra na ploči, stolna igr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D41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                 </w:t>
      </w:r>
    </w:p>
    <w:p w14:paraId="5A2FE791" w14:textId="77777777" w:rsidR="00DE3D41" w:rsidRPr="00DE3D41" w:rsidRDefault="00DE3D41" w:rsidP="00DE3D41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DE3D41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        REPUBLIKA HRVATSKA</w:t>
      </w:r>
    </w:p>
    <w:p w14:paraId="7AD38D99" w14:textId="77777777" w:rsidR="00DE3D41" w:rsidRPr="00DE3D41" w:rsidRDefault="00DE3D41" w:rsidP="00DE3D41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DE3D41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OSJEČKO-BARANJSKA ŽUPANIJA</w:t>
      </w:r>
    </w:p>
    <w:p w14:paraId="20EC2450" w14:textId="77777777" w:rsidR="00DE3D41" w:rsidRPr="00DE3D41" w:rsidRDefault="00DE3D41" w:rsidP="00DE3D41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DE3D41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         OPĆINA STRIZIVOJNA</w:t>
      </w:r>
    </w:p>
    <w:p w14:paraId="1E39E31D" w14:textId="77777777" w:rsidR="00DE3D41" w:rsidRPr="00DE3D41" w:rsidRDefault="00DE3D41" w:rsidP="00DE3D41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DE3D41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          OPĆINSKO VIJEĆE</w:t>
      </w:r>
    </w:p>
    <w:p w14:paraId="2DCA7F0B" w14:textId="77777777" w:rsidR="00DE3D41" w:rsidRPr="00DE3D41" w:rsidRDefault="00DE3D41" w:rsidP="00DE3D41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4C78829E" w14:textId="6A31EB02" w:rsidR="00DE3D41" w:rsidRPr="00DE3D41" w:rsidRDefault="00DE3D41" w:rsidP="00DE3D41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DE3D41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KLASA: </w:t>
      </w:r>
      <w:r w:rsidR="00E427F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 w:rsidR="00E427F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 w:rsidR="00E427F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 w:rsidR="00E427F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 w:rsidR="00E427F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 w:rsidR="00E427F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 w:rsidR="00E427F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 w:rsidR="00E427F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  <w:t>PRIJEDLOG</w:t>
      </w:r>
    </w:p>
    <w:p w14:paraId="4637B506" w14:textId="77777777" w:rsidR="00DE3D41" w:rsidRPr="00DE3D41" w:rsidRDefault="00DE3D41" w:rsidP="00DE3D41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DE3D41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URBROJ: </w:t>
      </w:r>
    </w:p>
    <w:p w14:paraId="622887E9" w14:textId="77777777" w:rsidR="00DE3D41" w:rsidRPr="00DE3D41" w:rsidRDefault="00DE3D41" w:rsidP="00DE3D41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DE3D41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Strizivojna, </w:t>
      </w:r>
    </w:p>
    <w:p w14:paraId="47F2E297" w14:textId="77777777" w:rsidR="00DE3D41" w:rsidRPr="00DE3D41" w:rsidRDefault="00DE3D41" w:rsidP="00DE3D41">
      <w:pPr>
        <w:spacing w:after="0" w:line="240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4BEB98BD" w14:textId="77777777" w:rsidR="00DE3D41" w:rsidRPr="00DE3D41" w:rsidRDefault="00DE3D41" w:rsidP="00DE3D41">
      <w:pPr>
        <w:spacing w:after="0" w:line="240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284F7B5B" w14:textId="4C5F09E8" w:rsid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DE3D41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    Temeljem članka </w:t>
      </w:r>
      <w:r>
        <w:rPr>
          <w:rFonts w:ascii="Times New Roman" w:eastAsia="Calibri" w:hAnsi="Times New Roman" w:cs="Times New Roman"/>
          <w:kern w:val="0"/>
          <w:lang w:val="hr-HR"/>
          <w14:ligatures w14:val="none"/>
        </w:rPr>
        <w:t>95</w:t>
      </w:r>
      <w:r w:rsidRPr="00DE3D41">
        <w:rPr>
          <w:rFonts w:ascii="Times New Roman" w:eastAsia="Calibri" w:hAnsi="Times New Roman" w:cs="Times New Roman"/>
          <w:kern w:val="0"/>
          <w:lang w:val="hr-HR"/>
          <w14:ligatures w14:val="none"/>
        </w:rPr>
        <w:t>. Zakona o komunalnom gospodarstvu („Narodne novine“ broj 68/18, 110/18, 32/20 i 145/24 ) i  čl. 30. Statuta Općine Strizivojna („Službeni glasnik“ Općine Strizivojna broj 1/21 i 3/25), Općinsko vijeće Općine Strizivojna je na svojoj __. sjednici održanoj _____ godine, donosi sljedeću</w:t>
      </w:r>
    </w:p>
    <w:p w14:paraId="3AC162EE" w14:textId="77777777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29074A04" w14:textId="77777777" w:rsidR="00DE3D41" w:rsidRDefault="00DE3D41" w:rsidP="00DE3D41">
      <w:pPr>
        <w:spacing w:after="0" w:line="240" w:lineRule="auto"/>
        <w:jc w:val="center"/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</w:pPr>
      <w:r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  <w:t>ODLUKU</w:t>
      </w:r>
    </w:p>
    <w:p w14:paraId="518D862B" w14:textId="291CB55D" w:rsidR="00DE3D41" w:rsidRPr="00DE3D41" w:rsidRDefault="00DE3D41" w:rsidP="00DE3D41">
      <w:pPr>
        <w:spacing w:after="0" w:line="240" w:lineRule="auto"/>
        <w:jc w:val="center"/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</w:pPr>
      <w:r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  <w:t xml:space="preserve"> o izmjeni Odluke </w:t>
      </w:r>
      <w:r w:rsidRPr="00DE3D41"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  <w:t>o komunalnoj naknadi</w:t>
      </w:r>
    </w:p>
    <w:p w14:paraId="56CAD832" w14:textId="77777777" w:rsidR="00DE3D41" w:rsidRDefault="00DE3D41" w:rsidP="00DE3D41">
      <w:pPr>
        <w:spacing w:after="0" w:line="240" w:lineRule="auto"/>
        <w:ind w:left="120"/>
        <w:jc w:val="center"/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</w:pPr>
    </w:p>
    <w:p w14:paraId="0689F90A" w14:textId="77777777" w:rsidR="00DE3D41" w:rsidRDefault="00DE3D41" w:rsidP="00DE3D41">
      <w:pPr>
        <w:spacing w:after="0" w:line="240" w:lineRule="auto"/>
        <w:ind w:left="120"/>
        <w:jc w:val="center"/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</w:pPr>
    </w:p>
    <w:p w14:paraId="0323BA59" w14:textId="77777777" w:rsidR="00876ECA" w:rsidRDefault="00876ECA" w:rsidP="00DE3D41">
      <w:pPr>
        <w:spacing w:after="0" w:line="240" w:lineRule="auto"/>
        <w:ind w:left="120"/>
        <w:jc w:val="center"/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</w:pPr>
    </w:p>
    <w:p w14:paraId="2FB4D937" w14:textId="3E0672A3" w:rsidR="00876ECA" w:rsidRPr="00876ECA" w:rsidRDefault="00876ECA" w:rsidP="00876E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</w:pPr>
      <w:r w:rsidRPr="00876ECA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Članak  1.</w:t>
      </w:r>
    </w:p>
    <w:p w14:paraId="73AC835F" w14:textId="77777777" w:rsidR="00876ECA" w:rsidRDefault="00876ECA" w:rsidP="00DE3D41">
      <w:pPr>
        <w:spacing w:after="0" w:line="240" w:lineRule="auto"/>
        <w:ind w:left="120"/>
        <w:jc w:val="center"/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</w:pPr>
    </w:p>
    <w:p w14:paraId="67381B5B" w14:textId="4823E8FB" w:rsidR="00876ECA" w:rsidRPr="00876ECA" w:rsidRDefault="00876ECA" w:rsidP="00876ECA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val="hr-HR"/>
          <w14:ligatures w14:val="none"/>
        </w:rPr>
      </w:pPr>
      <w:r w:rsidRPr="00876ECA">
        <w:rPr>
          <w:rFonts w:ascii="Times New Roman" w:eastAsia="Calibri" w:hAnsi="Times New Roman" w:cs="Times New Roman"/>
          <w:bCs/>
          <w:kern w:val="0"/>
          <w:lang w:val="hr-HR"/>
          <w14:ligatures w14:val="none"/>
        </w:rPr>
        <w:t xml:space="preserve">U Odluci o </w:t>
      </w:r>
      <w:r>
        <w:rPr>
          <w:rFonts w:ascii="Times New Roman" w:eastAsia="Calibri" w:hAnsi="Times New Roman" w:cs="Times New Roman"/>
          <w:bCs/>
          <w:kern w:val="0"/>
          <w:lang w:val="hr-HR"/>
          <w14:ligatures w14:val="none"/>
        </w:rPr>
        <w:t>komunalnoj naknadi</w:t>
      </w:r>
      <w:r w:rsidRPr="00876ECA">
        <w:rPr>
          <w:rFonts w:ascii="Times New Roman" w:eastAsia="Calibri" w:hAnsi="Times New Roman" w:cs="Times New Roman"/>
          <w:bCs/>
          <w:kern w:val="0"/>
          <w:lang w:val="hr-HR"/>
          <w14:ligatures w14:val="none"/>
        </w:rPr>
        <w:t xml:space="preserve"> „Službeni glasnik Općine Strizivojna broj </w:t>
      </w:r>
      <w:r>
        <w:rPr>
          <w:rFonts w:ascii="Times New Roman" w:eastAsia="Calibri" w:hAnsi="Times New Roman" w:cs="Times New Roman"/>
          <w:bCs/>
          <w:kern w:val="0"/>
          <w:lang w:val="hr-HR"/>
          <w14:ligatures w14:val="none"/>
        </w:rPr>
        <w:t>2</w:t>
      </w:r>
      <w:r w:rsidRPr="00876ECA">
        <w:rPr>
          <w:rFonts w:ascii="Times New Roman" w:eastAsia="Calibri" w:hAnsi="Times New Roman" w:cs="Times New Roman"/>
          <w:bCs/>
          <w:kern w:val="0"/>
          <w:lang w:val="hr-HR"/>
          <w14:ligatures w14:val="none"/>
        </w:rPr>
        <w:t>/19</w:t>
      </w:r>
      <w:r>
        <w:rPr>
          <w:rFonts w:ascii="Times New Roman" w:eastAsia="Calibri" w:hAnsi="Times New Roman" w:cs="Times New Roman"/>
          <w:bCs/>
          <w:kern w:val="0"/>
          <w:lang w:val="hr-HR"/>
          <w14:ligatures w14:val="none"/>
        </w:rPr>
        <w:t xml:space="preserve"> i 3/19</w:t>
      </w:r>
      <w:r w:rsidRPr="00876ECA">
        <w:rPr>
          <w:rFonts w:ascii="Times New Roman" w:eastAsia="Calibri" w:hAnsi="Times New Roman" w:cs="Times New Roman"/>
          <w:bCs/>
          <w:kern w:val="0"/>
          <w:lang w:val="hr-HR"/>
          <w14:ligatures w14:val="none"/>
        </w:rPr>
        <w:t>) iza članka 1. dodaje se članak 1.a koji glasi:</w:t>
      </w:r>
    </w:p>
    <w:p w14:paraId="6E7E60E0" w14:textId="77777777" w:rsidR="00876ECA" w:rsidRPr="00876ECA" w:rsidRDefault="00876ECA" w:rsidP="00876ECA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val="hr-HR"/>
          <w14:ligatures w14:val="none"/>
        </w:rPr>
      </w:pPr>
    </w:p>
    <w:p w14:paraId="01576405" w14:textId="77777777" w:rsidR="00876ECA" w:rsidRPr="00876ECA" w:rsidRDefault="00876ECA" w:rsidP="00876ECA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lang w:val="hr-HR"/>
          <w14:ligatures w14:val="none"/>
        </w:rPr>
      </w:pPr>
      <w:r w:rsidRPr="00876ECA">
        <w:rPr>
          <w:rFonts w:ascii="Times New Roman" w:eastAsia="Calibri" w:hAnsi="Times New Roman" w:cs="Times New Roman"/>
          <w:bCs/>
          <w:kern w:val="0"/>
          <w:lang w:val="hr-HR"/>
          <w14:ligatures w14:val="none"/>
        </w:rPr>
        <w:t>„ Članak 1.a</w:t>
      </w:r>
    </w:p>
    <w:p w14:paraId="10A4C400" w14:textId="77777777" w:rsidR="00876ECA" w:rsidRPr="00876ECA" w:rsidRDefault="00876ECA" w:rsidP="00876ECA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val="hr-HR"/>
          <w14:ligatures w14:val="none"/>
        </w:rPr>
      </w:pPr>
    </w:p>
    <w:p w14:paraId="1BFFDF9D" w14:textId="77777777" w:rsidR="00876ECA" w:rsidRPr="00876ECA" w:rsidRDefault="00876ECA" w:rsidP="00876EC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val="hr-HR"/>
          <w14:ligatures w14:val="none"/>
        </w:rPr>
      </w:pPr>
      <w:r w:rsidRPr="00876ECA">
        <w:rPr>
          <w:rFonts w:ascii="Times New Roman" w:eastAsia="Calibri" w:hAnsi="Times New Roman" w:cs="Times New Roman"/>
          <w:bCs/>
          <w:kern w:val="0"/>
          <w:lang w:val="hr-HR"/>
          <w14:ligatures w14:val="none"/>
        </w:rPr>
        <w:t>Izrazi koji se koriste u ovoj Odluci, a imaju rodno značenje odnose se jednako na muški i ženski rod.“.</w:t>
      </w:r>
    </w:p>
    <w:p w14:paraId="6A332FD4" w14:textId="77777777" w:rsidR="00876ECA" w:rsidRDefault="00876ECA" w:rsidP="00DE3D41">
      <w:pPr>
        <w:spacing w:after="0" w:line="240" w:lineRule="auto"/>
        <w:ind w:left="120"/>
        <w:jc w:val="center"/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</w:pPr>
    </w:p>
    <w:p w14:paraId="4E3D6B24" w14:textId="77777777" w:rsidR="00DE3D41" w:rsidRDefault="00DE3D41" w:rsidP="00876ECA">
      <w:pPr>
        <w:spacing w:after="0" w:line="240" w:lineRule="auto"/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</w:pPr>
    </w:p>
    <w:p w14:paraId="41259314" w14:textId="32174394" w:rsidR="00DE3D41" w:rsidRDefault="00876ECA" w:rsidP="00DE3D41">
      <w:pPr>
        <w:spacing w:after="0" w:line="240" w:lineRule="auto"/>
        <w:ind w:left="120"/>
        <w:jc w:val="center"/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</w:pPr>
      <w:r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  <w:t>Članak 2.</w:t>
      </w:r>
    </w:p>
    <w:p w14:paraId="27407661" w14:textId="77777777" w:rsidR="00876ECA" w:rsidRDefault="00876ECA" w:rsidP="00DE3D41">
      <w:pPr>
        <w:spacing w:after="0" w:line="240" w:lineRule="auto"/>
        <w:ind w:left="120"/>
        <w:jc w:val="center"/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</w:pPr>
    </w:p>
    <w:p w14:paraId="339731DB" w14:textId="4F6E593D" w:rsidR="00DE3D41" w:rsidRDefault="00DE3D41" w:rsidP="00876ECA">
      <w:pPr>
        <w:spacing w:after="0" w:line="240" w:lineRule="auto"/>
        <w:ind w:left="120"/>
        <w:rPr>
          <w:rFonts w:ascii="Times New Roman" w:eastAsia="Calibri" w:hAnsi="Times New Roman" w:cs="Arial"/>
          <w:bCs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bCs/>
          <w:kern w:val="0"/>
          <w:szCs w:val="32"/>
          <w:lang w:val="hr-HR"/>
          <w14:ligatures w14:val="none"/>
        </w:rPr>
        <w:t>Članak 11.</w:t>
      </w:r>
      <w:r w:rsidR="00876ECA">
        <w:rPr>
          <w:rFonts w:ascii="Times New Roman" w:eastAsia="Calibri" w:hAnsi="Times New Roman" w:cs="Arial"/>
          <w:bCs/>
          <w:kern w:val="0"/>
          <w:szCs w:val="32"/>
          <w:lang w:val="hr-HR"/>
          <w14:ligatures w14:val="none"/>
        </w:rPr>
        <w:t xml:space="preserve"> mijenja se i glasi:</w:t>
      </w:r>
    </w:p>
    <w:p w14:paraId="732AEC41" w14:textId="77777777" w:rsidR="00876ECA" w:rsidRPr="00DE3D41" w:rsidRDefault="00876ECA" w:rsidP="00876ECA">
      <w:pPr>
        <w:spacing w:after="0" w:line="240" w:lineRule="auto"/>
        <w:ind w:left="120"/>
        <w:rPr>
          <w:rFonts w:ascii="Times New Roman" w:eastAsia="Calibri" w:hAnsi="Times New Roman" w:cs="Arial"/>
          <w:bCs/>
          <w:kern w:val="0"/>
          <w:szCs w:val="32"/>
          <w:lang w:val="hr-HR"/>
          <w14:ligatures w14:val="none"/>
        </w:rPr>
      </w:pPr>
    </w:p>
    <w:p w14:paraId="4A6073D4" w14:textId="0AD778AF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  </w:t>
      </w:r>
      <w:r w:rsidR="00876ECA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„</w:t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Od plaćanja komunalne naknade u potpunosti se oslobađaju sljedeće nekretnine:</w:t>
      </w:r>
    </w:p>
    <w:p w14:paraId="71485A9D" w14:textId="77777777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</w:p>
    <w:p w14:paraId="2EFCF8A0" w14:textId="7E9077FC" w:rsidR="00DE3D41" w:rsidRDefault="00DE3D41" w:rsidP="00DE3D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Općin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e</w:t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 Strizivojn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a</w:t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 u svim slučajevima u kojima bi kao vlasnik ili korisnik zgrada i građevinskog zemljišta bila neposredni obveznik plaćanja komunalne naknade 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,</w:t>
      </w:r>
    </w:p>
    <w:p w14:paraId="63022939" w14:textId="07580918" w:rsidR="00DE3D41" w:rsidRDefault="00DE3D41" w:rsidP="00DE3D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trgovačkih društava, javnih ustanova i drugih pravnih osoba u vlasništvu Općine Strizivojna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,</w:t>
      </w:r>
    </w:p>
    <w:p w14:paraId="74568520" w14:textId="77777777" w:rsidR="00DE3D41" w:rsidRPr="00DE3D41" w:rsidRDefault="00DE3D41" w:rsidP="00DE3D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športski objekti koje Općina Strizivojna daje na korištenje, upravljanje ili održavanje </w:t>
      </w:r>
    </w:p>
    <w:p w14:paraId="7E1712C5" w14:textId="0558400C" w:rsidR="00DE3D41" w:rsidRPr="00DE3D41" w:rsidRDefault="00DE3D41" w:rsidP="00DE3D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lastRenderedPageBreak/>
        <w:t>vlastitim trgovačkim društvima odnosno sportskim udrugama, osim poslovnog prostora unutar tih objekata koji se daje u zakup ili podzakup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,</w:t>
      </w:r>
    </w:p>
    <w:p w14:paraId="64F45289" w14:textId="77777777" w:rsidR="00DE3D41" w:rsidRPr="00DE3D41" w:rsidRDefault="00DE3D41" w:rsidP="00DE3D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koje se upotrebljavaju za djelatnost javnog predškolskog, osnovnog, srednjeg i visokog</w:t>
      </w:r>
    </w:p>
    <w:p w14:paraId="0C0F4204" w14:textId="77777777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  <w:t>obrazovanja, muzeji,</w:t>
      </w:r>
    </w:p>
    <w:p w14:paraId="40644AAD" w14:textId="54374668" w:rsidR="00DE3D41" w:rsidRPr="00DE3D41" w:rsidRDefault="00DE3D41" w:rsidP="00DE3D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koje koriste ustanove zdravstvene zaštite i socijalne skrbi u vlasništvu države i županije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,</w:t>
      </w:r>
    </w:p>
    <w:p w14:paraId="6291A3AA" w14:textId="57618BA6" w:rsidR="00DE3D41" w:rsidRPr="00DE3D41" w:rsidRDefault="00DE3D41" w:rsidP="00DE3D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koje se upotrebljavaju za djelatnost vatrogasnih službi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,</w:t>
      </w:r>
    </w:p>
    <w:p w14:paraId="0840A247" w14:textId="6794DB38" w:rsidR="00DE3D41" w:rsidRPr="00DE3D41" w:rsidRDefault="00DE3D41" w:rsidP="00DE3D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koje služe vjerskim zajednicama za obavljanje njihove vjerske i obrazovne djelatnosti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,</w:t>
      </w:r>
    </w:p>
    <w:p w14:paraId="329E3863" w14:textId="54AAF292" w:rsidR="00DE3D41" w:rsidRPr="00DE3D41" w:rsidRDefault="00DE3D41" w:rsidP="00DE3D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građevinska zemljišta na kojima su spomen-obilježja, spomen-područja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,</w:t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 </w:t>
      </w:r>
    </w:p>
    <w:p w14:paraId="7AE60973" w14:textId="3D28B537" w:rsidR="00DE3D41" w:rsidRPr="00DE3D41" w:rsidRDefault="00DE3D41" w:rsidP="00DE3D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nekretnine u vlasništvu udruga koje su registrirane na području Općine Strizivojna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,</w:t>
      </w:r>
    </w:p>
    <w:p w14:paraId="660578A9" w14:textId="77777777" w:rsidR="00DE3D41" w:rsidRPr="00DE3D41" w:rsidRDefault="00DE3D41" w:rsidP="00DE3D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koje su ovom Odlukom utvrđene kao važne za Općinu Strizivojna, jer se njihovo </w:t>
      </w:r>
    </w:p>
    <w:p w14:paraId="7AF2DD35" w14:textId="487E6B02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održavanja financira iz proračuna Općine Strizivojna, uz uvjet da te nekretnine njihovi korisnici ne daju u najam, podnajam, zakup, podzakup ili na privremeno korištenje.</w:t>
      </w:r>
      <w:r w:rsidR="00876ECA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“</w:t>
      </w:r>
    </w:p>
    <w:p w14:paraId="521D3715" w14:textId="77777777" w:rsid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 </w:t>
      </w:r>
    </w:p>
    <w:p w14:paraId="059AED4D" w14:textId="77777777" w:rsidR="00876ECA" w:rsidRDefault="00876ECA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</w:p>
    <w:p w14:paraId="3ACEB5CE" w14:textId="07029507" w:rsidR="00DE3D41" w:rsidRPr="00DE3D41" w:rsidRDefault="00876ECA" w:rsidP="00876ECA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kern w:val="0"/>
          <w:szCs w:val="32"/>
          <w:lang w:val="hr-HR"/>
          <w14:ligatures w14:val="none"/>
        </w:rPr>
      </w:pPr>
      <w:r>
        <w:rPr>
          <w:rFonts w:ascii="Times New Roman" w:eastAsia="Calibri" w:hAnsi="Times New Roman" w:cs="Arial"/>
          <w:b/>
          <w:bCs/>
          <w:kern w:val="0"/>
          <w:szCs w:val="32"/>
          <w:lang w:val="hr-HR"/>
          <w14:ligatures w14:val="none"/>
        </w:rPr>
        <w:t>Članak 3.</w:t>
      </w:r>
    </w:p>
    <w:p w14:paraId="0E6EC4AA" w14:textId="77777777" w:rsidR="00876ECA" w:rsidRDefault="00876ECA" w:rsidP="00DE3D41">
      <w:pPr>
        <w:spacing w:after="0" w:line="240" w:lineRule="auto"/>
        <w:jc w:val="center"/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</w:pPr>
    </w:p>
    <w:p w14:paraId="45D71225" w14:textId="483F3964" w:rsidR="00DE3D41" w:rsidRPr="00DE3D41" w:rsidRDefault="00DE3D41" w:rsidP="00876ECA">
      <w:pPr>
        <w:spacing w:after="0" w:line="240" w:lineRule="auto"/>
        <w:rPr>
          <w:rFonts w:ascii="Times New Roman" w:eastAsia="Calibri" w:hAnsi="Times New Roman" w:cs="Arial"/>
          <w:bCs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bCs/>
          <w:kern w:val="0"/>
          <w:szCs w:val="32"/>
          <w:lang w:val="hr-HR"/>
          <w14:ligatures w14:val="none"/>
        </w:rPr>
        <w:t>Članak 12.</w:t>
      </w:r>
      <w:r w:rsidR="00876ECA">
        <w:rPr>
          <w:rFonts w:ascii="Times New Roman" w:eastAsia="Calibri" w:hAnsi="Times New Roman" w:cs="Arial"/>
          <w:bCs/>
          <w:kern w:val="0"/>
          <w:szCs w:val="32"/>
          <w:lang w:val="hr-HR"/>
          <w14:ligatures w14:val="none"/>
        </w:rPr>
        <w:t xml:space="preserve"> mijenja se i glasi:</w:t>
      </w:r>
    </w:p>
    <w:p w14:paraId="1D26EB46" w14:textId="259DCE26" w:rsid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     </w:t>
      </w:r>
    </w:p>
    <w:p w14:paraId="54799076" w14:textId="7C324D29" w:rsidR="00DE3D41" w:rsidRPr="00DE3D41" w:rsidRDefault="00876ECA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„</w:t>
      </w:r>
      <w:r w:rsidR="00DE3D41"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Djelomična ( privremena) oslobađanja  od obveze plaćanja komunalne naknade</w:t>
      </w:r>
      <w:r w:rsid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:</w:t>
      </w:r>
      <w:r w:rsidR="00DE3D41"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 </w:t>
      </w:r>
    </w:p>
    <w:p w14:paraId="56A7E67E" w14:textId="77777777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   </w:t>
      </w:r>
    </w:p>
    <w:p w14:paraId="024251A2" w14:textId="5696A6BB" w:rsidR="00DE3D41" w:rsidRPr="00DE3D41" w:rsidRDefault="00DE3D41" w:rsidP="00DE3D41">
      <w:pPr>
        <w:spacing w:after="0" w:line="240" w:lineRule="auto"/>
        <w:ind w:firstLine="720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Na dokumentirani pisani zahtjev ulagatelja u gospodarske projekte u Gospodarskoj zoni 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„Svinjarevo“</w:t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, upravno tijelo 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Općine Strizivojna</w:t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 nadležno za poslove komunalnog gospodarstva  oslobodit će ulagatelja od plaćanja komunalne naknade, i to:</w:t>
      </w:r>
    </w:p>
    <w:p w14:paraId="45426FDE" w14:textId="77777777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- u prvoj godini od ostvarenja ulaganja i početka zapošljavanja 100%,</w:t>
      </w:r>
    </w:p>
    <w:p w14:paraId="20CA8473" w14:textId="2DA03135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- u drugoj godini od ostvarenja ulaganja i početka zapošljavanja 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75</w:t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 %,</w:t>
      </w:r>
    </w:p>
    <w:p w14:paraId="1447F05E" w14:textId="2A4409F7" w:rsid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- u trećoj godini od ostvarenja ulaganja i početka zapošljavanja  5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0</w:t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 %,</w:t>
      </w:r>
    </w:p>
    <w:p w14:paraId="034F1607" w14:textId="0A02F405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- u četvrtoj </w:t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godini od ostvarenja ulaganja i početka zapošljavanja  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25</w:t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 %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.</w:t>
      </w:r>
    </w:p>
    <w:p w14:paraId="44073757" w14:textId="7F3A7B10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</w:p>
    <w:p w14:paraId="0F717017" w14:textId="499F5783" w:rsidR="00DE3D41" w:rsidRDefault="00DE3D41" w:rsidP="00DE3D41">
      <w:pPr>
        <w:spacing w:after="0" w:line="240" w:lineRule="auto"/>
        <w:ind w:firstLine="720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U slučaju nastupanja posebnih okolnosti koje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štetu, Općinsko vijeće Općine 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Strizivojna</w:t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 može odlukom osloboditi obveznike plaćanja komunalne naknade za poslovni prostor i građevinsko zemljište koje služi obavljanju poslovne djelatnosti djelomično ili u potpunosti dok traju te okolnosti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.</w:t>
      </w:r>
    </w:p>
    <w:p w14:paraId="2866C139" w14:textId="77777777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</w:p>
    <w:p w14:paraId="0DE5E27F" w14:textId="616C5547" w:rsidR="00DE3D41" w:rsidRPr="00DE3D41" w:rsidRDefault="00DE3D41" w:rsidP="00DE3D41">
      <w:pPr>
        <w:spacing w:after="0" w:line="240" w:lineRule="auto"/>
        <w:ind w:firstLine="720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Za manje ostvarene prihode od komunalne naknade za subjekte koji se privremeno oslobađaju plaćanja komunalne naknade osigurati će se razlika sredstava u Proračunu </w:t>
      </w:r>
      <w:r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Općine Strizivojna</w:t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.</w:t>
      </w:r>
      <w:r w:rsidR="00876ECA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“</w:t>
      </w:r>
    </w:p>
    <w:p w14:paraId="529F3AE7" w14:textId="77777777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</w:p>
    <w:p w14:paraId="1C032183" w14:textId="54B4AB62" w:rsidR="00DE3D41" w:rsidRDefault="00DE3D41" w:rsidP="00DE3D41">
      <w:pPr>
        <w:spacing w:after="0" w:line="240" w:lineRule="auto"/>
        <w:jc w:val="center"/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  <w:t xml:space="preserve">Članak </w:t>
      </w:r>
      <w:r w:rsidR="00876ECA"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  <w:t>4</w:t>
      </w:r>
      <w:r w:rsidRPr="00DE3D41"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  <w:t>.</w:t>
      </w:r>
    </w:p>
    <w:p w14:paraId="041202C7" w14:textId="77777777" w:rsidR="00876ECA" w:rsidRPr="00DE3D41" w:rsidRDefault="00876ECA" w:rsidP="00DE3D41">
      <w:pPr>
        <w:spacing w:after="0" w:line="240" w:lineRule="auto"/>
        <w:jc w:val="center"/>
        <w:rPr>
          <w:rFonts w:ascii="Times New Roman" w:eastAsia="Calibri" w:hAnsi="Times New Roman" w:cs="Arial"/>
          <w:b/>
          <w:kern w:val="0"/>
          <w:szCs w:val="32"/>
          <w:lang w:val="hr-HR"/>
          <w14:ligatures w14:val="none"/>
        </w:rPr>
      </w:pPr>
    </w:p>
    <w:p w14:paraId="3F296A0B" w14:textId="77777777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  <w:t>Ova Odluka stupa na snagu osmog dana od dana objave u „Službenom glasniku“ Općine Strizivojna.</w:t>
      </w:r>
    </w:p>
    <w:p w14:paraId="32D5FE77" w14:textId="77777777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</w:p>
    <w:p w14:paraId="568FE63C" w14:textId="77777777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</w:p>
    <w:p w14:paraId="69805ED1" w14:textId="77777777" w:rsidR="00DE3D41" w:rsidRPr="00DE3D41" w:rsidRDefault="00DE3D41" w:rsidP="00DE3D4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  <w:t>PREDSJEDNIK OPĆINSKOG VIJEĆA</w:t>
      </w:r>
    </w:p>
    <w:p w14:paraId="332EDDE5" w14:textId="57F5A6CB" w:rsidR="00DE3D41" w:rsidRPr="00876ECA" w:rsidRDefault="00DE3D41" w:rsidP="00876ECA">
      <w:pPr>
        <w:spacing w:after="0" w:line="240" w:lineRule="auto"/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</w:pP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            </w:t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</w:r>
      <w:r w:rsidRPr="00DE3D41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ab/>
        <w:t xml:space="preserve"> </w:t>
      </w:r>
      <w:r w:rsidR="00876ECA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 xml:space="preserve">   Ivan </w:t>
      </w:r>
      <w:proofErr w:type="spellStart"/>
      <w:r w:rsidR="00876ECA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Mačinković</w:t>
      </w:r>
      <w:r w:rsidR="00F469C4">
        <w:rPr>
          <w:rFonts w:ascii="Times New Roman" w:eastAsia="Calibri" w:hAnsi="Times New Roman" w:cs="Arial"/>
          <w:kern w:val="0"/>
          <w:szCs w:val="32"/>
          <w:lang w:val="hr-HR"/>
          <w14:ligatures w14:val="none"/>
        </w:rPr>
        <w:t>ž</w:t>
      </w:r>
      <w:proofErr w:type="spellEnd"/>
    </w:p>
    <w:sectPr w:rsidR="00DE3D41" w:rsidRPr="00876E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85949"/>
    <w:multiLevelType w:val="hybridMultilevel"/>
    <w:tmpl w:val="75747B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8160A"/>
    <w:multiLevelType w:val="hybridMultilevel"/>
    <w:tmpl w:val="6B6C7AF8"/>
    <w:lvl w:ilvl="0" w:tplc="51AED6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588656592">
    <w:abstractNumId w:val="0"/>
  </w:num>
  <w:num w:numId="2" w16cid:durableId="245845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41"/>
    <w:rsid w:val="005058CF"/>
    <w:rsid w:val="00876ECA"/>
    <w:rsid w:val="00DE3D41"/>
    <w:rsid w:val="00E427FA"/>
    <w:rsid w:val="00F469C4"/>
    <w:rsid w:val="00F7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2DEA"/>
  <w15:chartTrackingRefBased/>
  <w15:docId w15:val="{56EE56B4-2B0B-4824-9856-3DAA9081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3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3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3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3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3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3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3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3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3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3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3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3D4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3D4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3D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3D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3D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3D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3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3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3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3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3D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3D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3D4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3D4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3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Općina Strizivojna</cp:lastModifiedBy>
  <cp:revision>2</cp:revision>
  <dcterms:created xsi:type="dcterms:W3CDTF">2025-10-10T08:18:00Z</dcterms:created>
  <dcterms:modified xsi:type="dcterms:W3CDTF">2025-10-10T08:18:00Z</dcterms:modified>
</cp:coreProperties>
</file>