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64" w:rsidRPr="00BF54D8" w:rsidRDefault="00F51A64" w:rsidP="00F51A64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</w:t>
      </w:r>
      <w:r w:rsidRPr="00BF54D8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33C94BBB" wp14:editId="4C6B0D9D">
            <wp:extent cx="489600" cy="579600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</w:t>
      </w:r>
    </w:p>
    <w:p w:rsidR="00F51A64" w:rsidRPr="00BF54D8" w:rsidRDefault="00F51A64" w:rsidP="00F51A64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    REPUBLIKA HRVATSKA</w:t>
      </w:r>
    </w:p>
    <w:p w:rsidR="00F51A64" w:rsidRPr="00BF54D8" w:rsidRDefault="00F51A64" w:rsidP="00F51A64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OSJEČKO-BARANJSKA ŽUPANIJA</w:t>
      </w:r>
    </w:p>
    <w:p w:rsidR="00F51A64" w:rsidRPr="00BF54D8" w:rsidRDefault="00F51A64" w:rsidP="00F51A64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OPĆINA STRIZIVOJNA</w:t>
      </w:r>
    </w:p>
    <w:p w:rsidR="00F51A64" w:rsidRPr="00BF54D8" w:rsidRDefault="00F51A64" w:rsidP="00F51A64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>STOŽER CIVILNE ZAŠTITE</w:t>
      </w:r>
    </w:p>
    <w:p w:rsidR="00F51A64" w:rsidRPr="00BF54D8" w:rsidRDefault="00F51A64" w:rsidP="00F51A64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51A64" w:rsidRPr="00BF54D8" w:rsidRDefault="00F51A64" w:rsidP="00F51A64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KLASA: 810-01/20-01/</w:t>
      </w:r>
      <w:r>
        <w:rPr>
          <w:rFonts w:ascii="Times New Roman" w:eastAsia="Times New Roman" w:hAnsi="Times New Roman" w:cs="Times New Roman"/>
          <w:color w:val="auto"/>
          <w:lang w:eastAsia="en-US"/>
        </w:rPr>
        <w:t>16</w:t>
      </w:r>
      <w:bookmarkStart w:id="0" w:name="_GoBack"/>
      <w:bookmarkEnd w:id="0"/>
    </w:p>
    <w:p w:rsidR="00F51A64" w:rsidRPr="00BF54D8" w:rsidRDefault="00F51A64" w:rsidP="00F51A64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URBROJ: 2121/08-</w:t>
      </w:r>
      <w:r>
        <w:rPr>
          <w:rFonts w:ascii="Times New Roman" w:eastAsia="Times New Roman" w:hAnsi="Times New Roman" w:cs="Times New Roman"/>
          <w:color w:val="auto"/>
          <w:lang w:eastAsia="en-US"/>
        </w:rPr>
        <w:t>02</w:t>
      </w: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-20-1</w:t>
      </w:r>
    </w:p>
    <w:p w:rsidR="00F51A64" w:rsidRPr="00BF54D8" w:rsidRDefault="00F51A64" w:rsidP="00F51A64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Strizivojna, 20</w:t>
      </w: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.03.2020. godine</w:t>
      </w:r>
    </w:p>
    <w:p w:rsidR="00F51A64" w:rsidRDefault="00F51A64" w:rsidP="00F51A64">
      <w:pPr>
        <w:pStyle w:val="Tijeloteksta1"/>
        <w:shd w:val="clear" w:color="auto" w:fill="auto"/>
        <w:spacing w:after="0"/>
        <w:ind w:left="40" w:right="159" w:firstLine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54D8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54D8">
        <w:rPr>
          <w:rFonts w:ascii="Times New Roman" w:hAnsi="Times New Roman" w:cs="Times New Roman"/>
          <w:sz w:val="24"/>
          <w:szCs w:val="24"/>
        </w:rPr>
        <w:t xml:space="preserve">. stavka 2. Zakona o sustavu civilne zaštite („Narodne novine" broj 82/15.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BF54D8">
        <w:rPr>
          <w:rFonts w:ascii="Times New Roman" w:hAnsi="Times New Roman" w:cs="Times New Roman"/>
          <w:sz w:val="24"/>
          <w:szCs w:val="24"/>
        </w:rPr>
        <w:t>/18</w:t>
      </w:r>
      <w:r>
        <w:rPr>
          <w:rFonts w:ascii="Times New Roman" w:hAnsi="Times New Roman" w:cs="Times New Roman"/>
          <w:sz w:val="24"/>
          <w:szCs w:val="24"/>
        </w:rPr>
        <w:t xml:space="preserve">.) i točke 4. Odluke stožera civilne zaštite Republike Hrvatske o </w:t>
      </w:r>
      <w:r>
        <w:rPr>
          <w:rFonts w:ascii="Times New Roman" w:hAnsi="Times New Roman" w:cs="Times New Roman"/>
          <w:sz w:val="24"/>
          <w:szCs w:val="24"/>
        </w:rPr>
        <w:t>mjerama prilikom sklapanja braka i životnog partnerstva</w:t>
      </w:r>
      <w:r>
        <w:rPr>
          <w:rFonts w:ascii="Times New Roman" w:hAnsi="Times New Roman" w:cs="Times New Roman"/>
          <w:sz w:val="24"/>
          <w:szCs w:val="24"/>
        </w:rPr>
        <w:t xml:space="preserve"> KLASA:810-06</w:t>
      </w:r>
      <w:r>
        <w:rPr>
          <w:rFonts w:ascii="Times New Roman" w:hAnsi="Times New Roman" w:cs="Times New Roman"/>
          <w:sz w:val="24"/>
          <w:szCs w:val="24"/>
        </w:rPr>
        <w:t>/20-01/7, URBROJ:511-01-300-20-7</w:t>
      </w:r>
      <w:r>
        <w:rPr>
          <w:rFonts w:ascii="Times New Roman" w:hAnsi="Times New Roman" w:cs="Times New Roman"/>
          <w:sz w:val="24"/>
          <w:szCs w:val="24"/>
        </w:rPr>
        <w:t xml:space="preserve"> od 20. ožujka 2020. godine, Stožer civilne zaštite Općine Strizivojna, dana 20.03.2020. godine, donosi</w:t>
      </w:r>
    </w:p>
    <w:p w:rsidR="00F51A64" w:rsidRDefault="00F51A64" w:rsidP="00F51A64">
      <w:pPr>
        <w:pStyle w:val="Tijeloteksta1"/>
        <w:shd w:val="clear" w:color="auto" w:fill="auto"/>
        <w:spacing w:after="0"/>
        <w:ind w:left="40" w:right="159" w:firstLine="697"/>
        <w:rPr>
          <w:rFonts w:ascii="Times New Roman" w:hAnsi="Times New Roman" w:cs="Times New Roman"/>
          <w:sz w:val="24"/>
          <w:szCs w:val="24"/>
        </w:rPr>
      </w:pPr>
    </w:p>
    <w:p w:rsidR="00F51A64" w:rsidRPr="008533D9" w:rsidRDefault="00F51A64" w:rsidP="00F51A64">
      <w:pPr>
        <w:pStyle w:val="Bezproreda"/>
        <w:jc w:val="center"/>
        <w:rPr>
          <w:rFonts w:ascii="Times New Roman" w:hAnsi="Times New Roman" w:cs="Times New Roman"/>
          <w:b/>
        </w:rPr>
      </w:pPr>
      <w:r w:rsidRPr="008533D9">
        <w:rPr>
          <w:rFonts w:ascii="Times New Roman" w:hAnsi="Times New Roman" w:cs="Times New Roman"/>
          <w:b/>
        </w:rPr>
        <w:t>ODLUKU</w:t>
      </w:r>
    </w:p>
    <w:p w:rsidR="00F51A64" w:rsidRPr="008533D9" w:rsidRDefault="00F51A64" w:rsidP="00F51A64">
      <w:pPr>
        <w:pStyle w:val="Bezproreda"/>
        <w:jc w:val="center"/>
        <w:rPr>
          <w:rFonts w:ascii="Times New Roman" w:hAnsi="Times New Roman" w:cs="Times New Roman"/>
          <w:b/>
        </w:rPr>
      </w:pPr>
      <w:r w:rsidRPr="008533D9">
        <w:rPr>
          <w:rFonts w:ascii="Times New Roman" w:hAnsi="Times New Roman" w:cs="Times New Roman"/>
          <w:b/>
        </w:rPr>
        <w:t xml:space="preserve">o </w:t>
      </w:r>
      <w:r>
        <w:rPr>
          <w:rFonts w:ascii="Times New Roman" w:hAnsi="Times New Roman" w:cs="Times New Roman"/>
          <w:b/>
        </w:rPr>
        <w:t>mjerama prilikom sklapanja braka i životnog partnerstva</w:t>
      </w:r>
    </w:p>
    <w:p w:rsidR="00F51A64" w:rsidRPr="008533D9" w:rsidRDefault="00F51A64" w:rsidP="00F51A64">
      <w:pPr>
        <w:pStyle w:val="Bezproreda"/>
        <w:rPr>
          <w:rFonts w:ascii="Times New Roman" w:hAnsi="Times New Roman" w:cs="Times New Roman"/>
        </w:rPr>
      </w:pPr>
    </w:p>
    <w:p w:rsidR="00F51A64" w:rsidRPr="00147C55" w:rsidRDefault="00F51A64" w:rsidP="00F51A64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C5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F51A64" w:rsidRDefault="00F51A64" w:rsidP="00F51A64">
      <w:pPr>
        <w:pStyle w:val="Tijeloteksta1"/>
        <w:shd w:val="clear" w:color="auto" w:fill="auto"/>
        <w:tabs>
          <w:tab w:val="left" w:pos="721"/>
        </w:tabs>
        <w:spacing w:after="256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rizik prijenosa bolesti COVID – 19 prilikom okupljanja većeg br</w:t>
      </w:r>
      <w:r>
        <w:rPr>
          <w:rFonts w:ascii="Times New Roman" w:hAnsi="Times New Roman" w:cs="Times New Roman"/>
          <w:sz w:val="24"/>
          <w:szCs w:val="24"/>
        </w:rPr>
        <w:t>oja osoba na istom mjestu, uvode</w:t>
      </w:r>
      <w:r>
        <w:rPr>
          <w:rFonts w:ascii="Times New Roman" w:hAnsi="Times New Roman" w:cs="Times New Roman"/>
          <w:sz w:val="24"/>
          <w:szCs w:val="24"/>
        </w:rPr>
        <w:t xml:space="preserve"> se protuepidemijsk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mjer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prilikom sklapanja braka i životnog partnerstva te održavanja svadbenih svečanosti u </w:t>
      </w:r>
      <w:r>
        <w:rPr>
          <w:rFonts w:ascii="Times New Roman" w:hAnsi="Times New Roman" w:cs="Times New Roman"/>
          <w:sz w:val="24"/>
          <w:szCs w:val="24"/>
        </w:rPr>
        <w:t>trajanju od 30 dana od dana donošenja ove Odluke.</w:t>
      </w:r>
    </w:p>
    <w:p w:rsidR="00F51A64" w:rsidRPr="00147C55" w:rsidRDefault="00F51A64" w:rsidP="00F51A64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C5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51A64" w:rsidRDefault="00F51A64" w:rsidP="00F51A64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Sklapanje braka, u građanskom ili vjerskom obliku, te sklapanje životnog partnerstva održava se isključivo u krugu najuže obitelji te službene osobe ili predstavnika vjerske zajednice, poštujući mjere i upute koje donosi Hrvatski zavod za javno zdravstvo.</w:t>
      </w:r>
    </w:p>
    <w:p w:rsidR="00F51A64" w:rsidRPr="00147C55" w:rsidRDefault="00F51A64" w:rsidP="00F51A64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jedan od sudionika ne smije imati povišenu tjelesnu temperaturu niti imati simptome akutne respiratorne infekcije.</w:t>
      </w:r>
    </w:p>
    <w:p w:rsidR="00F51A64" w:rsidRPr="00147C55" w:rsidRDefault="00F51A64" w:rsidP="00F51A64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C5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F51A64" w:rsidRPr="00BF54D8" w:rsidRDefault="00F51A64" w:rsidP="00F51A64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533D9">
        <w:rPr>
          <w:rFonts w:ascii="Times New Roman" w:hAnsi="Times New Roman" w:cs="Times New Roman"/>
          <w:sz w:val="24"/>
          <w:szCs w:val="24"/>
        </w:rPr>
        <w:t xml:space="preserve">Ova Odluka stupa na snagu danom donošenja i objavit će se na mrežnim stranicama Općine </w:t>
      </w:r>
      <w:r>
        <w:rPr>
          <w:rFonts w:ascii="Times New Roman" w:hAnsi="Times New Roman" w:cs="Times New Roman"/>
          <w:sz w:val="24"/>
          <w:szCs w:val="24"/>
        </w:rPr>
        <w:t xml:space="preserve">Strizivojna www.strizivojna.hr </w:t>
      </w:r>
    </w:p>
    <w:p w:rsidR="00F51A64" w:rsidRPr="00BF54D8" w:rsidRDefault="00F51A64" w:rsidP="00F51A64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  <w:t>OPĆINSKI NAČELNIK</w:t>
      </w:r>
    </w:p>
    <w:p w:rsidR="00F51A64" w:rsidRPr="00BF54D8" w:rsidRDefault="00F51A64" w:rsidP="00F51A64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  <w:t xml:space="preserve">Josip Jakobović, mag.educ.philol.croat.et </w:t>
      </w:r>
      <w:proofErr w:type="spellStart"/>
      <w:r w:rsidRPr="00BF54D8">
        <w:rPr>
          <w:rFonts w:ascii="Times New Roman" w:eastAsiaTheme="minorHAnsi" w:hAnsi="Times New Roman" w:cs="Times New Roman"/>
          <w:color w:val="auto"/>
          <w:lang w:eastAsia="en-US"/>
        </w:rPr>
        <w:t>mag.educ.hist</w:t>
      </w:r>
      <w:proofErr w:type="spellEnd"/>
      <w:r w:rsidRPr="00BF54D8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F51A64" w:rsidRDefault="00F51A64" w:rsidP="00F51A64"/>
    <w:p w:rsidR="00F51A64" w:rsidRDefault="00F51A64" w:rsidP="00F51A64"/>
    <w:p w:rsidR="0032177E" w:rsidRDefault="0032177E"/>
    <w:sectPr w:rsidR="0032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64"/>
    <w:rsid w:val="0032177E"/>
    <w:rsid w:val="00F5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E826E-59B5-4256-9756-CFE001F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1A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rsid w:val="00F51A64"/>
    <w:rPr>
      <w:rFonts w:ascii="Arial" w:eastAsia="Arial" w:hAnsi="Arial" w:cs="Arial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F51A64"/>
    <w:pPr>
      <w:shd w:val="clear" w:color="auto" w:fill="FFFFFF"/>
      <w:spacing w:after="180" w:line="250" w:lineRule="exact"/>
      <w:ind w:hanging="38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F51A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1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1A64"/>
    <w:rPr>
      <w:rFonts w:ascii="Segoe UI" w:eastAsia="Courier New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2020-03-21T07:39:00Z</cp:lastPrinted>
  <dcterms:created xsi:type="dcterms:W3CDTF">2020-03-21T07:25:00Z</dcterms:created>
  <dcterms:modified xsi:type="dcterms:W3CDTF">2020-03-21T07:40:00Z</dcterms:modified>
</cp:coreProperties>
</file>