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</w:t>
      </w:r>
      <w:r w:rsidRPr="00BF54D8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6B7F8AF6" wp14:editId="1702F53B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</w:t>
      </w:r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REPUBLIKA HRVATSKA</w:t>
      </w:r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OSJEČKO-BARANJSKA ŽUPANIJA</w:t>
      </w:r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OPĆINA STRIZIVOJNA</w:t>
      </w:r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>STOŽER CIVILNE ZAŠTITE</w:t>
      </w:r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KLASA: 810-01/20-01/</w:t>
      </w:r>
      <w:r w:rsidR="000020EC">
        <w:rPr>
          <w:rFonts w:ascii="Times New Roman" w:eastAsia="Times New Roman" w:hAnsi="Times New Roman" w:cs="Times New Roman"/>
          <w:color w:val="auto"/>
          <w:lang w:eastAsia="en-US"/>
        </w:rPr>
        <w:t>15</w:t>
      </w:r>
      <w:bookmarkStart w:id="0" w:name="_GoBack"/>
      <w:bookmarkEnd w:id="0"/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URBROJ: 2121/08-</w:t>
      </w:r>
      <w:r>
        <w:rPr>
          <w:rFonts w:ascii="Times New Roman" w:eastAsia="Times New Roman" w:hAnsi="Times New Roman" w:cs="Times New Roman"/>
          <w:color w:val="auto"/>
          <w:lang w:eastAsia="en-US"/>
        </w:rPr>
        <w:t>02</w:t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-20-1</w:t>
      </w:r>
    </w:p>
    <w:p w:rsidR="008533D9" w:rsidRPr="00BF54D8" w:rsidRDefault="008533D9" w:rsidP="008533D9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Strizivojna, 20</w:t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.03.2020. godine</w:t>
      </w:r>
    </w:p>
    <w:p w:rsidR="008533D9" w:rsidRDefault="008533D9" w:rsidP="008533D9">
      <w:pPr>
        <w:pStyle w:val="Tijeloteksta1"/>
        <w:shd w:val="clear" w:color="auto" w:fill="auto"/>
        <w:spacing w:after="0"/>
        <w:ind w:left="40" w:right="159"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54D8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54D8">
        <w:rPr>
          <w:rFonts w:ascii="Times New Roman" w:hAnsi="Times New Roman" w:cs="Times New Roman"/>
          <w:sz w:val="24"/>
          <w:szCs w:val="24"/>
        </w:rPr>
        <w:t xml:space="preserve">. stavka 2. Zakona o sustavu civilne zaštite („Narodne novine" broj 82/15.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BF54D8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 xml:space="preserve">.) i točke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Odluke stožera civilne zaštite Republike Hrvatske o </w:t>
      </w:r>
      <w:r>
        <w:rPr>
          <w:rFonts w:ascii="Times New Roman" w:hAnsi="Times New Roman" w:cs="Times New Roman"/>
          <w:sz w:val="24"/>
          <w:szCs w:val="24"/>
        </w:rPr>
        <w:t>načinu održavanja pogreba i posljednjih ispraćaja</w:t>
      </w:r>
      <w:r>
        <w:rPr>
          <w:rFonts w:ascii="Times New Roman" w:hAnsi="Times New Roman" w:cs="Times New Roman"/>
          <w:sz w:val="24"/>
          <w:szCs w:val="24"/>
        </w:rPr>
        <w:t xml:space="preserve"> KLASA:810-06</w:t>
      </w:r>
      <w:r>
        <w:rPr>
          <w:rFonts w:ascii="Times New Roman" w:hAnsi="Times New Roman" w:cs="Times New Roman"/>
          <w:sz w:val="24"/>
          <w:szCs w:val="24"/>
        </w:rPr>
        <w:t>/20-01/7, URBROJ:511-01-300-20-6</w:t>
      </w:r>
      <w:r>
        <w:rPr>
          <w:rFonts w:ascii="Times New Roman" w:hAnsi="Times New Roman" w:cs="Times New Roman"/>
          <w:sz w:val="24"/>
          <w:szCs w:val="24"/>
        </w:rPr>
        <w:t xml:space="preserve"> od 20. ožujka 2020. godine, Stožer civilne zaštite Općine Strizivojna, dana 20.03.2020. godine, donosi</w:t>
      </w:r>
    </w:p>
    <w:p w:rsidR="008533D9" w:rsidRDefault="008533D9" w:rsidP="008533D9">
      <w:pPr>
        <w:pStyle w:val="Tijeloteksta1"/>
        <w:shd w:val="clear" w:color="auto" w:fill="auto"/>
        <w:spacing w:after="0"/>
        <w:ind w:left="40" w:right="159" w:firstLine="697"/>
        <w:rPr>
          <w:rFonts w:ascii="Times New Roman" w:hAnsi="Times New Roman" w:cs="Times New Roman"/>
          <w:sz w:val="24"/>
          <w:szCs w:val="24"/>
        </w:rPr>
      </w:pPr>
    </w:p>
    <w:p w:rsidR="008533D9" w:rsidRPr="008533D9" w:rsidRDefault="008533D9" w:rsidP="008533D9">
      <w:pPr>
        <w:pStyle w:val="Bezproreda"/>
        <w:jc w:val="center"/>
        <w:rPr>
          <w:rFonts w:ascii="Times New Roman" w:hAnsi="Times New Roman" w:cs="Times New Roman"/>
          <w:b/>
        </w:rPr>
      </w:pPr>
      <w:r w:rsidRPr="008533D9">
        <w:rPr>
          <w:rFonts w:ascii="Times New Roman" w:hAnsi="Times New Roman" w:cs="Times New Roman"/>
          <w:b/>
        </w:rPr>
        <w:t>ODLUKU</w:t>
      </w:r>
    </w:p>
    <w:p w:rsidR="008533D9" w:rsidRPr="008533D9" w:rsidRDefault="008533D9" w:rsidP="008533D9">
      <w:pPr>
        <w:pStyle w:val="Bezproreda"/>
        <w:jc w:val="center"/>
        <w:rPr>
          <w:rFonts w:ascii="Times New Roman" w:hAnsi="Times New Roman" w:cs="Times New Roman"/>
          <w:b/>
        </w:rPr>
      </w:pPr>
      <w:r w:rsidRPr="008533D9">
        <w:rPr>
          <w:rFonts w:ascii="Times New Roman" w:hAnsi="Times New Roman" w:cs="Times New Roman"/>
          <w:b/>
        </w:rPr>
        <w:t xml:space="preserve">o </w:t>
      </w:r>
      <w:r w:rsidRPr="008533D9">
        <w:rPr>
          <w:rFonts w:ascii="Times New Roman" w:hAnsi="Times New Roman" w:cs="Times New Roman"/>
          <w:b/>
        </w:rPr>
        <w:t>načinu održavanja pogreba i posljednjih ispraćaja</w:t>
      </w:r>
    </w:p>
    <w:p w:rsidR="008533D9" w:rsidRPr="008533D9" w:rsidRDefault="008533D9" w:rsidP="008533D9">
      <w:pPr>
        <w:pStyle w:val="Bezproreda"/>
        <w:rPr>
          <w:rFonts w:ascii="Times New Roman" w:hAnsi="Times New Roman" w:cs="Times New Roman"/>
        </w:rPr>
      </w:pPr>
    </w:p>
    <w:p w:rsidR="008533D9" w:rsidRPr="00147C55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533D9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rizik prijenosa bolesti COVID – 19</w:t>
      </w:r>
      <w:r>
        <w:rPr>
          <w:rFonts w:ascii="Times New Roman" w:hAnsi="Times New Roman" w:cs="Times New Roman"/>
          <w:sz w:val="24"/>
          <w:szCs w:val="24"/>
        </w:rPr>
        <w:t xml:space="preserve"> prilikom okupljanja većeg broja osoba na istom mjestu, uvodi se protuepidemijska mjera održavanja pogreba i posljednjih ispraćaja koja se odnosi na sve osobe na području Općine Strizivojna te na pravne i fizičke osobe koje se bave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pogrebničkom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djelatnošću, u trajanju od 30 dana od dana donošenja ove Odluke.</w:t>
      </w:r>
    </w:p>
    <w:p w:rsidR="008533D9" w:rsidRPr="00147C55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533D9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trajanja mjere iz ove Odluke:</w:t>
      </w:r>
    </w:p>
    <w:p w:rsidR="008533D9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pogreb, posljednji ispraćaj i polaganje urne održava se isključivo u krugu najuže obitelji i predstavnika vjerske zajednice, poštujući upute i mjere koje donosi Hrvatski zavod za javno zdravstvo</w:t>
      </w:r>
    </w:p>
    <w:p w:rsidR="008533D9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obavijest o smrti (osmrtnica) ne smije sadržavati podatke o mjestu i vremenu održavanja pogreba, posljednjeg ispraćaja i polaganju urne</w:t>
      </w:r>
    </w:p>
    <w:p w:rsidR="008533D9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obustavlja se organiziranje glazbenih usluga i usluga dostave cvijeća i svijeća.</w:t>
      </w:r>
    </w:p>
    <w:p w:rsidR="008533D9" w:rsidRPr="00147C55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jedan od sudionika ne smije imati povišenu tjelesnu temperaturu niti imati simptome akutne respiratorne infekcije.</w:t>
      </w:r>
    </w:p>
    <w:p w:rsidR="008533D9" w:rsidRPr="00147C55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533D9" w:rsidRPr="00BF54D8" w:rsidRDefault="008533D9" w:rsidP="008533D9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533D9">
        <w:rPr>
          <w:rFonts w:ascii="Times New Roman" w:hAnsi="Times New Roman" w:cs="Times New Roman"/>
          <w:sz w:val="24"/>
          <w:szCs w:val="24"/>
        </w:rPr>
        <w:t xml:space="preserve">Ova Odluka stupa na snagu danom donošenja i objavit će se na mrežnim stranicama Općine </w:t>
      </w:r>
      <w:r>
        <w:rPr>
          <w:rFonts w:ascii="Times New Roman" w:hAnsi="Times New Roman" w:cs="Times New Roman"/>
          <w:sz w:val="24"/>
          <w:szCs w:val="24"/>
        </w:rPr>
        <w:t xml:space="preserve">Strizivojna www.strizivojna.hr </w:t>
      </w:r>
    </w:p>
    <w:p w:rsidR="008533D9" w:rsidRPr="00BF54D8" w:rsidRDefault="008533D9" w:rsidP="008533D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  <w:t>OPĆINSKI NAČELNIK</w:t>
      </w:r>
    </w:p>
    <w:p w:rsidR="008533D9" w:rsidRPr="00BF54D8" w:rsidRDefault="008533D9" w:rsidP="008533D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Josip Jakobović, mag.educ.philol.croat.et </w:t>
      </w:r>
      <w:proofErr w:type="spellStart"/>
      <w:r w:rsidRPr="00BF54D8">
        <w:rPr>
          <w:rFonts w:ascii="Times New Roman" w:eastAsiaTheme="minorHAnsi" w:hAnsi="Times New Roman" w:cs="Times New Roman"/>
          <w:color w:val="auto"/>
          <w:lang w:eastAsia="en-US"/>
        </w:rPr>
        <w:t>mag.educ.hist</w:t>
      </w:r>
      <w:proofErr w:type="spellEnd"/>
      <w:r w:rsidRPr="00BF54D8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533D9" w:rsidRDefault="008533D9" w:rsidP="008533D9"/>
    <w:p w:rsidR="0032177E" w:rsidRDefault="0032177E"/>
    <w:sectPr w:rsidR="0032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D9"/>
    <w:rsid w:val="000020EC"/>
    <w:rsid w:val="0032177E"/>
    <w:rsid w:val="008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1917-5AA5-44D2-8715-57898E20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8533D9"/>
    <w:rPr>
      <w:rFonts w:ascii="Arial" w:eastAsia="Arial" w:hAnsi="Arial" w:cs="Arial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8533D9"/>
    <w:pPr>
      <w:shd w:val="clear" w:color="auto" w:fill="FFFFFF"/>
      <w:spacing w:after="180" w:line="250" w:lineRule="exact"/>
      <w:ind w:hanging="38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853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2020-03-21T07:17:00Z</dcterms:created>
  <dcterms:modified xsi:type="dcterms:W3CDTF">2020-03-21T07:40:00Z</dcterms:modified>
</cp:coreProperties>
</file>